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C7FAC3" w14:textId="0AF60376" w:rsidR="00442723" w:rsidRDefault="00442723" w:rsidP="00442723">
      <w:pPr>
        <w:pStyle w:val="Texto"/>
        <w:spacing w:after="80" w:line="203" w:lineRule="exact"/>
        <w:ind w:firstLine="0"/>
        <w:rPr>
          <w:rFonts w:cs="Arial"/>
          <w:b/>
          <w:sz w:val="20"/>
        </w:rPr>
      </w:pPr>
    </w:p>
    <w:p w14:paraId="3AFA74BB" w14:textId="6F94D54E" w:rsidR="000B4ABB" w:rsidRPr="00786BB2" w:rsidRDefault="00A20730" w:rsidP="000B4ABB">
      <w:pPr>
        <w:pStyle w:val="Texto"/>
        <w:spacing w:after="80" w:line="203" w:lineRule="exact"/>
        <w:ind w:firstLine="0"/>
        <w:jc w:val="center"/>
        <w:rPr>
          <w:rFonts w:cs="Arial"/>
          <w:b/>
          <w:sz w:val="20"/>
        </w:rPr>
      </w:pPr>
      <w:r w:rsidRPr="00786BB2">
        <w:rPr>
          <w:rFonts w:cs="Arial"/>
          <w:b/>
          <w:sz w:val="20"/>
        </w:rPr>
        <w:t xml:space="preserve">NOTAS A LOS ESTADOS </w:t>
      </w:r>
      <w:r w:rsidR="000B4ABB" w:rsidRPr="00786BB2">
        <w:rPr>
          <w:rFonts w:cs="Arial"/>
          <w:b/>
          <w:sz w:val="20"/>
        </w:rPr>
        <w:t>FINANCIEROS</w:t>
      </w:r>
    </w:p>
    <w:p w14:paraId="481BEF1D" w14:textId="6D8115EF" w:rsidR="00A20730" w:rsidRDefault="00241278" w:rsidP="00111763">
      <w:pPr>
        <w:pStyle w:val="Texto"/>
        <w:spacing w:after="80" w:line="203" w:lineRule="exact"/>
        <w:jc w:val="center"/>
        <w:rPr>
          <w:rFonts w:cs="Arial"/>
          <w:b/>
          <w:sz w:val="20"/>
        </w:rPr>
      </w:pPr>
      <w:r>
        <w:rPr>
          <w:rFonts w:cs="Arial"/>
          <w:b/>
          <w:sz w:val="20"/>
        </w:rPr>
        <w:t>DE</w:t>
      </w:r>
      <w:r w:rsidR="00C82F4C">
        <w:rPr>
          <w:rFonts w:cs="Arial"/>
          <w:b/>
          <w:sz w:val="20"/>
        </w:rPr>
        <w:t>L 01 DE ENERO AL 3</w:t>
      </w:r>
      <w:r w:rsidR="00ED1A4A">
        <w:rPr>
          <w:rFonts w:cs="Arial"/>
          <w:b/>
          <w:sz w:val="20"/>
        </w:rPr>
        <w:t>0</w:t>
      </w:r>
      <w:r w:rsidR="00F47958">
        <w:rPr>
          <w:rFonts w:cs="Arial"/>
          <w:b/>
          <w:sz w:val="20"/>
        </w:rPr>
        <w:t xml:space="preserve"> DE</w:t>
      </w:r>
      <w:r w:rsidR="00C82F4C">
        <w:rPr>
          <w:rFonts w:cs="Arial"/>
          <w:b/>
          <w:sz w:val="20"/>
        </w:rPr>
        <w:t xml:space="preserve"> </w:t>
      </w:r>
      <w:r w:rsidR="00ED1A4A">
        <w:rPr>
          <w:rFonts w:cs="Arial"/>
          <w:b/>
          <w:sz w:val="20"/>
        </w:rPr>
        <w:t>SEPTIEMBRE</w:t>
      </w:r>
      <w:r>
        <w:rPr>
          <w:rFonts w:cs="Arial"/>
          <w:b/>
          <w:sz w:val="20"/>
        </w:rPr>
        <w:t xml:space="preserve"> </w:t>
      </w:r>
      <w:r w:rsidR="00791AB4">
        <w:rPr>
          <w:rFonts w:cs="Arial"/>
          <w:b/>
          <w:sz w:val="20"/>
        </w:rPr>
        <w:t xml:space="preserve">DE </w:t>
      </w:r>
      <w:r w:rsidR="00533D33">
        <w:rPr>
          <w:rFonts w:cs="Arial"/>
          <w:b/>
          <w:sz w:val="20"/>
        </w:rPr>
        <w:t>202</w:t>
      </w:r>
      <w:r w:rsidR="00A109F9">
        <w:rPr>
          <w:rFonts w:cs="Arial"/>
          <w:b/>
          <w:sz w:val="20"/>
        </w:rPr>
        <w:t>4</w:t>
      </w:r>
      <w:r w:rsidR="00D7786D" w:rsidRPr="00786BB2">
        <w:rPr>
          <w:rFonts w:cs="Arial"/>
          <w:b/>
          <w:sz w:val="20"/>
        </w:rPr>
        <w:t>.</w:t>
      </w:r>
    </w:p>
    <w:p w14:paraId="32383E0F" w14:textId="038807C6" w:rsidR="00F47958" w:rsidRPr="00786BB2" w:rsidRDefault="00F47958" w:rsidP="00111763">
      <w:pPr>
        <w:pStyle w:val="Texto"/>
        <w:spacing w:after="80" w:line="203" w:lineRule="exact"/>
        <w:jc w:val="center"/>
        <w:rPr>
          <w:rFonts w:cs="Arial"/>
          <w:b/>
          <w:sz w:val="20"/>
        </w:rPr>
      </w:pPr>
      <w:r>
        <w:rPr>
          <w:rFonts w:cs="Arial"/>
          <w:b/>
          <w:sz w:val="20"/>
        </w:rPr>
        <w:t>CIFRAS EN PESOS</w:t>
      </w:r>
    </w:p>
    <w:p w14:paraId="530B0D67" w14:textId="77777777" w:rsidR="00F74E2B" w:rsidRPr="00786BB2" w:rsidRDefault="00F74E2B" w:rsidP="00286EC0">
      <w:pPr>
        <w:pStyle w:val="Texto"/>
        <w:spacing w:after="80" w:line="203" w:lineRule="exact"/>
        <w:jc w:val="center"/>
        <w:rPr>
          <w:rFonts w:cs="Arial"/>
          <w:b/>
          <w:sz w:val="20"/>
        </w:rPr>
      </w:pPr>
    </w:p>
    <w:p w14:paraId="78DB7764" w14:textId="1F55AC12" w:rsidR="00F74E2B" w:rsidRPr="00786BB2" w:rsidRDefault="00F74E2B" w:rsidP="00F74E2B">
      <w:pPr>
        <w:pStyle w:val="Texto"/>
        <w:jc w:val="center"/>
        <w:rPr>
          <w:rFonts w:cs="Arial"/>
          <w:b/>
          <w:szCs w:val="18"/>
          <w:lang w:val="es-MX"/>
        </w:rPr>
      </w:pPr>
      <w:r w:rsidRPr="00786BB2">
        <w:rPr>
          <w:rFonts w:cs="Arial"/>
          <w:b/>
          <w:szCs w:val="18"/>
          <w:lang w:val="es-MX"/>
        </w:rPr>
        <w:t>a) NOTAS DE GESTIÓN ADMINISTRATIVA</w:t>
      </w:r>
    </w:p>
    <w:p w14:paraId="59EE1931" w14:textId="77777777" w:rsidR="00F74E2B" w:rsidRPr="00786BB2" w:rsidRDefault="00F74E2B" w:rsidP="00F74E2B">
      <w:pPr>
        <w:pStyle w:val="Texto"/>
        <w:spacing w:after="98"/>
        <w:ind w:firstLine="0"/>
        <w:rPr>
          <w:rFonts w:cs="Arial"/>
          <w:b/>
          <w:szCs w:val="18"/>
          <w:lang w:val="es-MX"/>
        </w:rPr>
      </w:pPr>
    </w:p>
    <w:p w14:paraId="4ED3DA41" w14:textId="1F1F8840"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 xml:space="preserve">En concordancia con lo señalado en el Manual de Contabilidad Gubernamental emitido por el Consejo Nacional de Armonización Contable (CONAC), el objetivo general de los estados financieros que se presentan en este documento, es suministrar información acerca de la situación financiera, los resultados de la gestión, los flujos de efectivo acontecidos, el ejercicio de la Ley de Ingresos y del Presupuesto de Egresos, así como la postura fiscal correspondiente al </w:t>
      </w:r>
      <w:r w:rsidR="00C82F4C">
        <w:rPr>
          <w:rFonts w:ascii="Arial" w:eastAsia="Calibri" w:hAnsi="Arial" w:cs="Arial"/>
          <w:sz w:val="20"/>
          <w:szCs w:val="20"/>
          <w:lang w:val="es-MX" w:eastAsia="es-MX"/>
        </w:rPr>
        <w:t>3</w:t>
      </w:r>
      <w:r w:rsidR="00ED1A4A">
        <w:rPr>
          <w:rFonts w:ascii="Arial" w:eastAsia="Calibri" w:hAnsi="Arial" w:cs="Arial"/>
          <w:sz w:val="20"/>
          <w:szCs w:val="20"/>
          <w:lang w:val="es-MX" w:eastAsia="es-MX"/>
        </w:rPr>
        <w:t>0</w:t>
      </w:r>
      <w:r w:rsidR="00C82F4C">
        <w:rPr>
          <w:rFonts w:ascii="Arial" w:eastAsia="Calibri" w:hAnsi="Arial" w:cs="Arial"/>
          <w:sz w:val="20"/>
          <w:szCs w:val="20"/>
          <w:lang w:val="es-MX" w:eastAsia="es-MX"/>
        </w:rPr>
        <w:t xml:space="preserve"> de </w:t>
      </w:r>
      <w:r w:rsidR="00EC0DD5">
        <w:rPr>
          <w:rFonts w:ascii="Arial" w:eastAsia="Calibri" w:hAnsi="Arial" w:cs="Arial"/>
          <w:sz w:val="20"/>
          <w:szCs w:val="20"/>
          <w:lang w:val="es-MX" w:eastAsia="es-MX"/>
        </w:rPr>
        <w:t>septiembre</w:t>
      </w:r>
      <w:r w:rsidR="00612FB0" w:rsidRPr="00786BB2">
        <w:rPr>
          <w:rFonts w:ascii="Arial" w:eastAsia="Calibri" w:hAnsi="Arial" w:cs="Arial"/>
          <w:sz w:val="20"/>
          <w:szCs w:val="20"/>
          <w:lang w:val="es-MX" w:eastAsia="es-MX"/>
        </w:rPr>
        <w:t xml:space="preserve"> de </w:t>
      </w:r>
      <w:r w:rsidR="00533D33">
        <w:rPr>
          <w:rFonts w:ascii="Arial" w:eastAsia="Calibri" w:hAnsi="Arial" w:cs="Arial"/>
          <w:sz w:val="20"/>
          <w:szCs w:val="20"/>
          <w:lang w:val="es-MX" w:eastAsia="es-MX"/>
        </w:rPr>
        <w:t>202</w:t>
      </w:r>
      <w:r w:rsidR="00A109F9">
        <w:rPr>
          <w:rFonts w:ascii="Arial" w:eastAsia="Calibri" w:hAnsi="Arial" w:cs="Arial"/>
          <w:sz w:val="20"/>
          <w:szCs w:val="20"/>
          <w:lang w:val="es-MX" w:eastAsia="es-MX"/>
        </w:rPr>
        <w:t>4</w:t>
      </w:r>
      <w:r w:rsidRPr="00786BB2">
        <w:rPr>
          <w:rFonts w:ascii="Arial" w:eastAsia="Calibri" w:hAnsi="Arial" w:cs="Arial"/>
          <w:sz w:val="20"/>
          <w:szCs w:val="20"/>
          <w:lang w:val="es-MX" w:eastAsia="es-MX"/>
        </w:rPr>
        <w:t>.</w:t>
      </w:r>
    </w:p>
    <w:p w14:paraId="3068D691"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En este sentido, los estados financieros proveen de información al Congreso y a los ciudadanos, así como a un amplio espectro de usuarios, quienes pueden disponer de la misma en forma confiable y oportuna para tomar decisiones respecto a la asignación de recursos, su administración y control u otros análisis que consideren de utilidad.</w:t>
      </w:r>
    </w:p>
    <w:p w14:paraId="40FC422E"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p>
    <w:p w14:paraId="2883BFD2"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En resumen, los estados financieros constituyen la base financiera para la evaluación del desempeño, la rendición de cuentas, la transparencia fiscal y la fiscalización de la Cuenta Pública.</w:t>
      </w:r>
    </w:p>
    <w:p w14:paraId="61629E59" w14:textId="77777777" w:rsidR="00F74E2B" w:rsidRPr="00786BB2" w:rsidRDefault="00F74E2B" w:rsidP="00F74E2B">
      <w:pPr>
        <w:autoSpaceDE w:val="0"/>
        <w:autoSpaceDN w:val="0"/>
        <w:adjustRightInd w:val="0"/>
        <w:jc w:val="both"/>
        <w:rPr>
          <w:rFonts w:ascii="Arial" w:eastAsia="Calibri" w:hAnsi="Arial" w:cs="Arial"/>
          <w:sz w:val="18"/>
          <w:szCs w:val="18"/>
          <w:lang w:val="es-MX" w:eastAsia="es-MX"/>
        </w:rPr>
      </w:pPr>
    </w:p>
    <w:p w14:paraId="1F61ABFA"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Al respecto, el objetivo que se persigue con la redacción de las presentes notas de gestión administrativa consiste en la revelación del contexto y de los aspectos económicos - financieros más relevantes que influyeron en las decisiones del período y que fueron considerados en la elaboración de los estados financieros, para la mayor comprensión de los mismos y sus particularidades.</w:t>
      </w:r>
    </w:p>
    <w:p w14:paraId="010F6207" w14:textId="77777777" w:rsidR="00F74E2B" w:rsidRPr="00786BB2" w:rsidRDefault="00F74E2B" w:rsidP="00F74E2B">
      <w:pPr>
        <w:pStyle w:val="Texto"/>
        <w:spacing w:after="98"/>
        <w:ind w:firstLine="0"/>
        <w:rPr>
          <w:rFonts w:eastAsia="Calibri" w:cs="Arial"/>
          <w:sz w:val="20"/>
          <w:lang w:val="es-MX" w:eastAsia="es-MX"/>
        </w:rPr>
      </w:pPr>
    </w:p>
    <w:p w14:paraId="20DA25BB" w14:textId="0766355C" w:rsidR="00F74E2B" w:rsidRPr="00786BB2" w:rsidRDefault="00F74E2B" w:rsidP="00F74E2B">
      <w:pPr>
        <w:pStyle w:val="Texto"/>
        <w:spacing w:after="98"/>
        <w:ind w:firstLine="0"/>
        <w:rPr>
          <w:rFonts w:cs="Arial"/>
          <w:b/>
          <w:szCs w:val="18"/>
          <w:lang w:val="es-MX"/>
        </w:rPr>
      </w:pPr>
      <w:r w:rsidRPr="00786BB2">
        <w:rPr>
          <w:rFonts w:cs="Arial"/>
          <w:b/>
          <w:szCs w:val="18"/>
          <w:lang w:val="es-MX"/>
        </w:rPr>
        <w:t>1. AUTORIZACIÓN E HISTORIA</w:t>
      </w:r>
    </w:p>
    <w:p w14:paraId="6BE628C2" w14:textId="77777777" w:rsidR="00F74E2B" w:rsidRPr="00786BB2" w:rsidRDefault="00F74E2B" w:rsidP="00F74E2B">
      <w:pPr>
        <w:pStyle w:val="Texto"/>
        <w:spacing w:after="98"/>
        <w:rPr>
          <w:rFonts w:cs="Arial"/>
          <w:sz w:val="20"/>
        </w:rPr>
      </w:pPr>
      <w:r w:rsidRPr="00786BB2">
        <w:rPr>
          <w:rFonts w:cs="Arial"/>
          <w:sz w:val="20"/>
        </w:rPr>
        <w:t>Se informará sobre:</w:t>
      </w:r>
    </w:p>
    <w:p w14:paraId="77B692A9" w14:textId="77777777" w:rsidR="00F74E2B" w:rsidRPr="00786BB2" w:rsidRDefault="00F74E2B" w:rsidP="00F74E2B">
      <w:pPr>
        <w:pStyle w:val="ROMANOS"/>
        <w:spacing w:after="98"/>
        <w:rPr>
          <w:rFonts w:cs="Arial"/>
          <w:sz w:val="20"/>
          <w:szCs w:val="20"/>
        </w:rPr>
      </w:pPr>
      <w:r w:rsidRPr="00786BB2">
        <w:rPr>
          <w:rFonts w:cs="Arial"/>
          <w:sz w:val="20"/>
          <w:szCs w:val="20"/>
        </w:rPr>
        <w:t>a)</w:t>
      </w:r>
      <w:r w:rsidRPr="00786BB2">
        <w:rPr>
          <w:rFonts w:cs="Arial"/>
          <w:sz w:val="20"/>
          <w:szCs w:val="20"/>
        </w:rPr>
        <w:tab/>
        <w:t>Fecha de creación del ente.</w:t>
      </w:r>
    </w:p>
    <w:p w14:paraId="322544B9" w14:textId="77777777" w:rsidR="00F74E2B" w:rsidRPr="00786BB2" w:rsidRDefault="00F74E2B" w:rsidP="00F74E2B">
      <w:pPr>
        <w:pStyle w:val="ROMANOS"/>
        <w:spacing w:after="98"/>
        <w:rPr>
          <w:rFonts w:cs="Arial"/>
          <w:sz w:val="20"/>
          <w:szCs w:val="20"/>
        </w:rPr>
      </w:pPr>
      <w:r w:rsidRPr="00786BB2">
        <w:rPr>
          <w:rFonts w:cs="Arial"/>
          <w:sz w:val="20"/>
          <w:szCs w:val="20"/>
        </w:rPr>
        <w:t>b)</w:t>
      </w:r>
      <w:r w:rsidRPr="00786BB2">
        <w:rPr>
          <w:rFonts w:cs="Arial"/>
          <w:sz w:val="20"/>
          <w:szCs w:val="20"/>
        </w:rPr>
        <w:tab/>
        <w:t>Principales cambios en su estructura.</w:t>
      </w:r>
    </w:p>
    <w:p w14:paraId="5ACA3344" w14:textId="77777777" w:rsidR="00F74E2B" w:rsidRPr="00786BB2" w:rsidRDefault="00F74E2B" w:rsidP="00F74E2B">
      <w:pPr>
        <w:jc w:val="both"/>
        <w:rPr>
          <w:rFonts w:ascii="Arial" w:hAnsi="Arial" w:cs="Arial"/>
          <w:sz w:val="20"/>
          <w:szCs w:val="20"/>
        </w:rPr>
      </w:pPr>
      <w:r w:rsidRPr="00786BB2">
        <w:rPr>
          <w:rFonts w:ascii="Arial" w:hAnsi="Arial" w:cs="Arial"/>
          <w:sz w:val="20"/>
          <w:szCs w:val="20"/>
        </w:rPr>
        <w:t>a) Fecha de creación del ente.</w:t>
      </w:r>
    </w:p>
    <w:p w14:paraId="1A1D8B2D" w14:textId="77777777" w:rsidR="00F74E2B" w:rsidRPr="00786BB2" w:rsidRDefault="00F74E2B" w:rsidP="00F74E2B">
      <w:pPr>
        <w:jc w:val="both"/>
        <w:rPr>
          <w:rFonts w:ascii="Arial" w:hAnsi="Arial" w:cs="Arial"/>
          <w:sz w:val="20"/>
          <w:szCs w:val="20"/>
        </w:rPr>
      </w:pPr>
    </w:p>
    <w:p w14:paraId="7A70FE28" w14:textId="4959AF16" w:rsidR="00F74E2B" w:rsidRPr="00786BB2" w:rsidRDefault="00F74E2B" w:rsidP="00F74E2B">
      <w:pPr>
        <w:pStyle w:val="Texto"/>
        <w:spacing w:after="98"/>
        <w:ind w:firstLine="0"/>
        <w:rPr>
          <w:rFonts w:cs="Arial"/>
          <w:sz w:val="20"/>
        </w:rPr>
      </w:pPr>
      <w:r w:rsidRPr="00786BB2">
        <w:rPr>
          <w:rFonts w:cs="Arial"/>
          <w:sz w:val="20"/>
        </w:rPr>
        <w:t>El H. Ayuntamie</w:t>
      </w:r>
      <w:r w:rsidR="00C03018">
        <w:rPr>
          <w:rFonts w:cs="Arial"/>
          <w:sz w:val="20"/>
        </w:rPr>
        <w:t>nto del Municipio de Tenabo</w:t>
      </w:r>
      <w:r w:rsidRPr="00786BB2">
        <w:rPr>
          <w:rFonts w:cs="Arial"/>
          <w:sz w:val="20"/>
        </w:rPr>
        <w:t xml:space="preserve">  f</w:t>
      </w:r>
      <w:r w:rsidR="00C03018">
        <w:rPr>
          <w:rFonts w:cs="Arial"/>
          <w:sz w:val="20"/>
        </w:rPr>
        <w:t>ue creado el 01 de enero de 1974</w:t>
      </w:r>
      <w:r w:rsidRPr="00786BB2">
        <w:rPr>
          <w:rFonts w:cs="Arial"/>
          <w:sz w:val="20"/>
        </w:rPr>
        <w:t>, fecha en que la que se crea la primera división política del estado, en la actualidad tiene personalidad y patrimonio propio y como objetivo de operar de manera integrada con veintisiete ramos relacionados con la administración de recursos propios generados de la recaudación por aplicación de leyes que lo facultan de participaciones obtenidas del gobierno del estado y los provenientes de recursos de recursos federales a través del convenio de coordinación fiscal.</w:t>
      </w:r>
    </w:p>
    <w:p w14:paraId="4AC5ACD1" w14:textId="77777777" w:rsidR="00F47958" w:rsidRDefault="00F47958" w:rsidP="00F74E2B">
      <w:pPr>
        <w:jc w:val="both"/>
        <w:rPr>
          <w:rFonts w:ascii="Arial" w:hAnsi="Arial" w:cs="Arial"/>
          <w:sz w:val="20"/>
          <w:szCs w:val="20"/>
        </w:rPr>
      </w:pPr>
    </w:p>
    <w:p w14:paraId="5BD3494E" w14:textId="1549C98C" w:rsidR="00F74E2B" w:rsidRPr="00786BB2" w:rsidRDefault="00F74E2B" w:rsidP="00F74E2B">
      <w:pPr>
        <w:jc w:val="both"/>
        <w:rPr>
          <w:rFonts w:ascii="Arial" w:hAnsi="Arial" w:cs="Arial"/>
          <w:sz w:val="20"/>
          <w:szCs w:val="20"/>
        </w:rPr>
      </w:pPr>
      <w:r w:rsidRPr="00786BB2">
        <w:rPr>
          <w:rFonts w:ascii="Arial" w:hAnsi="Arial" w:cs="Arial"/>
          <w:sz w:val="20"/>
          <w:szCs w:val="20"/>
        </w:rPr>
        <w:t>b) Principales cambios en su estructura.</w:t>
      </w:r>
    </w:p>
    <w:p w14:paraId="53B00A14" w14:textId="77777777" w:rsidR="00F74E2B" w:rsidRPr="00786BB2" w:rsidRDefault="00F74E2B" w:rsidP="00F74E2B">
      <w:pPr>
        <w:jc w:val="both"/>
        <w:rPr>
          <w:rFonts w:ascii="Arial" w:hAnsi="Arial" w:cs="Arial"/>
          <w:sz w:val="20"/>
          <w:szCs w:val="20"/>
        </w:rPr>
      </w:pPr>
    </w:p>
    <w:p w14:paraId="237F8BD1" w14:textId="6C579413" w:rsidR="00F74E2B" w:rsidRPr="00786BB2" w:rsidRDefault="00F74E2B" w:rsidP="00F74E2B">
      <w:pPr>
        <w:jc w:val="both"/>
        <w:rPr>
          <w:rFonts w:ascii="Arial" w:hAnsi="Arial" w:cs="Arial"/>
          <w:sz w:val="20"/>
          <w:szCs w:val="20"/>
        </w:rPr>
      </w:pPr>
      <w:r w:rsidRPr="00786BB2">
        <w:rPr>
          <w:rFonts w:ascii="Arial" w:hAnsi="Arial" w:cs="Arial"/>
          <w:sz w:val="20"/>
          <w:szCs w:val="20"/>
        </w:rPr>
        <w:t>La estructura está basa en lo señalado el artículo 121 de la Ley Orgánica de los Municipios del Estado de Campeche, y en los últimos años no ha habido cambios importantes.</w:t>
      </w:r>
    </w:p>
    <w:p w14:paraId="76D888F2" w14:textId="77777777" w:rsidR="00F74E2B" w:rsidRPr="00786BB2" w:rsidRDefault="00F74E2B" w:rsidP="00F74E2B">
      <w:pPr>
        <w:jc w:val="both"/>
        <w:rPr>
          <w:rFonts w:ascii="Arial" w:hAnsi="Arial" w:cs="Arial"/>
          <w:sz w:val="20"/>
          <w:szCs w:val="20"/>
        </w:rPr>
      </w:pPr>
    </w:p>
    <w:p w14:paraId="60E4FC4E" w14:textId="50818204" w:rsidR="00F74E2B" w:rsidRPr="00786BB2" w:rsidRDefault="00F74E2B" w:rsidP="00F74E2B">
      <w:pPr>
        <w:pStyle w:val="Texto"/>
        <w:spacing w:after="98"/>
        <w:ind w:firstLine="0"/>
        <w:rPr>
          <w:rFonts w:cs="Arial"/>
          <w:b/>
          <w:szCs w:val="18"/>
          <w:lang w:val="es-MX"/>
        </w:rPr>
      </w:pPr>
      <w:r w:rsidRPr="00786BB2">
        <w:rPr>
          <w:rFonts w:cs="Arial"/>
          <w:b/>
          <w:szCs w:val="18"/>
          <w:lang w:val="es-MX"/>
        </w:rPr>
        <w:t>2.</w:t>
      </w:r>
      <w:r w:rsidRPr="00786BB2">
        <w:rPr>
          <w:rFonts w:cs="Arial"/>
          <w:szCs w:val="18"/>
        </w:rPr>
        <w:t xml:space="preserve"> </w:t>
      </w:r>
      <w:r w:rsidRPr="00786BB2">
        <w:rPr>
          <w:rFonts w:cs="Arial"/>
          <w:b/>
          <w:szCs w:val="18"/>
          <w:lang w:val="es-MX"/>
        </w:rPr>
        <w:t>PANORAMA ECONÓMICO Y FINANCIERO</w:t>
      </w:r>
    </w:p>
    <w:p w14:paraId="4BB02250" w14:textId="07359F40" w:rsidR="00F74E2B" w:rsidRDefault="00251A1A" w:rsidP="00F74E2B">
      <w:pPr>
        <w:pStyle w:val="Default"/>
        <w:jc w:val="both"/>
        <w:rPr>
          <w:sz w:val="20"/>
          <w:szCs w:val="20"/>
        </w:rPr>
      </w:pPr>
      <w:r>
        <w:rPr>
          <w:sz w:val="20"/>
        </w:rPr>
        <w:t>A</w:t>
      </w:r>
      <w:r w:rsidRPr="00786BB2">
        <w:rPr>
          <w:sz w:val="20"/>
        </w:rPr>
        <w:t xml:space="preserve">l </w:t>
      </w:r>
      <w:r>
        <w:rPr>
          <w:sz w:val="20"/>
        </w:rPr>
        <w:t xml:space="preserve">30 de </w:t>
      </w:r>
      <w:r w:rsidR="00EC0DD5">
        <w:rPr>
          <w:sz w:val="20"/>
        </w:rPr>
        <w:t>septiembre</w:t>
      </w:r>
      <w:r w:rsidRPr="00786BB2">
        <w:rPr>
          <w:sz w:val="20"/>
        </w:rPr>
        <w:t xml:space="preserve"> de </w:t>
      </w:r>
      <w:r>
        <w:rPr>
          <w:sz w:val="20"/>
        </w:rPr>
        <w:t>2024</w:t>
      </w:r>
      <w:r w:rsidR="00F74E2B" w:rsidRPr="00786BB2">
        <w:rPr>
          <w:sz w:val="20"/>
          <w:szCs w:val="20"/>
        </w:rPr>
        <w:t xml:space="preserve"> un factor relevante en las finanzas públicas ha sido el rubro de obligaciones financieras, es el caso de los Laudos Laborales, los Derechos sobre descargas de Aguas, el alumbrado Público, impuestos locales en el Estado, principalmente. </w:t>
      </w:r>
    </w:p>
    <w:p w14:paraId="6E724588" w14:textId="77777777" w:rsidR="00F47958" w:rsidRPr="00786BB2" w:rsidRDefault="00F47958" w:rsidP="00F74E2B">
      <w:pPr>
        <w:pStyle w:val="Default"/>
        <w:jc w:val="both"/>
        <w:rPr>
          <w:sz w:val="20"/>
          <w:szCs w:val="20"/>
        </w:rPr>
      </w:pPr>
    </w:p>
    <w:p w14:paraId="3F213912" w14:textId="77777777" w:rsidR="00F74E2B" w:rsidRPr="00786BB2" w:rsidRDefault="00F74E2B" w:rsidP="00F74E2B">
      <w:pPr>
        <w:pStyle w:val="Texto"/>
        <w:spacing w:after="98"/>
        <w:ind w:firstLine="0"/>
        <w:rPr>
          <w:rFonts w:cs="Arial"/>
          <w:sz w:val="20"/>
        </w:rPr>
      </w:pPr>
      <w:r w:rsidRPr="00786BB2">
        <w:rPr>
          <w:rFonts w:cs="Arial"/>
          <w:sz w:val="20"/>
        </w:rPr>
        <w:lastRenderedPageBreak/>
        <w:t>También en el gasto operativo tenemos ejemplos de rubros en los cuales el margen de maniobra o de planeación en cuanto a su reducción es limitada, como los compromisos laborales de fin de año.</w:t>
      </w:r>
    </w:p>
    <w:p w14:paraId="6F238FA3" w14:textId="728BAEB5" w:rsidR="00F74E2B" w:rsidRPr="00786BB2" w:rsidRDefault="00F74E2B" w:rsidP="00F74E2B">
      <w:pPr>
        <w:jc w:val="both"/>
        <w:rPr>
          <w:rFonts w:ascii="Arial" w:hAnsi="Arial" w:cs="Arial"/>
          <w:sz w:val="20"/>
          <w:szCs w:val="20"/>
        </w:rPr>
      </w:pPr>
    </w:p>
    <w:p w14:paraId="424A61B1" w14:textId="1F036AD1" w:rsidR="00F74E2B" w:rsidRPr="00786BB2" w:rsidRDefault="00F74E2B" w:rsidP="00F74E2B">
      <w:pPr>
        <w:pStyle w:val="Texto"/>
        <w:spacing w:after="98"/>
        <w:ind w:firstLine="0"/>
        <w:rPr>
          <w:rFonts w:cs="Arial"/>
          <w:b/>
          <w:sz w:val="20"/>
          <w:lang w:val="es-MX"/>
        </w:rPr>
      </w:pPr>
      <w:r w:rsidRPr="00786BB2">
        <w:rPr>
          <w:rFonts w:cs="Arial"/>
          <w:b/>
          <w:szCs w:val="18"/>
          <w:lang w:val="es-MX"/>
        </w:rPr>
        <w:t>3. ORGANIZACIÓN Y OBJETO SOCIAL</w:t>
      </w:r>
    </w:p>
    <w:p w14:paraId="3A929858"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a)</w:t>
      </w:r>
      <w:r w:rsidRPr="00786BB2">
        <w:rPr>
          <w:rFonts w:cs="Arial"/>
          <w:sz w:val="20"/>
          <w:szCs w:val="20"/>
        </w:rPr>
        <w:tab/>
        <w:t>Objeto social.</w:t>
      </w:r>
    </w:p>
    <w:p w14:paraId="24EB4807"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Administración Pública Municipal</w:t>
      </w:r>
    </w:p>
    <w:p w14:paraId="71370922"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b)</w:t>
      </w:r>
      <w:r w:rsidRPr="00786BB2">
        <w:rPr>
          <w:rFonts w:cs="Arial"/>
          <w:sz w:val="20"/>
          <w:szCs w:val="20"/>
        </w:rPr>
        <w:tab/>
        <w:t>Principal actividad.</w:t>
      </w:r>
    </w:p>
    <w:p w14:paraId="67666053" w14:textId="77777777" w:rsidR="00F74E2B" w:rsidRPr="00786BB2" w:rsidRDefault="00F74E2B" w:rsidP="00F74E2B">
      <w:pPr>
        <w:pStyle w:val="ROMANOS"/>
        <w:spacing w:after="98"/>
        <w:ind w:left="0" w:firstLine="0"/>
        <w:rPr>
          <w:rFonts w:cs="Arial"/>
          <w:sz w:val="20"/>
          <w:szCs w:val="20"/>
        </w:rPr>
      </w:pPr>
      <w:r w:rsidRPr="00786BB2">
        <w:rPr>
          <w:rFonts w:cs="Arial"/>
          <w:sz w:val="20"/>
          <w:szCs w:val="20"/>
        </w:rPr>
        <w:t>Prestar Servicios Públicos a la población de conformidad con lo señalado en el artículo 115 de la Constitución Política de los Estados Unidos Mexicanos, 105 fracciones I de la Constitución Política del Estado de Campeche y 160 de la Ley Orgánica de los Municipios del Estado de Campeche.</w:t>
      </w:r>
    </w:p>
    <w:p w14:paraId="5D8A3D79"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Agua potable, drenaje, alcantarillado, tratamiento y disposición de sus aguas residuales</w:t>
      </w:r>
    </w:p>
    <w:p w14:paraId="1B652553"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Alumbrado público</w:t>
      </w:r>
    </w:p>
    <w:p w14:paraId="125596E1"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Limpia, recolección, traslado, tratamiento y disposición final de residuos</w:t>
      </w:r>
    </w:p>
    <w:p w14:paraId="7889F247" w14:textId="77777777" w:rsidR="00F74E2B" w:rsidRPr="00786BB2" w:rsidRDefault="00F74E2B" w:rsidP="00F74E2B">
      <w:pPr>
        <w:pStyle w:val="Prrafodelista"/>
        <w:numPr>
          <w:ilvl w:val="0"/>
          <w:numId w:val="8"/>
        </w:numPr>
        <w:jc w:val="both"/>
        <w:rPr>
          <w:rFonts w:ascii="Arial" w:hAnsi="Arial" w:cs="Arial"/>
          <w:b/>
          <w:bCs/>
          <w:sz w:val="20"/>
          <w:szCs w:val="20"/>
        </w:rPr>
      </w:pPr>
      <w:r w:rsidRPr="00786BB2">
        <w:rPr>
          <w:rFonts w:ascii="Arial" w:hAnsi="Arial" w:cs="Arial"/>
          <w:sz w:val="20"/>
          <w:szCs w:val="20"/>
        </w:rPr>
        <w:t>Mercados y centrales de abasto</w:t>
      </w:r>
    </w:p>
    <w:p w14:paraId="5F208501"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Panteones</w:t>
      </w:r>
    </w:p>
    <w:p w14:paraId="7D9B50E6"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Rastro</w:t>
      </w:r>
    </w:p>
    <w:p w14:paraId="4A7B8A14"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Calles, parques y jardines y su equipamiento</w:t>
      </w:r>
    </w:p>
    <w:p w14:paraId="006D0B4B" w14:textId="77777777" w:rsidR="00F74E2B" w:rsidRPr="00786BB2" w:rsidRDefault="00F74E2B" w:rsidP="00F74E2B">
      <w:pPr>
        <w:pStyle w:val="Prrafodelista"/>
        <w:numPr>
          <w:ilvl w:val="0"/>
          <w:numId w:val="8"/>
        </w:numPr>
        <w:jc w:val="both"/>
        <w:rPr>
          <w:rFonts w:ascii="Arial" w:hAnsi="Arial" w:cs="Arial"/>
          <w:sz w:val="20"/>
          <w:szCs w:val="20"/>
        </w:rPr>
      </w:pPr>
      <w:r w:rsidRPr="00786BB2">
        <w:rPr>
          <w:rFonts w:ascii="Arial" w:hAnsi="Arial" w:cs="Arial"/>
          <w:sz w:val="20"/>
          <w:szCs w:val="20"/>
        </w:rPr>
        <w:t>Seguridad pública, en los términos del artículo 21 de esta Constitución, policía preventiva municipal</w:t>
      </w:r>
    </w:p>
    <w:p w14:paraId="7256F08B"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c)</w:t>
      </w:r>
      <w:r w:rsidRPr="00786BB2">
        <w:rPr>
          <w:rFonts w:cs="Arial"/>
          <w:sz w:val="20"/>
          <w:szCs w:val="20"/>
        </w:rPr>
        <w:tab/>
        <w:t>Ejercicio fiscal.</w:t>
      </w:r>
    </w:p>
    <w:p w14:paraId="0C56FC76" w14:textId="545CBE0F" w:rsidR="00F74E2B" w:rsidRDefault="00F74E2B" w:rsidP="00F74E2B">
      <w:pPr>
        <w:pStyle w:val="ROMANOS"/>
        <w:spacing w:after="98"/>
        <w:ind w:left="284" w:firstLine="0"/>
        <w:rPr>
          <w:rFonts w:cs="Arial"/>
          <w:sz w:val="20"/>
          <w:szCs w:val="20"/>
        </w:rPr>
      </w:pPr>
      <w:r w:rsidRPr="00786BB2">
        <w:rPr>
          <w:rFonts w:cs="Arial"/>
          <w:sz w:val="20"/>
          <w:szCs w:val="20"/>
        </w:rPr>
        <w:t xml:space="preserve">Al </w:t>
      </w:r>
      <w:r w:rsidR="00786168">
        <w:rPr>
          <w:rFonts w:cs="Arial"/>
          <w:sz w:val="20"/>
          <w:szCs w:val="20"/>
        </w:rPr>
        <w:t>3</w:t>
      </w:r>
      <w:r w:rsidR="00ED1A4A">
        <w:rPr>
          <w:rFonts w:cs="Arial"/>
          <w:sz w:val="20"/>
          <w:szCs w:val="20"/>
        </w:rPr>
        <w:t>0</w:t>
      </w:r>
      <w:r w:rsidR="00786168">
        <w:rPr>
          <w:rFonts w:cs="Arial"/>
          <w:sz w:val="20"/>
          <w:szCs w:val="20"/>
        </w:rPr>
        <w:t xml:space="preserve"> de </w:t>
      </w:r>
      <w:r w:rsidR="00ED1A4A">
        <w:rPr>
          <w:rFonts w:cs="Arial"/>
          <w:sz w:val="20"/>
          <w:szCs w:val="20"/>
        </w:rPr>
        <w:t>septiembre</w:t>
      </w:r>
      <w:r w:rsidR="00A40911">
        <w:rPr>
          <w:rFonts w:cs="Arial"/>
          <w:sz w:val="20"/>
          <w:szCs w:val="20"/>
        </w:rPr>
        <w:t xml:space="preserve"> </w:t>
      </w:r>
      <w:r w:rsidR="00612FB0" w:rsidRPr="00786BB2">
        <w:rPr>
          <w:rFonts w:cs="Arial"/>
          <w:sz w:val="20"/>
          <w:szCs w:val="20"/>
        </w:rPr>
        <w:t xml:space="preserve">de </w:t>
      </w:r>
      <w:r w:rsidR="00A109F9">
        <w:rPr>
          <w:rFonts w:cs="Arial"/>
          <w:sz w:val="20"/>
          <w:szCs w:val="20"/>
        </w:rPr>
        <w:t>2024.</w:t>
      </w:r>
    </w:p>
    <w:p w14:paraId="618C7FDA" w14:textId="77777777" w:rsidR="00F47958" w:rsidRPr="00786BB2" w:rsidRDefault="00F47958" w:rsidP="00F74E2B">
      <w:pPr>
        <w:pStyle w:val="ROMANOS"/>
        <w:spacing w:after="98"/>
        <w:ind w:left="284" w:firstLine="0"/>
        <w:rPr>
          <w:rFonts w:cs="Arial"/>
          <w:sz w:val="20"/>
          <w:szCs w:val="20"/>
        </w:rPr>
      </w:pPr>
    </w:p>
    <w:p w14:paraId="001FF28B"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d)</w:t>
      </w:r>
      <w:r w:rsidRPr="00786BB2">
        <w:rPr>
          <w:rFonts w:cs="Arial"/>
          <w:sz w:val="20"/>
          <w:szCs w:val="20"/>
        </w:rPr>
        <w:tab/>
        <w:t>Régimen jurídico.</w:t>
      </w:r>
    </w:p>
    <w:p w14:paraId="64A87065" w14:textId="77777777" w:rsidR="00F74E2B" w:rsidRPr="00786BB2" w:rsidRDefault="00F74E2B" w:rsidP="00F74E2B">
      <w:pPr>
        <w:ind w:left="284"/>
        <w:jc w:val="both"/>
        <w:rPr>
          <w:rFonts w:ascii="Arial" w:hAnsi="Arial" w:cs="Arial"/>
          <w:sz w:val="18"/>
          <w:szCs w:val="18"/>
        </w:rPr>
      </w:pPr>
      <w:r w:rsidRPr="00786BB2">
        <w:rPr>
          <w:rFonts w:ascii="Arial" w:hAnsi="Arial" w:cs="Arial"/>
          <w:sz w:val="20"/>
          <w:szCs w:val="20"/>
        </w:rPr>
        <w:t xml:space="preserve">Institución de orden público, base de la división territorial y de la organización política y administrativa del Estado de Campeche, con personalidad jurídica y patrimonio propio, autónomo en su Gobierno Interior y con libre administración de su Hacienda, de acuerdo al artículo 115 de la Constitución Política de los Estados Unidos Mexicanos, 105 fracción III de la Constitución Política del Estado de Campeche y 107 de la Ley </w:t>
      </w:r>
      <w:r w:rsidRPr="00786BB2">
        <w:rPr>
          <w:rFonts w:ascii="Arial" w:hAnsi="Arial" w:cs="Arial"/>
          <w:sz w:val="18"/>
          <w:szCs w:val="18"/>
        </w:rPr>
        <w:t xml:space="preserve">Orgánica de los Municipios del Estado de Campeche.  </w:t>
      </w:r>
    </w:p>
    <w:p w14:paraId="2CECD1D9" w14:textId="77777777" w:rsidR="00F74E2B" w:rsidRPr="00786BB2" w:rsidRDefault="00F74E2B" w:rsidP="00F74E2B">
      <w:pPr>
        <w:pStyle w:val="ROMANOS"/>
        <w:spacing w:after="98"/>
        <w:ind w:left="284" w:firstLine="0"/>
        <w:rPr>
          <w:rFonts w:cs="Arial"/>
        </w:rPr>
      </w:pPr>
    </w:p>
    <w:p w14:paraId="143B3D10" w14:textId="77777777" w:rsidR="00F74E2B" w:rsidRPr="00786BB2" w:rsidRDefault="00F74E2B" w:rsidP="00F74E2B">
      <w:pPr>
        <w:pStyle w:val="ROMANOS"/>
        <w:spacing w:after="98"/>
        <w:ind w:left="284" w:firstLine="0"/>
        <w:rPr>
          <w:rFonts w:cs="Arial"/>
          <w:sz w:val="20"/>
          <w:szCs w:val="20"/>
        </w:rPr>
      </w:pPr>
      <w:r w:rsidRPr="00786BB2">
        <w:rPr>
          <w:rFonts w:cs="Arial"/>
          <w:sz w:val="20"/>
          <w:szCs w:val="20"/>
        </w:rPr>
        <w:t>e)</w:t>
      </w:r>
      <w:r w:rsidRPr="00786BB2">
        <w:rPr>
          <w:rFonts w:cs="Arial"/>
          <w:sz w:val="20"/>
          <w:szCs w:val="20"/>
        </w:rPr>
        <w:tab/>
        <w:t>Consideraciones fiscales del ente: revelar el tipo de contribuciones que esté obligado a pagar o retener.</w:t>
      </w:r>
    </w:p>
    <w:p w14:paraId="3FA25060" w14:textId="77777777" w:rsidR="00F74E2B" w:rsidRPr="00786BB2" w:rsidRDefault="00F74E2B" w:rsidP="00F74E2B">
      <w:pPr>
        <w:pStyle w:val="Prrafodelista"/>
        <w:ind w:left="284"/>
        <w:jc w:val="both"/>
        <w:rPr>
          <w:rFonts w:ascii="Arial" w:hAnsi="Arial" w:cs="Arial"/>
          <w:sz w:val="20"/>
          <w:szCs w:val="20"/>
          <w:u w:val="single"/>
        </w:rPr>
      </w:pPr>
    </w:p>
    <w:p w14:paraId="50F24A3E" w14:textId="77777777" w:rsidR="00F74E2B" w:rsidRPr="00786BB2" w:rsidRDefault="00F74E2B" w:rsidP="00F74E2B">
      <w:pPr>
        <w:pStyle w:val="Prrafodelista"/>
        <w:ind w:left="284"/>
        <w:jc w:val="both"/>
        <w:rPr>
          <w:rFonts w:ascii="Arial" w:hAnsi="Arial" w:cs="Arial"/>
          <w:sz w:val="20"/>
          <w:szCs w:val="20"/>
          <w:u w:val="single"/>
        </w:rPr>
      </w:pPr>
      <w:r w:rsidRPr="00786BB2">
        <w:rPr>
          <w:rFonts w:ascii="Arial" w:hAnsi="Arial" w:cs="Arial"/>
          <w:sz w:val="20"/>
          <w:szCs w:val="20"/>
          <w:u w:val="single"/>
        </w:rPr>
        <w:t>IMPUESTO SOBRE LA RENTA</w:t>
      </w:r>
    </w:p>
    <w:p w14:paraId="7A16FE6B" w14:textId="77777777" w:rsidR="00F74E2B" w:rsidRPr="00786BB2" w:rsidRDefault="00F74E2B" w:rsidP="00F74E2B">
      <w:pPr>
        <w:pStyle w:val="Prrafodelista"/>
        <w:ind w:left="284"/>
        <w:jc w:val="both"/>
        <w:rPr>
          <w:rFonts w:ascii="Arial" w:hAnsi="Arial" w:cs="Arial"/>
          <w:sz w:val="20"/>
          <w:szCs w:val="20"/>
          <w:u w:val="single"/>
        </w:rPr>
      </w:pPr>
      <w:r w:rsidRPr="00786BB2">
        <w:rPr>
          <w:rFonts w:ascii="Arial" w:hAnsi="Arial" w:cs="Arial"/>
          <w:sz w:val="20"/>
          <w:szCs w:val="20"/>
        </w:rPr>
        <w:t xml:space="preserve">Persona Moral no contribuyente por la percepción de sus ingresos, de conformidad con los artículos 93, 94 y 102 de la Ley del Impuesto Sobre la Renta. </w:t>
      </w:r>
    </w:p>
    <w:p w14:paraId="5F2B3D2A" w14:textId="77777777" w:rsidR="00F74E2B" w:rsidRPr="00786BB2" w:rsidRDefault="00F74E2B" w:rsidP="00F74E2B">
      <w:pPr>
        <w:pStyle w:val="Prrafodelista"/>
        <w:ind w:left="284"/>
        <w:jc w:val="both"/>
        <w:rPr>
          <w:rFonts w:ascii="Arial" w:hAnsi="Arial" w:cs="Arial"/>
          <w:sz w:val="20"/>
          <w:szCs w:val="20"/>
        </w:rPr>
      </w:pPr>
    </w:p>
    <w:p w14:paraId="18D65C7C" w14:textId="77777777"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Retenedor por los pagos por servicios personales subordinados, de conformidad con el artículo, 110 y 113 de Ley del Impuesto Sobre la Renta.</w:t>
      </w:r>
    </w:p>
    <w:p w14:paraId="72A6CDEC" w14:textId="77777777" w:rsidR="00F74E2B" w:rsidRPr="00786BB2" w:rsidRDefault="00F74E2B" w:rsidP="00F74E2B">
      <w:pPr>
        <w:pStyle w:val="Prrafodelista"/>
        <w:ind w:left="284"/>
        <w:jc w:val="both"/>
        <w:rPr>
          <w:rFonts w:ascii="Arial" w:hAnsi="Arial" w:cs="Arial"/>
          <w:sz w:val="20"/>
          <w:szCs w:val="20"/>
        </w:rPr>
      </w:pPr>
    </w:p>
    <w:p w14:paraId="0436BE84" w14:textId="77777777"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Retenedor por los pagos por asimilados a salarios de conformidad con el artículo, 110 y 113 de Ley del Impuesto Sobre la Renta.</w:t>
      </w:r>
    </w:p>
    <w:p w14:paraId="43377118" w14:textId="77777777" w:rsidR="00F74E2B" w:rsidRPr="00786BB2" w:rsidRDefault="00F74E2B" w:rsidP="00F74E2B">
      <w:pPr>
        <w:pStyle w:val="Prrafodelista"/>
        <w:ind w:left="284"/>
        <w:jc w:val="both"/>
        <w:rPr>
          <w:rFonts w:ascii="Arial" w:hAnsi="Arial" w:cs="Arial"/>
          <w:sz w:val="20"/>
          <w:szCs w:val="20"/>
        </w:rPr>
      </w:pPr>
    </w:p>
    <w:p w14:paraId="40FA86D3" w14:textId="77777777"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Retenedor por los pagos por servicios personales independientes de conformidad con el artículo 102, 120 y 127 de la Ley del Impuesto Sobre la Renta.</w:t>
      </w:r>
    </w:p>
    <w:p w14:paraId="66133613" w14:textId="77777777" w:rsidR="00F74E2B" w:rsidRPr="00786BB2" w:rsidRDefault="00F74E2B" w:rsidP="00F74E2B">
      <w:pPr>
        <w:pStyle w:val="Prrafodelista"/>
        <w:ind w:left="284"/>
        <w:jc w:val="both"/>
        <w:rPr>
          <w:rFonts w:ascii="Arial" w:hAnsi="Arial" w:cs="Arial"/>
          <w:sz w:val="20"/>
          <w:szCs w:val="20"/>
        </w:rPr>
      </w:pPr>
    </w:p>
    <w:p w14:paraId="0A0E668D" w14:textId="77777777"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Retenedor por los pagos por Arrendamiento de Inmuebles de conformidad con el artículo 102, 141 y 143 de la Ley del Impuesto Sobre la Renta.</w:t>
      </w:r>
    </w:p>
    <w:p w14:paraId="6580D50F" w14:textId="15262A5A" w:rsidR="00F74E2B" w:rsidRPr="00786BB2" w:rsidRDefault="00F74E2B" w:rsidP="00F74E2B">
      <w:pPr>
        <w:pStyle w:val="Prrafodelista"/>
        <w:ind w:left="284"/>
        <w:jc w:val="both"/>
        <w:rPr>
          <w:rFonts w:ascii="Arial" w:hAnsi="Arial" w:cs="Arial"/>
          <w:sz w:val="20"/>
          <w:szCs w:val="20"/>
        </w:rPr>
      </w:pPr>
    </w:p>
    <w:p w14:paraId="1A7A963D" w14:textId="3B5C5572" w:rsidR="00F74E2B" w:rsidRPr="00786BB2" w:rsidRDefault="00F74E2B" w:rsidP="00F74E2B">
      <w:pPr>
        <w:pStyle w:val="Prrafodelista"/>
        <w:ind w:left="284"/>
        <w:jc w:val="both"/>
        <w:rPr>
          <w:rFonts w:ascii="Arial" w:hAnsi="Arial" w:cs="Arial"/>
          <w:sz w:val="20"/>
          <w:szCs w:val="20"/>
          <w:u w:val="single"/>
        </w:rPr>
      </w:pPr>
      <w:r w:rsidRPr="00786BB2">
        <w:rPr>
          <w:rFonts w:ascii="Arial" w:hAnsi="Arial" w:cs="Arial"/>
          <w:sz w:val="20"/>
          <w:szCs w:val="20"/>
          <w:u w:val="single"/>
        </w:rPr>
        <w:t>IMPUESTO AL VALOR AGREGADO</w:t>
      </w:r>
    </w:p>
    <w:p w14:paraId="6BE26A50" w14:textId="41ED5CE0"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Contribuyente, únicamente por las operaciones relacionadas con el suministro de agua potable, pero en todo caso la mayor parte está gravada a la tasa del 0%, conforme al artículo 2-A, fracción II inciso h) de la Ley del Impuesto al Valor Agregado.</w:t>
      </w:r>
    </w:p>
    <w:p w14:paraId="68157C31" w14:textId="408B7E84" w:rsidR="00F74E2B" w:rsidRPr="00786BB2" w:rsidRDefault="00F74E2B" w:rsidP="00F74E2B">
      <w:pPr>
        <w:ind w:firstLine="284"/>
        <w:jc w:val="both"/>
        <w:rPr>
          <w:rFonts w:ascii="Arial" w:hAnsi="Arial" w:cs="Arial"/>
          <w:sz w:val="20"/>
          <w:szCs w:val="20"/>
          <w:u w:val="single"/>
        </w:rPr>
      </w:pPr>
      <w:r w:rsidRPr="00786BB2">
        <w:rPr>
          <w:rFonts w:ascii="Arial" w:hAnsi="Arial" w:cs="Arial"/>
          <w:sz w:val="20"/>
          <w:szCs w:val="20"/>
          <w:u w:val="single"/>
        </w:rPr>
        <w:t>IMPUESTO LOCAL SOBRE NOMINAS</w:t>
      </w:r>
    </w:p>
    <w:p w14:paraId="1B4A4AD4" w14:textId="15233241" w:rsidR="00F74E2B" w:rsidRPr="00786BB2" w:rsidRDefault="00F74E2B" w:rsidP="00F74E2B">
      <w:pPr>
        <w:pStyle w:val="Prrafodelista"/>
        <w:ind w:left="284"/>
        <w:jc w:val="both"/>
        <w:rPr>
          <w:rFonts w:ascii="Arial" w:hAnsi="Arial" w:cs="Arial"/>
          <w:sz w:val="20"/>
          <w:szCs w:val="20"/>
        </w:rPr>
      </w:pPr>
      <w:r w:rsidRPr="00786BB2">
        <w:rPr>
          <w:rFonts w:ascii="Arial" w:hAnsi="Arial" w:cs="Arial"/>
          <w:sz w:val="20"/>
          <w:szCs w:val="20"/>
        </w:rPr>
        <w:t>Contribuyente por los pagos efectuados por servicios personales subordinados conforme a los artículos 20 al 28 de la Ley de Hacienda del Estado de Campeche</w:t>
      </w:r>
    </w:p>
    <w:p w14:paraId="0C25777E" w14:textId="2D74BD85" w:rsidR="00F74E2B" w:rsidRPr="00786BB2" w:rsidRDefault="00F74E2B" w:rsidP="00F74E2B">
      <w:pPr>
        <w:pStyle w:val="ROMANOS"/>
        <w:spacing w:after="98"/>
        <w:ind w:left="284" w:firstLine="0"/>
        <w:rPr>
          <w:rFonts w:cs="Arial"/>
          <w:sz w:val="20"/>
          <w:szCs w:val="20"/>
        </w:rPr>
      </w:pPr>
      <w:r w:rsidRPr="00786BB2">
        <w:rPr>
          <w:rFonts w:cs="Arial"/>
          <w:sz w:val="20"/>
          <w:szCs w:val="20"/>
        </w:rPr>
        <w:t>f)</w:t>
      </w:r>
      <w:r w:rsidRPr="00786BB2">
        <w:rPr>
          <w:rFonts w:cs="Arial"/>
          <w:sz w:val="20"/>
          <w:szCs w:val="20"/>
        </w:rPr>
        <w:tab/>
        <w:t>Estructura organizacional básica.</w:t>
      </w:r>
    </w:p>
    <w:p w14:paraId="216BB37E" w14:textId="729761CB" w:rsidR="00F74E2B" w:rsidRPr="00786BB2" w:rsidRDefault="00CB2491" w:rsidP="00F74E2B">
      <w:pPr>
        <w:pStyle w:val="ROMANOS"/>
        <w:spacing w:after="98"/>
        <w:ind w:left="284" w:firstLine="0"/>
        <w:rPr>
          <w:rFonts w:cs="Arial"/>
          <w:sz w:val="20"/>
          <w:szCs w:val="20"/>
        </w:rPr>
      </w:pPr>
      <w:r>
        <w:rPr>
          <w:noProof/>
          <w:lang w:val="es-MX" w:eastAsia="es-MX"/>
        </w:rPr>
        <w:drawing>
          <wp:anchor distT="0" distB="0" distL="114300" distR="114300" simplePos="0" relativeHeight="251717632" behindDoc="0" locked="0" layoutInCell="1" allowOverlap="1" wp14:anchorId="41417C07" wp14:editId="642D226A">
            <wp:simplePos x="0" y="0"/>
            <wp:positionH relativeFrom="column">
              <wp:posOffset>-403860</wp:posOffset>
            </wp:positionH>
            <wp:positionV relativeFrom="paragraph">
              <wp:posOffset>166370</wp:posOffset>
            </wp:positionV>
            <wp:extent cx="6496050" cy="3114675"/>
            <wp:effectExtent l="0" t="0" r="0"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33094" t="23546" r="10897" b="19702"/>
                    <a:stretch/>
                  </pic:blipFill>
                  <pic:spPr bwMode="auto">
                    <a:xfrm>
                      <a:off x="0" y="0"/>
                      <a:ext cx="6496050" cy="31146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74E2B" w:rsidRPr="00786BB2">
        <w:rPr>
          <w:rFonts w:cs="Arial"/>
          <w:sz w:val="20"/>
          <w:szCs w:val="20"/>
        </w:rPr>
        <w:t>Estructura Administrativa</w:t>
      </w:r>
    </w:p>
    <w:p w14:paraId="3BD1AE88" w14:textId="77777777" w:rsidR="00F74E2B" w:rsidRPr="00786BB2" w:rsidRDefault="00F74E2B" w:rsidP="00F74E2B">
      <w:pPr>
        <w:pStyle w:val="ROMANOS"/>
        <w:spacing w:after="98"/>
        <w:ind w:left="284" w:firstLine="0"/>
        <w:rPr>
          <w:rFonts w:cs="Arial"/>
          <w:sz w:val="20"/>
          <w:szCs w:val="20"/>
        </w:rPr>
      </w:pPr>
    </w:p>
    <w:p w14:paraId="7621755D" w14:textId="63D4D2AA" w:rsidR="00F74E2B" w:rsidRPr="00786BB2" w:rsidRDefault="00F74E2B" w:rsidP="00F74E2B">
      <w:pPr>
        <w:pStyle w:val="ROMANOS"/>
        <w:spacing w:after="98"/>
        <w:ind w:left="284" w:firstLine="0"/>
        <w:rPr>
          <w:noProof/>
          <w:lang w:val="es-MX" w:eastAsia="es-MX"/>
        </w:rPr>
      </w:pPr>
    </w:p>
    <w:p w14:paraId="7CA06871" w14:textId="77777777" w:rsidR="00F74E2B" w:rsidRPr="00786BB2" w:rsidRDefault="00F74E2B" w:rsidP="00F74E2B">
      <w:pPr>
        <w:pStyle w:val="ROMANOS"/>
        <w:spacing w:after="98"/>
        <w:ind w:left="284" w:firstLine="0"/>
        <w:rPr>
          <w:noProof/>
          <w:lang w:val="es-MX" w:eastAsia="es-MX"/>
        </w:rPr>
      </w:pPr>
    </w:p>
    <w:p w14:paraId="30D3BA67" w14:textId="1A8A52D0" w:rsidR="00F74E2B" w:rsidRPr="00786BB2" w:rsidRDefault="00F74E2B" w:rsidP="00F74E2B">
      <w:pPr>
        <w:pStyle w:val="ROMANOS"/>
        <w:spacing w:after="98"/>
        <w:ind w:left="284" w:firstLine="0"/>
        <w:rPr>
          <w:noProof/>
          <w:lang w:val="es-MX" w:eastAsia="es-MX"/>
        </w:rPr>
      </w:pPr>
    </w:p>
    <w:p w14:paraId="45A2C4EE" w14:textId="77777777" w:rsidR="00F74E2B" w:rsidRPr="00786BB2" w:rsidRDefault="00F74E2B" w:rsidP="00F74E2B">
      <w:pPr>
        <w:pStyle w:val="ROMANOS"/>
        <w:spacing w:after="98"/>
        <w:ind w:left="284" w:firstLine="0"/>
        <w:rPr>
          <w:noProof/>
          <w:lang w:val="es-MX" w:eastAsia="es-MX"/>
        </w:rPr>
      </w:pPr>
    </w:p>
    <w:p w14:paraId="1069AB31" w14:textId="77777777" w:rsidR="00F74E2B" w:rsidRPr="00786BB2" w:rsidRDefault="00F74E2B" w:rsidP="00F74E2B">
      <w:pPr>
        <w:pStyle w:val="ROMANOS"/>
        <w:spacing w:after="98"/>
        <w:ind w:left="284" w:firstLine="0"/>
        <w:rPr>
          <w:noProof/>
          <w:lang w:val="es-MX" w:eastAsia="es-MX"/>
        </w:rPr>
      </w:pPr>
    </w:p>
    <w:p w14:paraId="40D92A47" w14:textId="77777777" w:rsidR="00F74E2B" w:rsidRPr="00786BB2" w:rsidRDefault="00F74E2B" w:rsidP="00F74E2B">
      <w:pPr>
        <w:pStyle w:val="ROMANOS"/>
        <w:spacing w:after="98"/>
        <w:ind w:left="284" w:firstLine="0"/>
        <w:rPr>
          <w:noProof/>
          <w:lang w:val="es-MX" w:eastAsia="es-MX"/>
        </w:rPr>
      </w:pPr>
    </w:p>
    <w:p w14:paraId="6637B776" w14:textId="77777777" w:rsidR="00F74E2B" w:rsidRPr="00786BB2" w:rsidRDefault="00F74E2B" w:rsidP="00F74E2B">
      <w:pPr>
        <w:pStyle w:val="ROMANOS"/>
        <w:spacing w:after="98"/>
        <w:ind w:left="284" w:firstLine="0"/>
        <w:rPr>
          <w:rFonts w:cs="Arial"/>
          <w:sz w:val="20"/>
          <w:szCs w:val="20"/>
        </w:rPr>
      </w:pPr>
    </w:p>
    <w:p w14:paraId="028629A0" w14:textId="77777777" w:rsidR="00F74E2B" w:rsidRPr="00786BB2" w:rsidRDefault="00F74E2B" w:rsidP="00F74E2B">
      <w:pPr>
        <w:pStyle w:val="ROMANOS"/>
        <w:spacing w:after="98"/>
        <w:ind w:left="284" w:firstLine="0"/>
        <w:rPr>
          <w:rFonts w:cs="Arial"/>
        </w:rPr>
      </w:pPr>
    </w:p>
    <w:p w14:paraId="6FF786FC" w14:textId="77777777" w:rsidR="00F74E2B" w:rsidRPr="00786BB2" w:rsidRDefault="00F74E2B" w:rsidP="00F74E2B">
      <w:pPr>
        <w:pStyle w:val="ROMANOS"/>
        <w:spacing w:after="98"/>
        <w:ind w:left="284" w:firstLine="0"/>
        <w:rPr>
          <w:rFonts w:cs="Arial"/>
        </w:rPr>
      </w:pPr>
    </w:p>
    <w:p w14:paraId="060263AB" w14:textId="77777777" w:rsidR="00F74E2B" w:rsidRPr="00786BB2" w:rsidRDefault="00F74E2B" w:rsidP="00F74E2B">
      <w:pPr>
        <w:pStyle w:val="ROMANOS"/>
        <w:spacing w:after="98"/>
        <w:ind w:left="284" w:firstLine="0"/>
        <w:rPr>
          <w:rFonts w:cs="Arial"/>
        </w:rPr>
      </w:pPr>
    </w:p>
    <w:p w14:paraId="24B653BD" w14:textId="77777777" w:rsidR="00F74E2B" w:rsidRPr="00786BB2" w:rsidRDefault="00F74E2B" w:rsidP="00F74E2B">
      <w:pPr>
        <w:pStyle w:val="ROMANOS"/>
        <w:spacing w:after="98"/>
        <w:ind w:left="284" w:firstLine="0"/>
        <w:rPr>
          <w:rFonts w:cs="Arial"/>
        </w:rPr>
      </w:pPr>
    </w:p>
    <w:p w14:paraId="01B7517B" w14:textId="77777777" w:rsidR="00F74E2B" w:rsidRPr="00786BB2" w:rsidRDefault="00F74E2B" w:rsidP="00F74E2B">
      <w:pPr>
        <w:pStyle w:val="ROMANOS"/>
        <w:spacing w:after="98"/>
        <w:ind w:left="284" w:firstLine="0"/>
        <w:rPr>
          <w:rFonts w:cs="Arial"/>
        </w:rPr>
      </w:pPr>
    </w:p>
    <w:p w14:paraId="70BD8AA9" w14:textId="77777777" w:rsidR="00F74E2B" w:rsidRPr="00786BB2" w:rsidRDefault="00F74E2B" w:rsidP="00F74E2B">
      <w:pPr>
        <w:pStyle w:val="ROMANOS"/>
        <w:spacing w:after="98"/>
        <w:ind w:left="284" w:firstLine="0"/>
        <w:rPr>
          <w:rFonts w:cs="Arial"/>
        </w:rPr>
      </w:pPr>
    </w:p>
    <w:p w14:paraId="327D7154" w14:textId="77777777" w:rsidR="00F74E2B" w:rsidRPr="00786BB2" w:rsidRDefault="00F74E2B" w:rsidP="00F74E2B">
      <w:pPr>
        <w:pStyle w:val="Encabezado"/>
        <w:tabs>
          <w:tab w:val="clear" w:pos="4419"/>
          <w:tab w:val="clear" w:pos="8838"/>
          <w:tab w:val="left" w:pos="7527"/>
        </w:tabs>
        <w:rPr>
          <w:rFonts w:ascii="Arial" w:hAnsi="Arial" w:cs="Arial"/>
          <w:b/>
          <w:noProof/>
          <w:sz w:val="20"/>
        </w:rPr>
      </w:pPr>
    </w:p>
    <w:p w14:paraId="6DD2171C" w14:textId="77777777" w:rsidR="00F74E2B" w:rsidRPr="00786BB2" w:rsidRDefault="00F74E2B" w:rsidP="00F74E2B">
      <w:pPr>
        <w:pStyle w:val="ROMANOS"/>
        <w:spacing w:after="98"/>
        <w:rPr>
          <w:rFonts w:cs="Arial"/>
          <w:sz w:val="20"/>
          <w:szCs w:val="20"/>
        </w:rPr>
      </w:pPr>
    </w:p>
    <w:p w14:paraId="11717EB5" w14:textId="49D0E445" w:rsidR="00F74E2B" w:rsidRPr="00786BB2" w:rsidRDefault="00F74E2B" w:rsidP="00F74E2B">
      <w:pPr>
        <w:pStyle w:val="ROMANOS"/>
        <w:spacing w:after="98"/>
        <w:rPr>
          <w:rFonts w:cs="Arial"/>
          <w:sz w:val="20"/>
          <w:szCs w:val="20"/>
        </w:rPr>
      </w:pPr>
      <w:r w:rsidRPr="00786BB2">
        <w:rPr>
          <w:rFonts w:cs="Arial"/>
          <w:sz w:val="20"/>
          <w:szCs w:val="20"/>
        </w:rPr>
        <w:t>g)</w:t>
      </w:r>
      <w:r w:rsidRPr="00786BB2">
        <w:rPr>
          <w:rFonts w:cs="Arial"/>
          <w:sz w:val="20"/>
          <w:szCs w:val="20"/>
        </w:rPr>
        <w:tab/>
        <w:t>Fideicomisos, mandatos y análogos de los cuales es fideicomitente o fideicomisario.</w:t>
      </w:r>
    </w:p>
    <w:p w14:paraId="28B26A07" w14:textId="09B9CAC9" w:rsidR="00F74E2B" w:rsidRPr="00786BB2" w:rsidRDefault="00F74E2B" w:rsidP="00F74E2B">
      <w:pPr>
        <w:jc w:val="both"/>
        <w:rPr>
          <w:rFonts w:ascii="Arial" w:hAnsi="Arial" w:cs="Arial"/>
          <w:sz w:val="20"/>
          <w:szCs w:val="20"/>
        </w:rPr>
      </w:pPr>
      <w:r w:rsidRPr="00786BB2">
        <w:rPr>
          <w:rFonts w:ascii="Arial" w:hAnsi="Arial" w:cs="Arial"/>
          <w:sz w:val="20"/>
          <w:szCs w:val="20"/>
        </w:rPr>
        <w:t xml:space="preserve">Se informa que al </w:t>
      </w:r>
      <w:r w:rsidR="00786168">
        <w:rPr>
          <w:rFonts w:ascii="Arial" w:hAnsi="Arial" w:cs="Arial"/>
          <w:sz w:val="20"/>
          <w:szCs w:val="20"/>
        </w:rPr>
        <w:t>3</w:t>
      </w:r>
      <w:r w:rsidR="00ED1A4A">
        <w:rPr>
          <w:rFonts w:ascii="Arial" w:hAnsi="Arial" w:cs="Arial"/>
          <w:sz w:val="20"/>
          <w:szCs w:val="20"/>
        </w:rPr>
        <w:t>0</w:t>
      </w:r>
      <w:r w:rsidR="00B00AF3">
        <w:rPr>
          <w:rFonts w:ascii="Arial" w:hAnsi="Arial" w:cs="Arial"/>
          <w:sz w:val="20"/>
          <w:szCs w:val="20"/>
        </w:rPr>
        <w:t xml:space="preserve"> de </w:t>
      </w:r>
      <w:r w:rsidR="00ED1A4A">
        <w:rPr>
          <w:rFonts w:ascii="Arial" w:hAnsi="Arial" w:cs="Arial"/>
          <w:sz w:val="20"/>
          <w:szCs w:val="20"/>
        </w:rPr>
        <w:t>septiembre</w:t>
      </w:r>
      <w:r w:rsidR="00612FB0" w:rsidRPr="00786BB2">
        <w:rPr>
          <w:rFonts w:ascii="Arial" w:hAnsi="Arial" w:cs="Arial"/>
          <w:sz w:val="20"/>
          <w:szCs w:val="20"/>
        </w:rPr>
        <w:t xml:space="preserve"> de </w:t>
      </w:r>
      <w:r w:rsidR="00A109F9">
        <w:rPr>
          <w:rFonts w:ascii="Arial" w:hAnsi="Arial" w:cs="Arial"/>
          <w:sz w:val="20"/>
          <w:szCs w:val="20"/>
        </w:rPr>
        <w:t>2024</w:t>
      </w:r>
      <w:r w:rsidRPr="00786BB2">
        <w:rPr>
          <w:rFonts w:ascii="Arial" w:hAnsi="Arial" w:cs="Arial"/>
          <w:sz w:val="20"/>
          <w:szCs w:val="20"/>
        </w:rPr>
        <w:t xml:space="preserve"> el H. Ayuntamie</w:t>
      </w:r>
      <w:r w:rsidR="00C03018">
        <w:rPr>
          <w:rFonts w:ascii="Arial" w:hAnsi="Arial" w:cs="Arial"/>
          <w:sz w:val="20"/>
          <w:szCs w:val="20"/>
        </w:rPr>
        <w:t>nto del municipio de Tenabo</w:t>
      </w:r>
      <w:r w:rsidRPr="00786BB2">
        <w:rPr>
          <w:rFonts w:ascii="Arial" w:hAnsi="Arial" w:cs="Arial"/>
          <w:sz w:val="20"/>
          <w:szCs w:val="20"/>
        </w:rPr>
        <w:t xml:space="preserve"> no administró Fideicomisos, mandatos y análogos de los cuales fuera fideicomitente o fideicomisario.</w:t>
      </w:r>
    </w:p>
    <w:p w14:paraId="5F9A67A2" w14:textId="77777777" w:rsidR="00F74E2B" w:rsidRPr="00786BB2" w:rsidRDefault="00F74E2B" w:rsidP="00F74E2B">
      <w:pPr>
        <w:pStyle w:val="Texto"/>
        <w:spacing w:after="98"/>
        <w:rPr>
          <w:rFonts w:cs="Arial"/>
          <w:b/>
          <w:szCs w:val="18"/>
          <w:lang w:val="es-MX"/>
        </w:rPr>
      </w:pPr>
    </w:p>
    <w:p w14:paraId="41868A91" w14:textId="035B1F3D" w:rsidR="00F74E2B" w:rsidRPr="00786BB2" w:rsidRDefault="00857779" w:rsidP="00857779">
      <w:pPr>
        <w:pStyle w:val="Texto"/>
        <w:spacing w:after="98"/>
        <w:ind w:firstLine="0"/>
        <w:rPr>
          <w:rFonts w:cs="Arial"/>
          <w:b/>
          <w:szCs w:val="18"/>
          <w:lang w:val="es-MX"/>
        </w:rPr>
      </w:pPr>
      <w:r w:rsidRPr="00786BB2">
        <w:rPr>
          <w:rFonts w:cs="Arial"/>
          <w:b/>
          <w:szCs w:val="18"/>
          <w:lang w:val="es-MX"/>
        </w:rPr>
        <w:t>4.</w:t>
      </w:r>
      <w:r w:rsidR="00F74E2B" w:rsidRPr="00786BB2">
        <w:rPr>
          <w:rFonts w:cs="Arial"/>
          <w:b/>
          <w:szCs w:val="18"/>
          <w:lang w:val="es-MX"/>
        </w:rPr>
        <w:t xml:space="preserve"> BASES DE PREPARACIÓN DE LOS ESTADOS FINANCIEROS </w:t>
      </w:r>
    </w:p>
    <w:p w14:paraId="617EB8E9" w14:textId="77777777" w:rsidR="00F74E2B" w:rsidRPr="00786BB2" w:rsidRDefault="00F74E2B" w:rsidP="00F74E2B">
      <w:pPr>
        <w:pStyle w:val="ROMANOS"/>
        <w:numPr>
          <w:ilvl w:val="0"/>
          <w:numId w:val="9"/>
        </w:numPr>
        <w:spacing w:after="60"/>
        <w:ind w:left="709" w:hanging="425"/>
        <w:rPr>
          <w:rFonts w:cs="Arial"/>
          <w:sz w:val="20"/>
          <w:szCs w:val="20"/>
        </w:rPr>
      </w:pPr>
      <w:r w:rsidRPr="00786BB2">
        <w:rPr>
          <w:rFonts w:cs="Arial"/>
          <w:sz w:val="20"/>
          <w:szCs w:val="20"/>
        </w:rPr>
        <w:t>Normatividad observada</w:t>
      </w:r>
    </w:p>
    <w:p w14:paraId="137B47F7" w14:textId="77777777" w:rsidR="00857779" w:rsidRPr="00786BB2" w:rsidRDefault="00857779" w:rsidP="00F74E2B">
      <w:pPr>
        <w:autoSpaceDE w:val="0"/>
        <w:autoSpaceDN w:val="0"/>
        <w:adjustRightInd w:val="0"/>
        <w:jc w:val="both"/>
        <w:rPr>
          <w:rFonts w:ascii="Arial" w:eastAsia="Calibri" w:hAnsi="Arial" w:cs="Arial"/>
          <w:sz w:val="20"/>
          <w:szCs w:val="20"/>
          <w:lang w:val="es-MX" w:eastAsia="es-MX"/>
        </w:rPr>
      </w:pPr>
    </w:p>
    <w:p w14:paraId="5588B37C" w14:textId="2F13539C"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Los Estados Financieros que se presentan en este documento han sido preparados con apego a las disposiciones establecidas en la Ley General de Contabilidad Gubernamental y con sujeción a la normatividad y lineamientos emitidos por el Consejo Nacional de Armonización Contable (CONAC).</w:t>
      </w:r>
    </w:p>
    <w:p w14:paraId="785A8B03"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p>
    <w:p w14:paraId="4493F2AB"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lastRenderedPageBreak/>
        <w:t>En forma particular, se informa que la elaboración de los estados contables y presupuestarios se ha realizado en base a las normas y metodología previstas en el apartado de Estados Financieros del Manual de Contabilidad Gubernamental.</w:t>
      </w:r>
    </w:p>
    <w:p w14:paraId="7AD15845"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p>
    <w:p w14:paraId="4C343A37"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Con tal motivo, las principales Políticas de la Entidad en materia de Rendición de Cuentas están orientadas a que la contabilidad gubernamental facilite el registro y la fiscalización de los activos, pasivos, ingresos y gastos y, en general, contribuir a medir la eficacia, economía y eficiencia del gasto e ingresos públicos, la administración de la deuda pública, incluyendo las obligaciones contingentes y el patrimonio del Estado, en cumplimiento a lo estipulado en el artículo 2 de la Ley comentada.</w:t>
      </w:r>
    </w:p>
    <w:p w14:paraId="0AAA203B"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p>
    <w:p w14:paraId="3BA33F84" w14:textId="56141C18" w:rsidR="00F74E2B" w:rsidRPr="00786BB2" w:rsidRDefault="00F74E2B" w:rsidP="00F74E2B">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t>Así mismo, en la preparación de los Estados Financieros se han observado las disposiciones legales siguientes: Constitución Política de los Estados Unidos Mexicanos, Constitución Política del Estado de Campeche, Ley de Ingre</w:t>
      </w:r>
      <w:r w:rsidR="00C03018">
        <w:rPr>
          <w:rFonts w:ascii="Arial" w:eastAsia="Calibri" w:hAnsi="Arial" w:cs="Arial"/>
          <w:sz w:val="20"/>
          <w:szCs w:val="20"/>
          <w:lang w:val="es-MX" w:eastAsia="es-MX"/>
        </w:rPr>
        <w:t>sos del Municipio de Tenabo</w:t>
      </w:r>
      <w:r w:rsidRPr="00786BB2">
        <w:rPr>
          <w:rFonts w:ascii="Arial" w:eastAsia="Calibri" w:hAnsi="Arial" w:cs="Arial"/>
          <w:sz w:val="20"/>
          <w:szCs w:val="20"/>
          <w:lang w:val="es-MX" w:eastAsia="es-MX"/>
        </w:rPr>
        <w:t xml:space="preserve"> para el ejercicio fiscal </w:t>
      </w:r>
      <w:r w:rsidR="004B1722">
        <w:rPr>
          <w:rFonts w:ascii="Arial" w:eastAsia="Calibri" w:hAnsi="Arial" w:cs="Arial"/>
          <w:sz w:val="20"/>
          <w:szCs w:val="20"/>
          <w:lang w:val="es-MX" w:eastAsia="es-MX"/>
        </w:rPr>
        <w:t>2024</w:t>
      </w:r>
      <w:r w:rsidRPr="00786BB2">
        <w:rPr>
          <w:rFonts w:ascii="Arial" w:eastAsia="Calibri" w:hAnsi="Arial" w:cs="Arial"/>
          <w:sz w:val="20"/>
          <w:szCs w:val="20"/>
          <w:lang w:val="es-MX" w:eastAsia="es-MX"/>
        </w:rPr>
        <w:t>, Presupuesto de Egresos del H. Ayuntamie</w:t>
      </w:r>
      <w:r w:rsidR="00C03018">
        <w:rPr>
          <w:rFonts w:ascii="Arial" w:eastAsia="Calibri" w:hAnsi="Arial" w:cs="Arial"/>
          <w:sz w:val="20"/>
          <w:szCs w:val="20"/>
          <w:lang w:val="es-MX" w:eastAsia="es-MX"/>
        </w:rPr>
        <w:t>nto del Municipio de Tenabo</w:t>
      </w:r>
      <w:r w:rsidRPr="00786BB2">
        <w:rPr>
          <w:rFonts w:ascii="Arial" w:eastAsia="Calibri" w:hAnsi="Arial" w:cs="Arial"/>
          <w:sz w:val="20"/>
          <w:szCs w:val="20"/>
          <w:lang w:val="es-MX" w:eastAsia="es-MX"/>
        </w:rPr>
        <w:t xml:space="preserve"> para el ejercicio fiscal </w:t>
      </w:r>
      <w:r w:rsidR="004B1722">
        <w:rPr>
          <w:rFonts w:ascii="Arial" w:eastAsia="Calibri" w:hAnsi="Arial" w:cs="Arial"/>
          <w:sz w:val="20"/>
          <w:szCs w:val="20"/>
          <w:lang w:val="es-MX" w:eastAsia="es-MX"/>
        </w:rPr>
        <w:t>2024</w:t>
      </w:r>
      <w:r w:rsidRPr="00786BB2">
        <w:rPr>
          <w:rFonts w:ascii="Arial" w:eastAsia="Calibri" w:hAnsi="Arial" w:cs="Arial"/>
          <w:sz w:val="20"/>
          <w:szCs w:val="20"/>
          <w:lang w:val="es-MX" w:eastAsia="es-MX"/>
        </w:rPr>
        <w:t xml:space="preserve">, Ley de Hacienda de los Municipios del Estado de Campeche, Ley Orgánica de los Municipios del Estado de Campeche, Ley de Fiscalización Superior y Rendición de Cuentas del Estado de Campeche. </w:t>
      </w:r>
    </w:p>
    <w:p w14:paraId="00C87AC2" w14:textId="77777777" w:rsidR="00F74E2B" w:rsidRPr="00786BB2" w:rsidRDefault="00F74E2B" w:rsidP="00F74E2B">
      <w:pPr>
        <w:autoSpaceDE w:val="0"/>
        <w:autoSpaceDN w:val="0"/>
        <w:adjustRightInd w:val="0"/>
        <w:jc w:val="both"/>
        <w:rPr>
          <w:rFonts w:ascii="Arial" w:eastAsia="Calibri" w:hAnsi="Arial" w:cs="Arial"/>
          <w:sz w:val="20"/>
          <w:szCs w:val="20"/>
          <w:lang w:val="es-MX" w:eastAsia="es-MX"/>
        </w:rPr>
      </w:pPr>
    </w:p>
    <w:p w14:paraId="261A02C0" w14:textId="6277CE8B" w:rsidR="00F74E2B" w:rsidRPr="00786BB2" w:rsidRDefault="00F74E2B" w:rsidP="00F74E2B">
      <w:pPr>
        <w:pStyle w:val="ROMANOS"/>
        <w:numPr>
          <w:ilvl w:val="0"/>
          <w:numId w:val="9"/>
        </w:numPr>
        <w:spacing w:after="60"/>
        <w:jc w:val="left"/>
        <w:rPr>
          <w:rFonts w:cs="Arial"/>
          <w:sz w:val="20"/>
          <w:szCs w:val="20"/>
        </w:rPr>
      </w:pPr>
      <w:r w:rsidRPr="00786BB2">
        <w:rPr>
          <w:rFonts w:cs="Arial"/>
          <w:sz w:val="20"/>
          <w:szCs w:val="20"/>
        </w:rPr>
        <w:t>Base de medición</w:t>
      </w:r>
    </w:p>
    <w:p w14:paraId="4EE841EA" w14:textId="00BEBBC7" w:rsidR="00F74E2B" w:rsidRPr="00786BB2" w:rsidRDefault="00F74E2B" w:rsidP="00F74E2B">
      <w:pPr>
        <w:pStyle w:val="ROMANOS"/>
        <w:spacing w:after="60"/>
        <w:ind w:left="0" w:firstLine="0"/>
        <w:rPr>
          <w:rFonts w:cs="Arial"/>
          <w:sz w:val="20"/>
          <w:szCs w:val="20"/>
        </w:rPr>
      </w:pPr>
      <w:r w:rsidRPr="00786BB2">
        <w:rPr>
          <w:rFonts w:cs="Arial"/>
          <w:sz w:val="20"/>
          <w:szCs w:val="20"/>
        </w:rPr>
        <w:t>Las bases de medición utilizadas para la elaboración de los estados financieros es el de que las operaciones están reconocidas a su Costo Histórico.</w:t>
      </w:r>
    </w:p>
    <w:p w14:paraId="3D1C05D1" w14:textId="1CA5B2E0" w:rsidR="00857779" w:rsidRPr="00786BB2" w:rsidRDefault="00857779" w:rsidP="00F74E2B">
      <w:pPr>
        <w:pStyle w:val="ROMANOS"/>
        <w:spacing w:after="60"/>
        <w:ind w:left="0" w:firstLine="0"/>
        <w:rPr>
          <w:rFonts w:cs="Arial"/>
          <w:sz w:val="20"/>
          <w:szCs w:val="20"/>
        </w:rPr>
      </w:pPr>
    </w:p>
    <w:p w14:paraId="3F357BE5" w14:textId="6FE32130" w:rsidR="00F74E2B" w:rsidRPr="00786BB2" w:rsidRDefault="00F74E2B" w:rsidP="00F74E2B">
      <w:pPr>
        <w:pStyle w:val="ROMANOS"/>
        <w:spacing w:after="60"/>
        <w:ind w:left="0" w:firstLine="0"/>
        <w:jc w:val="left"/>
        <w:rPr>
          <w:rFonts w:cs="Arial"/>
          <w:sz w:val="20"/>
          <w:szCs w:val="20"/>
        </w:rPr>
      </w:pPr>
      <w:r w:rsidRPr="00786BB2">
        <w:rPr>
          <w:rFonts w:cs="Arial"/>
        </w:rPr>
        <w:t xml:space="preserve">            </w:t>
      </w:r>
      <w:r w:rsidR="00EC0DD5" w:rsidRPr="00786BB2">
        <w:rPr>
          <w:rFonts w:cs="Arial"/>
          <w:sz w:val="20"/>
          <w:szCs w:val="20"/>
        </w:rPr>
        <w:t>c)</w:t>
      </w:r>
      <w:r w:rsidRPr="00786BB2">
        <w:rPr>
          <w:rFonts w:cs="Arial"/>
          <w:sz w:val="20"/>
          <w:szCs w:val="20"/>
        </w:rPr>
        <w:t xml:space="preserve"> Postulados básicos.</w:t>
      </w:r>
    </w:p>
    <w:p w14:paraId="01DEE619" w14:textId="65787CD7" w:rsidR="00F74E2B" w:rsidRPr="00786BB2" w:rsidRDefault="00F74E2B" w:rsidP="00F74E2B">
      <w:pPr>
        <w:pStyle w:val="ROMANOS"/>
        <w:spacing w:after="60"/>
        <w:ind w:left="0" w:firstLine="0"/>
        <w:rPr>
          <w:rFonts w:cs="Arial"/>
          <w:sz w:val="20"/>
          <w:szCs w:val="20"/>
        </w:rPr>
      </w:pPr>
      <w:r w:rsidRPr="00786BB2">
        <w:rPr>
          <w:rFonts w:cs="Arial"/>
          <w:sz w:val="20"/>
          <w:szCs w:val="20"/>
        </w:rPr>
        <w:t>Los postulados básicos utilizados para la elaboración de los estados financieros son los emitidos por el Consejo Nacional de Armonización Contable (CONAC), siendo los siguientes:</w:t>
      </w:r>
    </w:p>
    <w:p w14:paraId="5F2E01C1" w14:textId="182BEDC9" w:rsidR="00F74E2B" w:rsidRPr="00786BB2" w:rsidRDefault="00F74E2B" w:rsidP="00F74E2B">
      <w:pPr>
        <w:pStyle w:val="ROMANOS"/>
        <w:spacing w:after="60"/>
        <w:ind w:left="0" w:firstLine="0"/>
        <w:rPr>
          <w:rFonts w:cs="Arial"/>
          <w:sz w:val="20"/>
          <w:szCs w:val="20"/>
        </w:rPr>
      </w:pPr>
      <w:r w:rsidRPr="00786BB2">
        <w:rPr>
          <w:rFonts w:cs="Arial"/>
          <w:sz w:val="20"/>
          <w:szCs w:val="20"/>
        </w:rPr>
        <w:t>Sustancia Económica, Ente Público, Existencia Permanente, Revelación Suficiente, Importancia Relativa, Registro e Integración Presupuestaria, Consolidación de la Información Financiera, Devengo Contable, Valuación, Dualidad Económica y Consistencia.</w:t>
      </w:r>
    </w:p>
    <w:p w14:paraId="03063D8F" w14:textId="57C10DE0" w:rsidR="00F74E2B" w:rsidRPr="00786BB2" w:rsidRDefault="00F74E2B" w:rsidP="00F74E2B">
      <w:pPr>
        <w:pStyle w:val="ROMANOS"/>
        <w:spacing w:after="60"/>
        <w:ind w:left="0" w:firstLine="0"/>
        <w:rPr>
          <w:rFonts w:cs="Arial"/>
          <w:sz w:val="20"/>
          <w:szCs w:val="20"/>
        </w:rPr>
      </w:pPr>
    </w:p>
    <w:p w14:paraId="21744568" w14:textId="77777777" w:rsidR="00F74E2B" w:rsidRPr="00786BB2" w:rsidRDefault="00F74E2B" w:rsidP="00F74E2B">
      <w:pPr>
        <w:pStyle w:val="ROMANOS"/>
        <w:spacing w:after="60"/>
        <w:ind w:hanging="357"/>
        <w:rPr>
          <w:rFonts w:cs="Arial"/>
          <w:sz w:val="20"/>
          <w:szCs w:val="20"/>
        </w:rPr>
      </w:pPr>
      <w:r w:rsidRPr="00786BB2">
        <w:rPr>
          <w:rFonts w:cs="Arial"/>
          <w:sz w:val="20"/>
          <w:szCs w:val="20"/>
        </w:rPr>
        <w:t>d)</w:t>
      </w:r>
      <w:r w:rsidRPr="00786BB2">
        <w:rPr>
          <w:rFonts w:cs="Arial"/>
          <w:sz w:val="20"/>
          <w:szCs w:val="20"/>
        </w:rPr>
        <w:tab/>
        <w:t xml:space="preserve">Normatividad supletoria. </w:t>
      </w:r>
    </w:p>
    <w:p w14:paraId="049771F1" w14:textId="10C87FE6" w:rsidR="00F74E2B" w:rsidRPr="00786BB2" w:rsidRDefault="00F74E2B" w:rsidP="00F74E2B">
      <w:pPr>
        <w:jc w:val="both"/>
        <w:rPr>
          <w:rFonts w:ascii="Arial" w:hAnsi="Arial" w:cs="Arial"/>
          <w:sz w:val="20"/>
          <w:szCs w:val="20"/>
        </w:rPr>
      </w:pPr>
      <w:r w:rsidRPr="00786BB2">
        <w:rPr>
          <w:rFonts w:ascii="Arial" w:hAnsi="Arial" w:cs="Arial"/>
          <w:sz w:val="20"/>
          <w:szCs w:val="20"/>
        </w:rPr>
        <w:t>Las permitidas por la Normatividad del CONAC: Aplicación personalizada del Cuarto Nivel de COG, Aplicación personalidad del Tercer y Cuarto Nivel del CRI, Aplicación Personalizada a partir del Quinto Nivel permitido del Plan de Cuentas.</w:t>
      </w:r>
    </w:p>
    <w:p w14:paraId="40FAD5C9" w14:textId="06BA3CC6" w:rsidR="00F74E2B" w:rsidRPr="00786BB2" w:rsidRDefault="00F74E2B" w:rsidP="00F74E2B">
      <w:pPr>
        <w:pStyle w:val="ROMANOS"/>
        <w:spacing w:after="60"/>
        <w:rPr>
          <w:rFonts w:cs="Arial"/>
          <w:sz w:val="20"/>
          <w:szCs w:val="20"/>
        </w:rPr>
      </w:pPr>
    </w:p>
    <w:p w14:paraId="71E85270" w14:textId="1150389E" w:rsidR="00F74E2B" w:rsidRPr="00786BB2" w:rsidRDefault="00F74E2B" w:rsidP="00F74E2B">
      <w:pPr>
        <w:pStyle w:val="ROMANOS"/>
        <w:spacing w:after="60"/>
        <w:rPr>
          <w:rFonts w:cs="Arial"/>
          <w:sz w:val="20"/>
          <w:szCs w:val="20"/>
        </w:rPr>
      </w:pPr>
      <w:r w:rsidRPr="00786BB2">
        <w:rPr>
          <w:rFonts w:cs="Arial"/>
          <w:sz w:val="20"/>
          <w:szCs w:val="20"/>
        </w:rPr>
        <w:t>e)</w:t>
      </w:r>
      <w:r w:rsidRPr="00786BB2">
        <w:rPr>
          <w:rFonts w:cs="Arial"/>
          <w:sz w:val="20"/>
          <w:szCs w:val="20"/>
        </w:rPr>
        <w:tab/>
        <w:t xml:space="preserve">El Devengo. </w:t>
      </w:r>
    </w:p>
    <w:p w14:paraId="78AF8B65" w14:textId="180B9FFC" w:rsidR="00F74E2B" w:rsidRPr="00786BB2" w:rsidRDefault="00F74E2B" w:rsidP="00F74E2B">
      <w:pPr>
        <w:pStyle w:val="ROMANOS"/>
        <w:spacing w:after="60"/>
        <w:rPr>
          <w:rFonts w:eastAsia="Calibri" w:cs="Arial"/>
          <w:sz w:val="20"/>
          <w:szCs w:val="20"/>
          <w:lang w:val="es-MX" w:eastAsia="es-MX"/>
        </w:rPr>
      </w:pPr>
      <w:r w:rsidRPr="00786BB2">
        <w:rPr>
          <w:rFonts w:eastAsia="Calibri" w:cs="Arial"/>
          <w:sz w:val="20"/>
          <w:szCs w:val="20"/>
          <w:lang w:val="es-MX" w:eastAsia="es-MX"/>
        </w:rPr>
        <w:t xml:space="preserve">Cabe señalar que este H. Ayuntamiento implemento </w:t>
      </w:r>
      <w:r w:rsidR="00EC0DD5" w:rsidRPr="00786BB2">
        <w:rPr>
          <w:rFonts w:eastAsia="Calibri" w:cs="Arial"/>
          <w:sz w:val="20"/>
          <w:szCs w:val="20"/>
          <w:lang w:val="es-MX" w:eastAsia="es-MX"/>
        </w:rPr>
        <w:t>el base devengado</w:t>
      </w:r>
      <w:r w:rsidRPr="00786BB2">
        <w:rPr>
          <w:rFonts w:eastAsia="Calibri" w:cs="Arial"/>
          <w:sz w:val="20"/>
          <w:szCs w:val="20"/>
          <w:lang w:val="es-MX" w:eastAsia="es-MX"/>
        </w:rPr>
        <w:t xml:space="preserve"> desde el Ejercicio Fiscal 2014, mediante el Sistema Automatizado y de Administración y Contabilidad GubernamentSAACG.NET.</w:t>
      </w:r>
    </w:p>
    <w:p w14:paraId="794E0D1F" w14:textId="2C4C2DC2" w:rsidR="00857779" w:rsidRPr="00786BB2" w:rsidRDefault="00F47958" w:rsidP="00F74E2B">
      <w:pPr>
        <w:pStyle w:val="ROMANOS"/>
        <w:spacing w:after="60"/>
        <w:rPr>
          <w:rFonts w:eastAsia="Calibri" w:cs="Arial"/>
          <w:sz w:val="20"/>
          <w:szCs w:val="20"/>
          <w:lang w:val="es-MX" w:eastAsia="es-MX"/>
        </w:rPr>
      </w:pPr>
      <w:r>
        <w:rPr>
          <w:noProof/>
          <w:lang w:val="es-MX" w:eastAsia="es-MX"/>
        </w:rPr>
        <w:drawing>
          <wp:anchor distT="0" distB="0" distL="114300" distR="114300" simplePos="0" relativeHeight="251718656" behindDoc="0" locked="0" layoutInCell="1" allowOverlap="1" wp14:anchorId="3E8A1F56" wp14:editId="5833FEDD">
            <wp:simplePos x="0" y="0"/>
            <wp:positionH relativeFrom="margin">
              <wp:posOffset>-118110</wp:posOffset>
            </wp:positionH>
            <wp:positionV relativeFrom="paragraph">
              <wp:posOffset>38735</wp:posOffset>
            </wp:positionV>
            <wp:extent cx="5612130" cy="2409825"/>
            <wp:effectExtent l="0" t="0" r="7620" b="9525"/>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b="5212"/>
                    <a:stretch/>
                  </pic:blipFill>
                  <pic:spPr bwMode="auto">
                    <a:xfrm>
                      <a:off x="0" y="0"/>
                      <a:ext cx="5612130" cy="24098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74A68CD" w14:textId="3871ED7B" w:rsidR="00857779" w:rsidRPr="00786BB2" w:rsidRDefault="00857779" w:rsidP="00857779">
      <w:pPr>
        <w:pStyle w:val="ROMANOS"/>
        <w:spacing w:after="60"/>
        <w:ind w:left="0" w:firstLine="0"/>
        <w:rPr>
          <w:rFonts w:eastAsia="Calibri" w:cs="Arial"/>
          <w:sz w:val="20"/>
          <w:szCs w:val="20"/>
          <w:lang w:val="es-MX" w:eastAsia="es-MX"/>
        </w:rPr>
      </w:pPr>
    </w:p>
    <w:p w14:paraId="248AA949" w14:textId="554A53F1" w:rsidR="00CB2491" w:rsidRDefault="00CB2491" w:rsidP="00F74E2B">
      <w:pPr>
        <w:pStyle w:val="ROMANOS"/>
        <w:spacing w:after="60"/>
        <w:ind w:left="0" w:firstLine="0"/>
        <w:rPr>
          <w:rFonts w:cs="Arial"/>
          <w:b/>
          <w:lang w:val="es-MX"/>
        </w:rPr>
      </w:pPr>
    </w:p>
    <w:p w14:paraId="159D5608" w14:textId="77777777" w:rsidR="00CB2491" w:rsidRDefault="00CB2491" w:rsidP="00F74E2B">
      <w:pPr>
        <w:pStyle w:val="ROMANOS"/>
        <w:spacing w:after="60"/>
        <w:ind w:left="0" w:firstLine="0"/>
        <w:rPr>
          <w:rFonts w:cs="Arial"/>
          <w:b/>
          <w:lang w:val="es-MX"/>
        </w:rPr>
      </w:pPr>
    </w:p>
    <w:p w14:paraId="59D0964A" w14:textId="0E652A55" w:rsidR="00CB2491" w:rsidRDefault="00CB2491" w:rsidP="00F74E2B">
      <w:pPr>
        <w:pStyle w:val="ROMANOS"/>
        <w:spacing w:after="60"/>
        <w:ind w:left="0" w:firstLine="0"/>
        <w:rPr>
          <w:rFonts w:cs="Arial"/>
          <w:b/>
          <w:lang w:val="es-MX"/>
        </w:rPr>
      </w:pPr>
    </w:p>
    <w:p w14:paraId="312EA1CD" w14:textId="11956B90" w:rsidR="00CB2491" w:rsidRDefault="00CB2491" w:rsidP="00F74E2B">
      <w:pPr>
        <w:pStyle w:val="ROMANOS"/>
        <w:spacing w:after="60"/>
        <w:ind w:left="0" w:firstLine="0"/>
        <w:rPr>
          <w:rFonts w:cs="Arial"/>
          <w:b/>
          <w:lang w:val="es-MX"/>
        </w:rPr>
      </w:pPr>
    </w:p>
    <w:p w14:paraId="5B0ECD5E" w14:textId="77777777" w:rsidR="00CB2491" w:rsidRDefault="00CB2491" w:rsidP="00F74E2B">
      <w:pPr>
        <w:pStyle w:val="ROMANOS"/>
        <w:spacing w:after="60"/>
        <w:ind w:left="0" w:firstLine="0"/>
        <w:rPr>
          <w:rFonts w:cs="Arial"/>
          <w:b/>
          <w:lang w:val="es-MX"/>
        </w:rPr>
      </w:pPr>
    </w:p>
    <w:p w14:paraId="73C34D83" w14:textId="006F1F4E" w:rsidR="00CB2491" w:rsidRDefault="00CB2491" w:rsidP="00F74E2B">
      <w:pPr>
        <w:pStyle w:val="ROMANOS"/>
        <w:spacing w:after="60"/>
        <w:ind w:left="0" w:firstLine="0"/>
        <w:rPr>
          <w:rFonts w:cs="Arial"/>
          <w:b/>
          <w:lang w:val="es-MX"/>
        </w:rPr>
      </w:pPr>
    </w:p>
    <w:p w14:paraId="421095F4" w14:textId="4B1480ED" w:rsidR="00CB2491" w:rsidRDefault="00CB2491" w:rsidP="00F74E2B">
      <w:pPr>
        <w:pStyle w:val="ROMANOS"/>
        <w:spacing w:after="60"/>
        <w:ind w:left="0" w:firstLine="0"/>
        <w:rPr>
          <w:rFonts w:cs="Arial"/>
          <w:b/>
          <w:lang w:val="es-MX"/>
        </w:rPr>
      </w:pPr>
    </w:p>
    <w:p w14:paraId="6CA2F3BD" w14:textId="00084E51" w:rsidR="00CB2491" w:rsidRDefault="00CB2491" w:rsidP="00F74E2B">
      <w:pPr>
        <w:pStyle w:val="ROMANOS"/>
        <w:spacing w:after="60"/>
        <w:ind w:left="0" w:firstLine="0"/>
        <w:rPr>
          <w:rFonts w:cs="Arial"/>
          <w:b/>
          <w:lang w:val="es-MX"/>
        </w:rPr>
      </w:pPr>
    </w:p>
    <w:p w14:paraId="657DE2F7" w14:textId="64A755BC" w:rsidR="00CB2491" w:rsidRDefault="00CB2491" w:rsidP="00F74E2B">
      <w:pPr>
        <w:pStyle w:val="ROMANOS"/>
        <w:spacing w:after="60"/>
        <w:ind w:left="0" w:firstLine="0"/>
        <w:rPr>
          <w:rFonts w:cs="Arial"/>
          <w:b/>
          <w:lang w:val="es-MX"/>
        </w:rPr>
      </w:pPr>
    </w:p>
    <w:p w14:paraId="523AC7B2" w14:textId="77777777" w:rsidR="00CB2491" w:rsidRDefault="00CB2491" w:rsidP="00F74E2B">
      <w:pPr>
        <w:pStyle w:val="ROMANOS"/>
        <w:spacing w:after="60"/>
        <w:ind w:left="0" w:firstLine="0"/>
        <w:rPr>
          <w:rFonts w:cs="Arial"/>
          <w:b/>
          <w:lang w:val="es-MX"/>
        </w:rPr>
      </w:pPr>
    </w:p>
    <w:p w14:paraId="01839383" w14:textId="268C69CB" w:rsidR="00F74E2B" w:rsidRPr="00786BB2" w:rsidRDefault="00857779" w:rsidP="00F74E2B">
      <w:pPr>
        <w:pStyle w:val="ROMANOS"/>
        <w:spacing w:after="60"/>
        <w:ind w:left="0" w:firstLine="0"/>
        <w:rPr>
          <w:rFonts w:eastAsia="Calibri" w:cs="Arial"/>
          <w:sz w:val="20"/>
          <w:szCs w:val="20"/>
          <w:lang w:val="es-MX" w:eastAsia="es-MX"/>
        </w:rPr>
      </w:pPr>
      <w:r w:rsidRPr="00786BB2">
        <w:rPr>
          <w:rFonts w:cs="Arial"/>
          <w:b/>
          <w:lang w:val="es-MX"/>
        </w:rPr>
        <w:t>5.</w:t>
      </w:r>
      <w:r w:rsidR="00F74E2B" w:rsidRPr="00786BB2">
        <w:rPr>
          <w:rFonts w:cs="Arial"/>
          <w:b/>
          <w:lang w:val="es-MX"/>
        </w:rPr>
        <w:t xml:space="preserve"> POLÍTICAS DE CONTABILIDAD SIGNIFICATIVAS</w:t>
      </w:r>
    </w:p>
    <w:p w14:paraId="2FBEB8C5" w14:textId="77777777" w:rsidR="00F74E2B" w:rsidRPr="00786BB2" w:rsidRDefault="00F74E2B" w:rsidP="00F74E2B">
      <w:pPr>
        <w:pStyle w:val="Texto"/>
        <w:spacing w:line="230" w:lineRule="exact"/>
        <w:rPr>
          <w:rFonts w:cs="Arial"/>
          <w:sz w:val="20"/>
        </w:rPr>
      </w:pPr>
      <w:r w:rsidRPr="00786BB2">
        <w:rPr>
          <w:rFonts w:cs="Arial"/>
          <w:sz w:val="20"/>
        </w:rPr>
        <w:t>Se informará sobre:</w:t>
      </w:r>
    </w:p>
    <w:p w14:paraId="42C32F8A"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 xml:space="preserve">Actualización: </w:t>
      </w:r>
    </w:p>
    <w:p w14:paraId="55039B88" w14:textId="77777777" w:rsidR="00F74E2B" w:rsidRPr="00786BB2" w:rsidRDefault="00F74E2B" w:rsidP="00F74E2B">
      <w:pPr>
        <w:pStyle w:val="ROMANOS"/>
        <w:spacing w:after="60" w:line="230" w:lineRule="exact"/>
        <w:ind w:left="284" w:firstLine="0"/>
        <w:rPr>
          <w:rFonts w:cs="Arial"/>
          <w:sz w:val="20"/>
          <w:szCs w:val="20"/>
        </w:rPr>
      </w:pPr>
      <w:r w:rsidRPr="00786BB2">
        <w:rPr>
          <w:rFonts w:cs="Arial"/>
          <w:sz w:val="20"/>
          <w:szCs w:val="20"/>
        </w:rPr>
        <w:t>A lo largo de la Historia de este Ente, no se ha utilizado ningún Método para la Actualización del Valor de los Activos, Pasivos y Hacienda Pública y/o Patrimonio.</w:t>
      </w:r>
    </w:p>
    <w:p w14:paraId="0672A333" w14:textId="77777777" w:rsidR="00F74E2B" w:rsidRPr="00786BB2" w:rsidRDefault="00F74E2B" w:rsidP="00F74E2B">
      <w:pPr>
        <w:pStyle w:val="ROMANOS"/>
        <w:spacing w:after="60" w:line="230" w:lineRule="exact"/>
        <w:ind w:left="284" w:firstLine="0"/>
        <w:rPr>
          <w:rFonts w:cs="Arial"/>
          <w:sz w:val="20"/>
          <w:szCs w:val="20"/>
        </w:rPr>
      </w:pPr>
    </w:p>
    <w:p w14:paraId="76EB997D"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Realización de operaciones en el extranjero y de sus efectos en la información financiera gubernamental.</w:t>
      </w:r>
    </w:p>
    <w:p w14:paraId="476C58EE" w14:textId="3F6192D4" w:rsidR="00F74E2B" w:rsidRPr="00786BB2" w:rsidRDefault="00F74E2B" w:rsidP="00F74E2B">
      <w:pPr>
        <w:ind w:left="284"/>
        <w:jc w:val="both"/>
        <w:rPr>
          <w:rFonts w:ascii="Arial" w:hAnsi="Arial" w:cs="Arial"/>
          <w:sz w:val="20"/>
          <w:szCs w:val="20"/>
        </w:rPr>
      </w:pPr>
      <w:r w:rsidRPr="00786BB2">
        <w:rPr>
          <w:rFonts w:ascii="Arial" w:hAnsi="Arial" w:cs="Arial"/>
          <w:sz w:val="20"/>
          <w:szCs w:val="20"/>
        </w:rPr>
        <w:t xml:space="preserve">Al </w:t>
      </w:r>
      <w:r w:rsidR="00786168">
        <w:rPr>
          <w:rFonts w:ascii="Arial" w:hAnsi="Arial" w:cs="Arial"/>
          <w:sz w:val="20"/>
          <w:szCs w:val="20"/>
        </w:rPr>
        <w:t>3</w:t>
      </w:r>
      <w:r w:rsidR="00ED1A4A">
        <w:rPr>
          <w:rFonts w:ascii="Arial" w:hAnsi="Arial" w:cs="Arial"/>
          <w:sz w:val="20"/>
          <w:szCs w:val="20"/>
        </w:rPr>
        <w:t>0</w:t>
      </w:r>
      <w:r w:rsidR="00B00AF3">
        <w:rPr>
          <w:rFonts w:ascii="Arial" w:hAnsi="Arial" w:cs="Arial"/>
          <w:sz w:val="20"/>
          <w:szCs w:val="20"/>
        </w:rPr>
        <w:t xml:space="preserve"> de </w:t>
      </w:r>
      <w:r w:rsidR="00ED1A4A">
        <w:rPr>
          <w:rFonts w:ascii="Arial" w:hAnsi="Arial" w:cs="Arial"/>
          <w:sz w:val="20"/>
          <w:szCs w:val="20"/>
        </w:rPr>
        <w:t>septiembre</w:t>
      </w:r>
      <w:r w:rsidR="00612FB0" w:rsidRPr="00786BB2">
        <w:rPr>
          <w:rFonts w:ascii="Arial" w:hAnsi="Arial" w:cs="Arial"/>
          <w:sz w:val="20"/>
          <w:szCs w:val="20"/>
        </w:rPr>
        <w:t xml:space="preserve"> de </w:t>
      </w:r>
      <w:r w:rsidR="00A109F9">
        <w:rPr>
          <w:rFonts w:ascii="Arial" w:hAnsi="Arial" w:cs="Arial"/>
          <w:sz w:val="20"/>
          <w:szCs w:val="20"/>
        </w:rPr>
        <w:t>2024</w:t>
      </w:r>
      <w:r w:rsidRPr="00786BB2">
        <w:rPr>
          <w:rFonts w:ascii="Arial" w:hAnsi="Arial" w:cs="Arial"/>
          <w:sz w:val="20"/>
          <w:szCs w:val="20"/>
        </w:rPr>
        <w:t xml:space="preserve"> el H. Ayuntamie</w:t>
      </w:r>
      <w:r w:rsidR="00C03018">
        <w:rPr>
          <w:rFonts w:ascii="Arial" w:hAnsi="Arial" w:cs="Arial"/>
          <w:sz w:val="20"/>
          <w:szCs w:val="20"/>
        </w:rPr>
        <w:t>nto del municipio de Tenabo</w:t>
      </w:r>
      <w:r w:rsidRPr="00786BB2">
        <w:rPr>
          <w:rFonts w:ascii="Arial" w:hAnsi="Arial" w:cs="Arial"/>
          <w:sz w:val="20"/>
          <w:szCs w:val="20"/>
        </w:rPr>
        <w:t xml:space="preserve"> no realizó operaciones en Moneda Extranjera, y en todo caso si se realizara alguna, invariablemente el registro se realizará en su equivalente en Moneda Nacional al tipo de cambio del día de la operación.</w:t>
      </w:r>
    </w:p>
    <w:p w14:paraId="229C7A81" w14:textId="77777777" w:rsidR="00F74E2B" w:rsidRPr="00786BB2" w:rsidRDefault="00F74E2B" w:rsidP="00F74E2B">
      <w:pPr>
        <w:pStyle w:val="ROMANOS"/>
        <w:spacing w:after="60" w:line="230" w:lineRule="exact"/>
        <w:rPr>
          <w:rFonts w:cs="Arial"/>
          <w:sz w:val="20"/>
          <w:szCs w:val="20"/>
        </w:rPr>
      </w:pPr>
    </w:p>
    <w:p w14:paraId="68146ABF"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Método de valuación de la inversión en acciones de Compañías subsidiarias no consolidadas y asociadas.</w:t>
      </w:r>
    </w:p>
    <w:p w14:paraId="725010F4" w14:textId="6EAD2D05" w:rsidR="00F74E2B" w:rsidRPr="00786BB2" w:rsidRDefault="00F74E2B" w:rsidP="00F74E2B">
      <w:pPr>
        <w:ind w:left="284"/>
        <w:jc w:val="both"/>
        <w:rPr>
          <w:rFonts w:ascii="Arial" w:hAnsi="Arial" w:cs="Arial"/>
          <w:sz w:val="20"/>
          <w:szCs w:val="20"/>
        </w:rPr>
      </w:pPr>
      <w:r w:rsidRPr="00786BB2">
        <w:rPr>
          <w:rFonts w:ascii="Arial" w:hAnsi="Arial" w:cs="Arial"/>
          <w:sz w:val="20"/>
          <w:szCs w:val="20"/>
        </w:rPr>
        <w:t>El H. Ayuntamie</w:t>
      </w:r>
      <w:r w:rsidR="00C03018">
        <w:rPr>
          <w:rFonts w:ascii="Arial" w:hAnsi="Arial" w:cs="Arial"/>
          <w:sz w:val="20"/>
          <w:szCs w:val="20"/>
        </w:rPr>
        <w:t>nto del municipio de Tenabo</w:t>
      </w:r>
      <w:r w:rsidRPr="00786BB2">
        <w:rPr>
          <w:rFonts w:ascii="Arial" w:hAnsi="Arial" w:cs="Arial"/>
          <w:sz w:val="20"/>
          <w:szCs w:val="20"/>
        </w:rPr>
        <w:t xml:space="preserve"> no tiene acciones de algún otro Ente Público.</w:t>
      </w:r>
    </w:p>
    <w:p w14:paraId="04A74C3E" w14:textId="77777777" w:rsidR="00F74E2B" w:rsidRPr="00786BB2" w:rsidRDefault="00F74E2B" w:rsidP="00F74E2B">
      <w:pPr>
        <w:pStyle w:val="ROMANOS"/>
        <w:spacing w:after="60" w:line="230" w:lineRule="exact"/>
        <w:rPr>
          <w:rFonts w:cs="Arial"/>
        </w:rPr>
      </w:pPr>
    </w:p>
    <w:p w14:paraId="212493B5"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Sistema y método de valuación de inventarios y costo de lo vendido.</w:t>
      </w:r>
    </w:p>
    <w:p w14:paraId="13434E8A" w14:textId="77777777" w:rsidR="00F74E2B" w:rsidRPr="00786BB2" w:rsidRDefault="00F74E2B" w:rsidP="00F74E2B">
      <w:pPr>
        <w:ind w:left="284"/>
        <w:jc w:val="both"/>
        <w:rPr>
          <w:rFonts w:ascii="Arial" w:hAnsi="Arial" w:cs="Arial"/>
          <w:sz w:val="20"/>
          <w:szCs w:val="20"/>
        </w:rPr>
      </w:pPr>
      <w:r w:rsidRPr="00786BB2">
        <w:rPr>
          <w:rFonts w:ascii="Arial" w:hAnsi="Arial" w:cs="Arial"/>
          <w:sz w:val="20"/>
          <w:szCs w:val="20"/>
        </w:rPr>
        <w:t>No existen productos en inventarios, ya que la adquisición de los bienes es para consumo inmediato llevando directamente el costo al gasto.</w:t>
      </w:r>
    </w:p>
    <w:p w14:paraId="1828B810" w14:textId="77777777" w:rsidR="00F74E2B" w:rsidRPr="00786BB2" w:rsidRDefault="00F74E2B" w:rsidP="00F74E2B">
      <w:pPr>
        <w:pStyle w:val="ROMANOS"/>
        <w:spacing w:after="60" w:line="230" w:lineRule="exact"/>
        <w:ind w:left="284"/>
        <w:rPr>
          <w:rFonts w:cs="Arial"/>
          <w:sz w:val="20"/>
          <w:szCs w:val="20"/>
        </w:rPr>
      </w:pPr>
    </w:p>
    <w:p w14:paraId="6D29EC91"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Beneficios a empleados</w:t>
      </w:r>
    </w:p>
    <w:p w14:paraId="7C655DB3" w14:textId="77777777" w:rsidR="00F74E2B" w:rsidRPr="00786BB2" w:rsidRDefault="00F74E2B" w:rsidP="00F74E2B">
      <w:pPr>
        <w:pStyle w:val="ROMANOS"/>
        <w:spacing w:after="60" w:line="230" w:lineRule="exact"/>
        <w:ind w:left="0" w:firstLine="0"/>
        <w:rPr>
          <w:rFonts w:cs="Arial"/>
          <w:sz w:val="20"/>
          <w:szCs w:val="20"/>
        </w:rPr>
      </w:pPr>
    </w:p>
    <w:p w14:paraId="57C892F0" w14:textId="77777777" w:rsidR="00F74E2B" w:rsidRPr="00786BB2" w:rsidRDefault="00F74E2B" w:rsidP="00F74E2B">
      <w:pPr>
        <w:pStyle w:val="ROMANOS"/>
        <w:spacing w:after="60" w:line="230" w:lineRule="exact"/>
        <w:ind w:left="284" w:firstLine="0"/>
        <w:rPr>
          <w:rFonts w:cs="Arial"/>
          <w:sz w:val="20"/>
          <w:szCs w:val="20"/>
        </w:rPr>
      </w:pPr>
      <w:r w:rsidRPr="00786BB2">
        <w:rPr>
          <w:rFonts w:cs="Arial"/>
          <w:sz w:val="20"/>
          <w:szCs w:val="20"/>
        </w:rPr>
        <w:t>No se tienen reservas para beneficios futuros de los empleados, más que las contempladas anualmente en el presupuesto de egresos del ejercicio correspondiente.</w:t>
      </w:r>
    </w:p>
    <w:p w14:paraId="44B9E538" w14:textId="77777777" w:rsidR="00F74E2B" w:rsidRPr="00786BB2" w:rsidRDefault="00F74E2B" w:rsidP="00F74E2B">
      <w:pPr>
        <w:pStyle w:val="ROMANOS"/>
        <w:spacing w:after="60" w:line="230" w:lineRule="exact"/>
        <w:ind w:left="284" w:firstLine="0"/>
        <w:rPr>
          <w:rFonts w:cs="Arial"/>
          <w:sz w:val="20"/>
          <w:szCs w:val="20"/>
        </w:rPr>
      </w:pPr>
    </w:p>
    <w:p w14:paraId="2516F181" w14:textId="58DD19B1" w:rsidR="00F74E2B" w:rsidRPr="00786BB2" w:rsidRDefault="00F74E2B" w:rsidP="0030208C">
      <w:pPr>
        <w:pStyle w:val="ROMANOS"/>
        <w:numPr>
          <w:ilvl w:val="0"/>
          <w:numId w:val="10"/>
        </w:numPr>
        <w:spacing w:after="60" w:line="230" w:lineRule="exact"/>
        <w:rPr>
          <w:rFonts w:cs="Arial"/>
          <w:sz w:val="20"/>
          <w:szCs w:val="20"/>
        </w:rPr>
      </w:pPr>
      <w:r w:rsidRPr="00786BB2">
        <w:rPr>
          <w:rFonts w:cs="Arial"/>
          <w:sz w:val="20"/>
          <w:szCs w:val="20"/>
        </w:rPr>
        <w:t>Provisiones</w:t>
      </w:r>
    </w:p>
    <w:p w14:paraId="7C3B964F" w14:textId="5C5702F5" w:rsidR="00F74E2B" w:rsidRPr="00786BB2" w:rsidRDefault="00F74E2B" w:rsidP="00F74E2B">
      <w:pPr>
        <w:pStyle w:val="ROMANOS"/>
        <w:spacing w:after="60" w:line="230" w:lineRule="exact"/>
        <w:ind w:left="284" w:firstLine="0"/>
        <w:rPr>
          <w:rFonts w:cs="Arial"/>
          <w:sz w:val="20"/>
          <w:szCs w:val="20"/>
        </w:rPr>
      </w:pPr>
      <w:r w:rsidRPr="00786BB2">
        <w:rPr>
          <w:rFonts w:cs="Arial"/>
          <w:sz w:val="20"/>
          <w:szCs w:val="20"/>
        </w:rPr>
        <w:t xml:space="preserve">Al </w:t>
      </w:r>
      <w:r w:rsidR="00786168">
        <w:rPr>
          <w:rFonts w:cs="Arial"/>
          <w:sz w:val="20"/>
          <w:szCs w:val="20"/>
        </w:rPr>
        <w:t>3</w:t>
      </w:r>
      <w:r w:rsidR="00ED1A4A">
        <w:rPr>
          <w:rFonts w:cs="Arial"/>
          <w:sz w:val="20"/>
          <w:szCs w:val="20"/>
        </w:rPr>
        <w:t>0</w:t>
      </w:r>
      <w:r w:rsidR="00786168">
        <w:rPr>
          <w:rFonts w:cs="Arial"/>
          <w:sz w:val="20"/>
          <w:szCs w:val="20"/>
        </w:rPr>
        <w:t xml:space="preserve"> de </w:t>
      </w:r>
      <w:r w:rsidR="00ED1A4A">
        <w:rPr>
          <w:rFonts w:cs="Arial"/>
          <w:sz w:val="20"/>
          <w:szCs w:val="20"/>
        </w:rPr>
        <w:t>septiembre</w:t>
      </w:r>
      <w:r w:rsidR="00612FB0" w:rsidRPr="00786BB2">
        <w:rPr>
          <w:rFonts w:cs="Arial"/>
          <w:sz w:val="20"/>
          <w:szCs w:val="20"/>
        </w:rPr>
        <w:t xml:space="preserve"> de </w:t>
      </w:r>
      <w:r w:rsidR="00A109F9">
        <w:rPr>
          <w:rFonts w:cs="Arial"/>
          <w:sz w:val="20"/>
          <w:szCs w:val="20"/>
        </w:rPr>
        <w:t>2024</w:t>
      </w:r>
      <w:r w:rsidRPr="00786BB2">
        <w:rPr>
          <w:rFonts w:cs="Arial"/>
          <w:sz w:val="20"/>
          <w:szCs w:val="20"/>
        </w:rPr>
        <w:t xml:space="preserve"> el H. Ayuntamie</w:t>
      </w:r>
      <w:r w:rsidR="00C03018">
        <w:rPr>
          <w:rFonts w:cs="Arial"/>
          <w:sz w:val="20"/>
          <w:szCs w:val="20"/>
        </w:rPr>
        <w:t>nto del municipio de Tenabo</w:t>
      </w:r>
      <w:r w:rsidRPr="00786BB2">
        <w:rPr>
          <w:rFonts w:cs="Arial"/>
          <w:sz w:val="20"/>
          <w:szCs w:val="20"/>
        </w:rPr>
        <w:t xml:space="preserve"> no cuenta con provisiones de ningún tipo.</w:t>
      </w:r>
    </w:p>
    <w:p w14:paraId="061D3378" w14:textId="77777777" w:rsidR="0030208C" w:rsidRPr="00786BB2" w:rsidRDefault="0030208C" w:rsidP="00F74E2B">
      <w:pPr>
        <w:pStyle w:val="ROMANOS"/>
        <w:spacing w:after="60" w:line="230" w:lineRule="exact"/>
        <w:ind w:left="284" w:firstLine="0"/>
        <w:rPr>
          <w:rFonts w:cs="Arial"/>
          <w:sz w:val="20"/>
          <w:szCs w:val="20"/>
        </w:rPr>
      </w:pPr>
    </w:p>
    <w:p w14:paraId="15025A99"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Reservas</w:t>
      </w:r>
    </w:p>
    <w:p w14:paraId="165A69D7" w14:textId="48B6B41F" w:rsidR="00F74E2B" w:rsidRPr="00786BB2" w:rsidRDefault="00ED1A4A" w:rsidP="00F74E2B">
      <w:pPr>
        <w:pStyle w:val="ROMANOS"/>
        <w:spacing w:after="60" w:line="230" w:lineRule="exact"/>
        <w:ind w:left="284" w:firstLine="0"/>
        <w:rPr>
          <w:rFonts w:cs="Arial"/>
          <w:sz w:val="20"/>
          <w:szCs w:val="20"/>
        </w:rPr>
      </w:pPr>
      <w:r w:rsidRPr="00786BB2">
        <w:rPr>
          <w:rFonts w:cs="Arial"/>
          <w:sz w:val="20"/>
          <w:szCs w:val="20"/>
        </w:rPr>
        <w:t xml:space="preserve">Al </w:t>
      </w:r>
      <w:r>
        <w:rPr>
          <w:rFonts w:cs="Arial"/>
          <w:sz w:val="20"/>
          <w:szCs w:val="20"/>
        </w:rPr>
        <w:t>30 de septiembre</w:t>
      </w:r>
      <w:r w:rsidRPr="00786BB2">
        <w:rPr>
          <w:rFonts w:cs="Arial"/>
          <w:sz w:val="20"/>
          <w:szCs w:val="20"/>
        </w:rPr>
        <w:t xml:space="preserve"> de </w:t>
      </w:r>
      <w:r>
        <w:rPr>
          <w:rFonts w:cs="Arial"/>
          <w:sz w:val="20"/>
          <w:szCs w:val="20"/>
        </w:rPr>
        <w:t>2024</w:t>
      </w:r>
      <w:r w:rsidRPr="00786BB2">
        <w:rPr>
          <w:rFonts w:cs="Arial"/>
          <w:sz w:val="20"/>
          <w:szCs w:val="20"/>
        </w:rPr>
        <w:t xml:space="preserve"> </w:t>
      </w:r>
      <w:r w:rsidR="00F74E2B" w:rsidRPr="00786BB2">
        <w:rPr>
          <w:rFonts w:cs="Arial"/>
          <w:sz w:val="20"/>
          <w:szCs w:val="20"/>
        </w:rPr>
        <w:t>el H. Ayuntamie</w:t>
      </w:r>
      <w:r w:rsidR="00C03018">
        <w:rPr>
          <w:rFonts w:cs="Arial"/>
          <w:sz w:val="20"/>
          <w:szCs w:val="20"/>
        </w:rPr>
        <w:t>nto del municipio de Tenabo</w:t>
      </w:r>
      <w:r w:rsidR="00F74E2B" w:rsidRPr="00786BB2">
        <w:rPr>
          <w:rFonts w:cs="Arial"/>
          <w:sz w:val="20"/>
          <w:szCs w:val="20"/>
        </w:rPr>
        <w:t xml:space="preserve"> no cuenta con reservas de ninguna índole.</w:t>
      </w:r>
    </w:p>
    <w:p w14:paraId="69E037EF" w14:textId="77777777" w:rsidR="0030208C" w:rsidRPr="00786BB2" w:rsidRDefault="0030208C" w:rsidP="00F74E2B">
      <w:pPr>
        <w:pStyle w:val="ROMANOS"/>
        <w:spacing w:after="60" w:line="230" w:lineRule="exact"/>
        <w:ind w:left="284" w:firstLine="0"/>
        <w:rPr>
          <w:rFonts w:cs="Arial"/>
          <w:sz w:val="20"/>
          <w:szCs w:val="20"/>
        </w:rPr>
      </w:pPr>
    </w:p>
    <w:p w14:paraId="259B10CF"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 xml:space="preserve">Cambios en políticas contables </w:t>
      </w:r>
    </w:p>
    <w:p w14:paraId="48E0956A" w14:textId="77777777" w:rsidR="00F74E2B" w:rsidRPr="00786BB2" w:rsidRDefault="00F74E2B" w:rsidP="00F74E2B">
      <w:pPr>
        <w:ind w:left="284"/>
        <w:jc w:val="both"/>
        <w:rPr>
          <w:rFonts w:ascii="Arial" w:hAnsi="Arial" w:cs="Arial"/>
          <w:sz w:val="20"/>
          <w:szCs w:val="20"/>
        </w:rPr>
      </w:pPr>
      <w:r w:rsidRPr="00786BB2">
        <w:rPr>
          <w:rFonts w:ascii="Arial" w:hAnsi="Arial" w:cs="Arial"/>
          <w:sz w:val="20"/>
          <w:szCs w:val="20"/>
        </w:rPr>
        <w:t>El cambio en las políticas contables se ve del ejercicio 2012 al ejercicio 2014 provocado por la implementación de los momentos contables de los Ingresos y Egresos normados por el CONAC.</w:t>
      </w:r>
    </w:p>
    <w:p w14:paraId="6AD0D088" w14:textId="77777777" w:rsidR="00F74E2B" w:rsidRPr="00786BB2" w:rsidRDefault="00F74E2B" w:rsidP="00F74E2B">
      <w:pPr>
        <w:pStyle w:val="ROMANOS"/>
        <w:spacing w:after="60" w:line="230" w:lineRule="exact"/>
        <w:ind w:left="0" w:firstLine="0"/>
        <w:rPr>
          <w:rFonts w:cs="Arial"/>
          <w:sz w:val="20"/>
          <w:szCs w:val="20"/>
        </w:rPr>
      </w:pPr>
    </w:p>
    <w:p w14:paraId="67DCE71E"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Reclasificaciones</w:t>
      </w:r>
    </w:p>
    <w:p w14:paraId="209B5187" w14:textId="4F3B7283" w:rsidR="00F74E2B" w:rsidRPr="00786BB2" w:rsidRDefault="00ED1A4A" w:rsidP="00F74E2B">
      <w:pPr>
        <w:pStyle w:val="ROMANOS"/>
        <w:spacing w:after="60" w:line="230" w:lineRule="exact"/>
        <w:ind w:left="284" w:firstLine="0"/>
        <w:rPr>
          <w:rFonts w:cs="Arial"/>
          <w:sz w:val="20"/>
          <w:szCs w:val="20"/>
        </w:rPr>
      </w:pPr>
      <w:r w:rsidRPr="00786BB2">
        <w:rPr>
          <w:rFonts w:cs="Arial"/>
          <w:sz w:val="20"/>
          <w:szCs w:val="20"/>
        </w:rPr>
        <w:t xml:space="preserve">Al </w:t>
      </w:r>
      <w:r>
        <w:rPr>
          <w:rFonts w:cs="Arial"/>
          <w:sz w:val="20"/>
          <w:szCs w:val="20"/>
        </w:rPr>
        <w:t>30 de septiembre</w:t>
      </w:r>
      <w:r w:rsidRPr="00786BB2">
        <w:rPr>
          <w:rFonts w:cs="Arial"/>
          <w:sz w:val="20"/>
          <w:szCs w:val="20"/>
        </w:rPr>
        <w:t xml:space="preserve"> de </w:t>
      </w:r>
      <w:r>
        <w:rPr>
          <w:rFonts w:cs="Arial"/>
          <w:sz w:val="20"/>
          <w:szCs w:val="20"/>
        </w:rPr>
        <w:t>2024</w:t>
      </w:r>
      <w:r w:rsidRPr="00786BB2">
        <w:rPr>
          <w:rFonts w:cs="Arial"/>
          <w:sz w:val="20"/>
          <w:szCs w:val="20"/>
        </w:rPr>
        <w:t xml:space="preserve"> </w:t>
      </w:r>
      <w:r w:rsidR="00F74E2B" w:rsidRPr="00786BB2">
        <w:rPr>
          <w:rFonts w:cs="Arial"/>
          <w:sz w:val="20"/>
          <w:szCs w:val="20"/>
        </w:rPr>
        <w:t>en el sistema contable del H. Ayuntamie</w:t>
      </w:r>
      <w:r w:rsidR="00C03018">
        <w:rPr>
          <w:rFonts w:cs="Arial"/>
          <w:sz w:val="20"/>
          <w:szCs w:val="20"/>
        </w:rPr>
        <w:t>nto del municipio de Tenabo</w:t>
      </w:r>
      <w:r w:rsidR="00F74E2B" w:rsidRPr="00786BB2">
        <w:rPr>
          <w:rFonts w:cs="Arial"/>
          <w:sz w:val="20"/>
          <w:szCs w:val="20"/>
        </w:rPr>
        <w:t xml:space="preserve"> no existen reclasificaciones importantes.</w:t>
      </w:r>
    </w:p>
    <w:p w14:paraId="0193638A" w14:textId="77777777" w:rsidR="00F74E2B" w:rsidRPr="00786BB2" w:rsidRDefault="00F74E2B" w:rsidP="00F74E2B">
      <w:pPr>
        <w:pStyle w:val="ROMANOS"/>
        <w:spacing w:after="60" w:line="230" w:lineRule="exact"/>
        <w:rPr>
          <w:rFonts w:cs="Arial"/>
          <w:sz w:val="20"/>
          <w:szCs w:val="20"/>
        </w:rPr>
      </w:pPr>
    </w:p>
    <w:p w14:paraId="0E5E6127" w14:textId="77777777" w:rsidR="00F74E2B" w:rsidRPr="00786BB2" w:rsidRDefault="00F74E2B" w:rsidP="00F74E2B">
      <w:pPr>
        <w:pStyle w:val="ROMANOS"/>
        <w:numPr>
          <w:ilvl w:val="0"/>
          <w:numId w:val="10"/>
        </w:numPr>
        <w:spacing w:after="60" w:line="230" w:lineRule="exact"/>
        <w:rPr>
          <w:rFonts w:cs="Arial"/>
          <w:sz w:val="20"/>
          <w:szCs w:val="20"/>
        </w:rPr>
      </w:pPr>
      <w:r w:rsidRPr="00786BB2">
        <w:rPr>
          <w:rFonts w:cs="Arial"/>
          <w:sz w:val="20"/>
          <w:szCs w:val="20"/>
        </w:rPr>
        <w:t>Depuración y cancelación de saldos.</w:t>
      </w:r>
    </w:p>
    <w:p w14:paraId="61C2DC1F" w14:textId="72B15436" w:rsidR="00156874" w:rsidRPr="00786BB2" w:rsidRDefault="00ED1A4A" w:rsidP="00271147">
      <w:pPr>
        <w:pStyle w:val="ROMANOS"/>
        <w:spacing w:after="60" w:line="230" w:lineRule="exact"/>
        <w:ind w:left="284" w:firstLine="0"/>
        <w:rPr>
          <w:rFonts w:cs="Arial"/>
          <w:sz w:val="20"/>
          <w:szCs w:val="20"/>
        </w:rPr>
      </w:pPr>
      <w:r w:rsidRPr="00786BB2">
        <w:rPr>
          <w:rFonts w:cs="Arial"/>
          <w:sz w:val="20"/>
          <w:szCs w:val="20"/>
        </w:rPr>
        <w:t xml:space="preserve">Al </w:t>
      </w:r>
      <w:r>
        <w:rPr>
          <w:rFonts w:cs="Arial"/>
          <w:sz w:val="20"/>
          <w:szCs w:val="20"/>
        </w:rPr>
        <w:t>30 de septiembre</w:t>
      </w:r>
      <w:r w:rsidRPr="00786BB2">
        <w:rPr>
          <w:rFonts w:cs="Arial"/>
          <w:sz w:val="20"/>
          <w:szCs w:val="20"/>
        </w:rPr>
        <w:t xml:space="preserve"> de </w:t>
      </w:r>
      <w:r>
        <w:rPr>
          <w:rFonts w:cs="Arial"/>
          <w:sz w:val="20"/>
          <w:szCs w:val="20"/>
        </w:rPr>
        <w:t>2024</w:t>
      </w:r>
      <w:r w:rsidRPr="00786BB2">
        <w:rPr>
          <w:rFonts w:cs="Arial"/>
          <w:sz w:val="20"/>
          <w:szCs w:val="20"/>
        </w:rPr>
        <w:t xml:space="preserve"> </w:t>
      </w:r>
      <w:r w:rsidR="00F74E2B" w:rsidRPr="00786BB2">
        <w:rPr>
          <w:rFonts w:cs="Arial"/>
          <w:sz w:val="20"/>
          <w:szCs w:val="20"/>
        </w:rPr>
        <w:t>no se realizaron depuraciones y cancelaciones de saldos importantes.</w:t>
      </w:r>
    </w:p>
    <w:p w14:paraId="71A195D3" w14:textId="77777777" w:rsidR="00271147" w:rsidRPr="00786BB2" w:rsidRDefault="00271147" w:rsidP="00271147">
      <w:pPr>
        <w:pStyle w:val="ROMANOS"/>
        <w:spacing w:after="60" w:line="230" w:lineRule="exact"/>
        <w:ind w:left="284" w:firstLine="0"/>
        <w:rPr>
          <w:rFonts w:cs="Arial"/>
          <w:sz w:val="20"/>
          <w:szCs w:val="20"/>
        </w:rPr>
      </w:pPr>
    </w:p>
    <w:p w14:paraId="2587C9F3" w14:textId="460149C7" w:rsidR="00F74E2B" w:rsidRPr="00786BB2" w:rsidRDefault="00654BA9" w:rsidP="00F74E2B">
      <w:pPr>
        <w:pStyle w:val="Texto"/>
        <w:spacing w:line="230" w:lineRule="exact"/>
        <w:rPr>
          <w:rFonts w:cs="Arial"/>
          <w:b/>
          <w:szCs w:val="18"/>
          <w:lang w:val="es-MX"/>
        </w:rPr>
      </w:pPr>
      <w:r w:rsidRPr="00786BB2">
        <w:rPr>
          <w:rFonts w:cs="Arial"/>
          <w:b/>
          <w:szCs w:val="18"/>
          <w:lang w:val="es-MX"/>
        </w:rPr>
        <w:lastRenderedPageBreak/>
        <w:t>6</w:t>
      </w:r>
      <w:r w:rsidR="00857779" w:rsidRPr="00786BB2">
        <w:rPr>
          <w:rFonts w:cs="Arial"/>
          <w:b/>
          <w:szCs w:val="18"/>
          <w:lang w:val="es-MX"/>
        </w:rPr>
        <w:t>.</w:t>
      </w:r>
      <w:r w:rsidR="00F74E2B" w:rsidRPr="00786BB2">
        <w:rPr>
          <w:rFonts w:cs="Arial"/>
          <w:b/>
          <w:szCs w:val="18"/>
          <w:lang w:val="es-MX"/>
        </w:rPr>
        <w:t xml:space="preserve"> POSICIÓN EN MONEDA EXTRANJERA Y PROTECCIÓN POR RIESGO CAMBIARIO</w:t>
      </w:r>
    </w:p>
    <w:p w14:paraId="78BDA4D4" w14:textId="36146955" w:rsidR="00F74E2B" w:rsidRPr="00786BB2" w:rsidRDefault="00ED1A4A" w:rsidP="000B4ABB">
      <w:pPr>
        <w:pStyle w:val="Texto"/>
        <w:numPr>
          <w:ilvl w:val="0"/>
          <w:numId w:val="20"/>
        </w:numPr>
        <w:spacing w:line="230" w:lineRule="exact"/>
        <w:rPr>
          <w:rFonts w:cs="Arial"/>
          <w:sz w:val="20"/>
        </w:rPr>
      </w:pPr>
      <w:r w:rsidRPr="00786BB2">
        <w:rPr>
          <w:rFonts w:cs="Arial"/>
          <w:sz w:val="20"/>
        </w:rPr>
        <w:t xml:space="preserve">Al </w:t>
      </w:r>
      <w:r>
        <w:rPr>
          <w:rFonts w:cs="Arial"/>
          <w:sz w:val="20"/>
        </w:rPr>
        <w:t>30 de septiembre</w:t>
      </w:r>
      <w:r w:rsidRPr="00786BB2">
        <w:rPr>
          <w:rFonts w:cs="Arial"/>
          <w:sz w:val="20"/>
        </w:rPr>
        <w:t xml:space="preserve"> de </w:t>
      </w:r>
      <w:r>
        <w:rPr>
          <w:rFonts w:cs="Arial"/>
          <w:sz w:val="20"/>
        </w:rPr>
        <w:t>2024</w:t>
      </w:r>
      <w:r w:rsidRPr="00786BB2">
        <w:rPr>
          <w:rFonts w:cs="Arial"/>
          <w:sz w:val="20"/>
        </w:rPr>
        <w:t xml:space="preserve"> </w:t>
      </w:r>
      <w:r w:rsidR="00F74E2B" w:rsidRPr="00786BB2">
        <w:rPr>
          <w:rFonts w:cs="Arial"/>
          <w:sz w:val="20"/>
        </w:rPr>
        <w:t>el H. Ayuntamie</w:t>
      </w:r>
      <w:r w:rsidR="00C03018">
        <w:rPr>
          <w:rFonts w:cs="Arial"/>
          <w:sz w:val="20"/>
        </w:rPr>
        <w:t>nto del municipio de Tenabo</w:t>
      </w:r>
      <w:r w:rsidR="00F74E2B" w:rsidRPr="00786BB2">
        <w:rPr>
          <w:rFonts w:cs="Arial"/>
          <w:sz w:val="20"/>
        </w:rPr>
        <w:t xml:space="preserve"> no registró dentro de su contabilidad </w:t>
      </w:r>
      <w:r w:rsidR="00387E01" w:rsidRPr="00786BB2">
        <w:rPr>
          <w:rFonts w:cs="Arial"/>
          <w:sz w:val="20"/>
        </w:rPr>
        <w:t>en el rubro de Activo</w:t>
      </w:r>
      <w:r w:rsidR="00F74E2B" w:rsidRPr="00786BB2">
        <w:rPr>
          <w:rFonts w:cs="Arial"/>
          <w:sz w:val="20"/>
        </w:rPr>
        <w:t xml:space="preserve"> o</w:t>
      </w:r>
      <w:r w:rsidR="00387E01" w:rsidRPr="00786BB2">
        <w:rPr>
          <w:rFonts w:cs="Arial"/>
          <w:sz w:val="20"/>
        </w:rPr>
        <w:t>peraciones en moneda extranjera.</w:t>
      </w:r>
      <w:r w:rsidR="00857779" w:rsidRPr="00786BB2">
        <w:rPr>
          <w:rFonts w:cs="Arial"/>
          <w:sz w:val="20"/>
        </w:rPr>
        <w:t xml:space="preserve"> </w:t>
      </w:r>
    </w:p>
    <w:p w14:paraId="7B62074B" w14:textId="1C91470C" w:rsidR="00387E01" w:rsidRPr="00786BB2" w:rsidRDefault="00ED1A4A" w:rsidP="00387E01">
      <w:pPr>
        <w:pStyle w:val="Texto"/>
        <w:numPr>
          <w:ilvl w:val="0"/>
          <w:numId w:val="20"/>
        </w:numPr>
        <w:spacing w:line="230" w:lineRule="exact"/>
        <w:rPr>
          <w:rFonts w:cs="Arial"/>
          <w:sz w:val="20"/>
        </w:rPr>
      </w:pPr>
      <w:r w:rsidRPr="00786BB2">
        <w:rPr>
          <w:rFonts w:cs="Arial"/>
          <w:sz w:val="20"/>
        </w:rPr>
        <w:t xml:space="preserve">Al </w:t>
      </w:r>
      <w:r>
        <w:rPr>
          <w:rFonts w:cs="Arial"/>
          <w:sz w:val="20"/>
        </w:rPr>
        <w:t>30 de septiembre</w:t>
      </w:r>
      <w:r w:rsidRPr="00786BB2">
        <w:rPr>
          <w:rFonts w:cs="Arial"/>
          <w:sz w:val="20"/>
        </w:rPr>
        <w:t xml:space="preserve"> de </w:t>
      </w:r>
      <w:r>
        <w:rPr>
          <w:rFonts w:cs="Arial"/>
          <w:sz w:val="20"/>
        </w:rPr>
        <w:t>2024</w:t>
      </w:r>
      <w:r w:rsidRPr="00786BB2">
        <w:rPr>
          <w:rFonts w:cs="Arial"/>
          <w:sz w:val="20"/>
        </w:rPr>
        <w:t xml:space="preserve"> </w:t>
      </w:r>
      <w:r w:rsidR="00387E01" w:rsidRPr="00786BB2">
        <w:rPr>
          <w:rFonts w:cs="Arial"/>
          <w:sz w:val="20"/>
        </w:rPr>
        <w:t>el H. Ayuntamie</w:t>
      </w:r>
      <w:r w:rsidR="00C03018">
        <w:rPr>
          <w:rFonts w:cs="Arial"/>
          <w:sz w:val="20"/>
        </w:rPr>
        <w:t>nto del municipio de Tenabo</w:t>
      </w:r>
      <w:r w:rsidR="00387E01" w:rsidRPr="00786BB2">
        <w:rPr>
          <w:rFonts w:cs="Arial"/>
          <w:sz w:val="20"/>
        </w:rPr>
        <w:t xml:space="preserve"> no registró dentro de su contabilidad en el rubro de Pasivo operaciones en moneda extranjera. </w:t>
      </w:r>
    </w:p>
    <w:p w14:paraId="3D227B82" w14:textId="3FFA5794" w:rsidR="00387E01" w:rsidRPr="00786BB2" w:rsidRDefault="00ED1A4A" w:rsidP="001E3B6E">
      <w:pPr>
        <w:pStyle w:val="Texto"/>
        <w:numPr>
          <w:ilvl w:val="0"/>
          <w:numId w:val="20"/>
        </w:numPr>
        <w:spacing w:line="230" w:lineRule="exact"/>
        <w:rPr>
          <w:rFonts w:cs="Arial"/>
          <w:sz w:val="20"/>
        </w:rPr>
      </w:pPr>
      <w:r w:rsidRPr="00786BB2">
        <w:rPr>
          <w:rFonts w:cs="Arial"/>
          <w:sz w:val="20"/>
        </w:rPr>
        <w:t xml:space="preserve">Al </w:t>
      </w:r>
      <w:r>
        <w:rPr>
          <w:rFonts w:cs="Arial"/>
          <w:sz w:val="20"/>
        </w:rPr>
        <w:t>30 de septiembre</w:t>
      </w:r>
      <w:r w:rsidRPr="00786BB2">
        <w:rPr>
          <w:rFonts w:cs="Arial"/>
          <w:sz w:val="20"/>
        </w:rPr>
        <w:t xml:space="preserve"> de </w:t>
      </w:r>
      <w:r>
        <w:rPr>
          <w:rFonts w:cs="Arial"/>
          <w:sz w:val="20"/>
        </w:rPr>
        <w:t>2024</w:t>
      </w:r>
      <w:r w:rsidRPr="00786BB2">
        <w:rPr>
          <w:rFonts w:cs="Arial"/>
          <w:sz w:val="20"/>
        </w:rPr>
        <w:t xml:space="preserve"> </w:t>
      </w:r>
      <w:r w:rsidR="00387E01" w:rsidRPr="00786BB2">
        <w:rPr>
          <w:rFonts w:cs="Arial"/>
          <w:sz w:val="20"/>
        </w:rPr>
        <w:t>el H. Ayuntamie</w:t>
      </w:r>
      <w:r w:rsidR="00C03018">
        <w:rPr>
          <w:rFonts w:cs="Arial"/>
          <w:sz w:val="20"/>
        </w:rPr>
        <w:t>nto del municipio de Tenabo</w:t>
      </w:r>
      <w:r w:rsidR="00387E01" w:rsidRPr="00786BB2">
        <w:rPr>
          <w:rFonts w:cs="Arial"/>
          <w:sz w:val="20"/>
        </w:rPr>
        <w:t xml:space="preserve"> no registró dentro de su contabilidad, en los rubros de activo y pasivo, operaciones en moneda extranjera, por lo consiguiente no realizó posición en moneda extranjera.</w:t>
      </w:r>
    </w:p>
    <w:p w14:paraId="4B6B3FDC" w14:textId="74554C54" w:rsidR="000B4ABB" w:rsidRPr="00786BB2" w:rsidRDefault="00ED1A4A" w:rsidP="000B4ABB">
      <w:pPr>
        <w:pStyle w:val="Texto"/>
        <w:numPr>
          <w:ilvl w:val="0"/>
          <w:numId w:val="20"/>
        </w:numPr>
        <w:spacing w:line="230" w:lineRule="exact"/>
        <w:rPr>
          <w:rFonts w:cs="Arial"/>
          <w:sz w:val="20"/>
        </w:rPr>
      </w:pPr>
      <w:r w:rsidRPr="00786BB2">
        <w:rPr>
          <w:rFonts w:cs="Arial"/>
          <w:sz w:val="20"/>
        </w:rPr>
        <w:t xml:space="preserve">Al </w:t>
      </w:r>
      <w:r>
        <w:rPr>
          <w:rFonts w:cs="Arial"/>
          <w:sz w:val="20"/>
        </w:rPr>
        <w:t>30 de septiembre</w:t>
      </w:r>
      <w:r w:rsidRPr="00786BB2">
        <w:rPr>
          <w:rFonts w:cs="Arial"/>
          <w:sz w:val="20"/>
        </w:rPr>
        <w:t xml:space="preserve"> de </w:t>
      </w:r>
      <w:r>
        <w:rPr>
          <w:rFonts w:cs="Arial"/>
          <w:sz w:val="20"/>
        </w:rPr>
        <w:t>2024</w:t>
      </w:r>
      <w:r w:rsidR="00C3462A">
        <w:rPr>
          <w:rFonts w:cs="Arial"/>
          <w:sz w:val="20"/>
        </w:rPr>
        <w:t xml:space="preserve"> </w:t>
      </w:r>
      <w:r w:rsidR="000B4ABB" w:rsidRPr="00786BB2">
        <w:rPr>
          <w:rFonts w:cs="Arial"/>
          <w:sz w:val="20"/>
        </w:rPr>
        <w:t>el H. Ayuntamie</w:t>
      </w:r>
      <w:r w:rsidR="00C03018">
        <w:rPr>
          <w:rFonts w:cs="Arial"/>
          <w:sz w:val="20"/>
        </w:rPr>
        <w:t>nto del municipio de Tenabo</w:t>
      </w:r>
      <w:r w:rsidR="000B4ABB" w:rsidRPr="00786BB2">
        <w:rPr>
          <w:rFonts w:cs="Arial"/>
          <w:sz w:val="20"/>
        </w:rPr>
        <w:t xml:space="preserve"> no registró dentro de su contabilidad</w:t>
      </w:r>
      <w:r w:rsidR="00387E01" w:rsidRPr="00786BB2">
        <w:rPr>
          <w:rFonts w:cs="Arial"/>
          <w:sz w:val="20"/>
        </w:rPr>
        <w:t>, en los rubros de activo y pasivo,</w:t>
      </w:r>
      <w:r w:rsidR="000B4ABB" w:rsidRPr="00786BB2">
        <w:rPr>
          <w:rFonts w:cs="Arial"/>
          <w:sz w:val="20"/>
        </w:rPr>
        <w:t xml:space="preserve"> operaciones en moneda extranjera, por lo consiguiente no</w:t>
      </w:r>
      <w:r w:rsidR="00387E01" w:rsidRPr="00786BB2">
        <w:rPr>
          <w:rFonts w:cs="Arial"/>
          <w:sz w:val="20"/>
        </w:rPr>
        <w:t xml:space="preserve"> </w:t>
      </w:r>
      <w:r w:rsidR="000B4ABB" w:rsidRPr="00786BB2">
        <w:rPr>
          <w:rFonts w:cs="Arial"/>
          <w:sz w:val="20"/>
        </w:rPr>
        <w:t>usó tipos de cambio</w:t>
      </w:r>
      <w:r w:rsidR="00387E01" w:rsidRPr="00786BB2">
        <w:rPr>
          <w:rFonts w:cs="Arial"/>
          <w:sz w:val="20"/>
        </w:rPr>
        <w:t>.</w:t>
      </w:r>
      <w:r w:rsidR="000B4ABB" w:rsidRPr="00786BB2">
        <w:rPr>
          <w:rFonts w:cs="Arial"/>
          <w:sz w:val="20"/>
        </w:rPr>
        <w:t xml:space="preserve"> </w:t>
      </w:r>
    </w:p>
    <w:p w14:paraId="087477BB" w14:textId="42BB731D" w:rsidR="00387E01" w:rsidRPr="00786BB2" w:rsidRDefault="00ED1A4A" w:rsidP="00387E01">
      <w:pPr>
        <w:pStyle w:val="Texto"/>
        <w:numPr>
          <w:ilvl w:val="0"/>
          <w:numId w:val="20"/>
        </w:numPr>
        <w:spacing w:line="230" w:lineRule="exact"/>
        <w:rPr>
          <w:rFonts w:cs="Arial"/>
          <w:sz w:val="20"/>
        </w:rPr>
      </w:pPr>
      <w:r w:rsidRPr="00786BB2">
        <w:rPr>
          <w:rFonts w:cs="Arial"/>
          <w:sz w:val="20"/>
        </w:rPr>
        <w:t xml:space="preserve">Al </w:t>
      </w:r>
      <w:r>
        <w:rPr>
          <w:rFonts w:cs="Arial"/>
          <w:sz w:val="20"/>
        </w:rPr>
        <w:t>30 de septiembre</w:t>
      </w:r>
      <w:r w:rsidRPr="00786BB2">
        <w:rPr>
          <w:rFonts w:cs="Arial"/>
          <w:sz w:val="20"/>
        </w:rPr>
        <w:t xml:space="preserve"> de </w:t>
      </w:r>
      <w:r>
        <w:rPr>
          <w:rFonts w:cs="Arial"/>
          <w:sz w:val="20"/>
        </w:rPr>
        <w:t>2024</w:t>
      </w:r>
      <w:r w:rsidRPr="00786BB2">
        <w:rPr>
          <w:rFonts w:cs="Arial"/>
          <w:sz w:val="20"/>
        </w:rPr>
        <w:t xml:space="preserve"> </w:t>
      </w:r>
      <w:r w:rsidR="00387E01" w:rsidRPr="00786BB2">
        <w:rPr>
          <w:rFonts w:cs="Arial"/>
          <w:sz w:val="20"/>
        </w:rPr>
        <w:t xml:space="preserve">el H. </w:t>
      </w:r>
      <w:r w:rsidR="00C03018">
        <w:rPr>
          <w:rFonts w:cs="Arial"/>
          <w:sz w:val="20"/>
        </w:rPr>
        <w:t>Ayuntamiento del municipio de Tenabo</w:t>
      </w:r>
      <w:r w:rsidR="00387E01" w:rsidRPr="00786BB2">
        <w:rPr>
          <w:rFonts w:cs="Arial"/>
          <w:sz w:val="20"/>
        </w:rPr>
        <w:t xml:space="preserve"> no registró dentro de su contabilidad, en los rubros de activo y pasivo, operaciones en moneda extranjera, por lo consiguiente no usó equivalencias en moneda nacional. </w:t>
      </w:r>
    </w:p>
    <w:p w14:paraId="2CB059B1" w14:textId="14D79E2B" w:rsidR="00654BA9" w:rsidRPr="00786BB2" w:rsidRDefault="00ED1A4A" w:rsidP="00387E01">
      <w:pPr>
        <w:pStyle w:val="Texto"/>
        <w:spacing w:line="230" w:lineRule="exact"/>
        <w:ind w:left="648" w:firstLine="0"/>
        <w:rPr>
          <w:rFonts w:cs="Arial"/>
          <w:sz w:val="20"/>
        </w:rPr>
      </w:pPr>
      <w:r w:rsidRPr="00786BB2">
        <w:rPr>
          <w:rFonts w:cs="Arial"/>
          <w:sz w:val="20"/>
        </w:rPr>
        <w:t xml:space="preserve">Al </w:t>
      </w:r>
      <w:r>
        <w:rPr>
          <w:rFonts w:cs="Arial"/>
          <w:sz w:val="20"/>
        </w:rPr>
        <w:t>30 de septiembre</w:t>
      </w:r>
      <w:r w:rsidRPr="00786BB2">
        <w:rPr>
          <w:rFonts w:cs="Arial"/>
          <w:sz w:val="20"/>
        </w:rPr>
        <w:t xml:space="preserve"> de </w:t>
      </w:r>
      <w:r>
        <w:rPr>
          <w:rFonts w:cs="Arial"/>
          <w:sz w:val="20"/>
        </w:rPr>
        <w:t>2024</w:t>
      </w:r>
      <w:r w:rsidRPr="00786BB2">
        <w:rPr>
          <w:rFonts w:cs="Arial"/>
          <w:sz w:val="20"/>
        </w:rPr>
        <w:t xml:space="preserve"> </w:t>
      </w:r>
      <w:r w:rsidR="00387E01" w:rsidRPr="00786BB2">
        <w:rPr>
          <w:rFonts w:cs="Arial"/>
          <w:sz w:val="20"/>
        </w:rPr>
        <w:t>el H. Ayuntamie</w:t>
      </w:r>
      <w:r w:rsidR="00C03018">
        <w:rPr>
          <w:rFonts w:cs="Arial"/>
          <w:sz w:val="20"/>
        </w:rPr>
        <w:t>nto del municipio de Tenabo</w:t>
      </w:r>
      <w:r w:rsidR="00387E01" w:rsidRPr="00786BB2">
        <w:rPr>
          <w:rFonts w:cs="Arial"/>
          <w:sz w:val="20"/>
        </w:rPr>
        <w:t xml:space="preserve"> no registró dentro de su contabilidad operaciones en moneda extranjera, en los rubros de activo y pasivo por lo consiguiente no usó protección de riesgo por variaciones en el tipo de cambio. </w:t>
      </w:r>
    </w:p>
    <w:p w14:paraId="3332BEC2" w14:textId="77777777" w:rsidR="00387E01" w:rsidRPr="00786BB2" w:rsidRDefault="00387E01" w:rsidP="00387E01">
      <w:pPr>
        <w:pStyle w:val="Texto"/>
        <w:spacing w:line="230" w:lineRule="exact"/>
        <w:ind w:left="648" w:firstLine="0"/>
        <w:rPr>
          <w:rFonts w:cs="Arial"/>
          <w:sz w:val="20"/>
        </w:rPr>
      </w:pPr>
    </w:p>
    <w:p w14:paraId="1E694C55" w14:textId="1EC06472" w:rsidR="00F74E2B" w:rsidRPr="00786BB2" w:rsidRDefault="00654BA9" w:rsidP="00F74E2B">
      <w:pPr>
        <w:pStyle w:val="Texto"/>
        <w:spacing w:line="230" w:lineRule="exact"/>
        <w:rPr>
          <w:rFonts w:cs="Arial"/>
          <w:b/>
          <w:szCs w:val="18"/>
          <w:lang w:val="es-MX"/>
        </w:rPr>
      </w:pPr>
      <w:r w:rsidRPr="00786BB2">
        <w:rPr>
          <w:rFonts w:cs="Arial"/>
          <w:b/>
          <w:szCs w:val="18"/>
          <w:lang w:val="es-MX"/>
        </w:rPr>
        <w:t>7.</w:t>
      </w:r>
      <w:r w:rsidR="00F74E2B" w:rsidRPr="00786BB2">
        <w:rPr>
          <w:rFonts w:cs="Arial"/>
          <w:b/>
          <w:szCs w:val="18"/>
          <w:lang w:val="es-MX"/>
        </w:rPr>
        <w:t xml:space="preserve"> REPORTE ANALÍTICO DEL ACTIVO</w:t>
      </w:r>
    </w:p>
    <w:p w14:paraId="48A22156" w14:textId="77777777" w:rsidR="00F74E2B" w:rsidRPr="00786BB2" w:rsidRDefault="00F74E2B" w:rsidP="00F74E2B">
      <w:pPr>
        <w:pStyle w:val="Texto"/>
        <w:spacing w:line="230" w:lineRule="exact"/>
        <w:rPr>
          <w:rFonts w:cs="Arial"/>
          <w:sz w:val="20"/>
        </w:rPr>
      </w:pPr>
      <w:r w:rsidRPr="00786BB2">
        <w:rPr>
          <w:rFonts w:cs="Arial"/>
          <w:sz w:val="20"/>
        </w:rPr>
        <w:t>Debe mostrar la siguiente información:</w:t>
      </w:r>
    </w:p>
    <w:p w14:paraId="0EE5AC86" w14:textId="77777777" w:rsidR="00F74E2B" w:rsidRPr="00786BB2" w:rsidRDefault="00F74E2B" w:rsidP="00F74E2B">
      <w:pPr>
        <w:pStyle w:val="ROMANOS"/>
        <w:numPr>
          <w:ilvl w:val="0"/>
          <w:numId w:val="11"/>
        </w:numPr>
        <w:spacing w:after="80" w:line="230" w:lineRule="exact"/>
        <w:rPr>
          <w:rFonts w:cs="Arial"/>
          <w:sz w:val="20"/>
          <w:szCs w:val="20"/>
        </w:rPr>
      </w:pPr>
      <w:r w:rsidRPr="00786BB2">
        <w:rPr>
          <w:rFonts w:cs="Arial"/>
          <w:sz w:val="20"/>
          <w:szCs w:val="20"/>
        </w:rPr>
        <w:t>Vida útil o porcentajes de depreciación, deterioro o amortización utilizados en los diferentes tipos de activos.</w:t>
      </w:r>
    </w:p>
    <w:p w14:paraId="1C1840B6" w14:textId="61A15C8D" w:rsidR="00F74E2B" w:rsidRPr="00786BB2" w:rsidRDefault="00ED1A4A" w:rsidP="00F74E2B">
      <w:pPr>
        <w:pStyle w:val="ROMANOS"/>
        <w:spacing w:after="80" w:line="230" w:lineRule="exact"/>
        <w:ind w:left="284" w:firstLine="0"/>
        <w:rPr>
          <w:rFonts w:cs="Arial"/>
          <w:sz w:val="20"/>
          <w:szCs w:val="20"/>
        </w:rPr>
      </w:pPr>
      <w:r w:rsidRPr="00786BB2">
        <w:rPr>
          <w:rFonts w:cs="Arial"/>
          <w:sz w:val="20"/>
          <w:szCs w:val="20"/>
        </w:rPr>
        <w:t xml:space="preserve">Al </w:t>
      </w:r>
      <w:r>
        <w:rPr>
          <w:rFonts w:cs="Arial"/>
          <w:sz w:val="20"/>
          <w:szCs w:val="20"/>
        </w:rPr>
        <w:t>30 de septiembre</w:t>
      </w:r>
      <w:r w:rsidRPr="00786BB2">
        <w:rPr>
          <w:rFonts w:cs="Arial"/>
          <w:sz w:val="20"/>
          <w:szCs w:val="20"/>
        </w:rPr>
        <w:t xml:space="preserve"> de </w:t>
      </w:r>
      <w:r>
        <w:rPr>
          <w:rFonts w:cs="Arial"/>
          <w:sz w:val="20"/>
          <w:szCs w:val="20"/>
        </w:rPr>
        <w:t>2024</w:t>
      </w:r>
      <w:r w:rsidRPr="00786BB2">
        <w:rPr>
          <w:rFonts w:cs="Arial"/>
          <w:sz w:val="20"/>
          <w:szCs w:val="20"/>
        </w:rPr>
        <w:t xml:space="preserve"> </w:t>
      </w:r>
      <w:r w:rsidR="00F74E2B" w:rsidRPr="00786BB2">
        <w:rPr>
          <w:rFonts w:cs="Arial"/>
          <w:sz w:val="20"/>
          <w:szCs w:val="20"/>
        </w:rPr>
        <w:t>el H. Ayuntamie</w:t>
      </w:r>
      <w:r w:rsidR="00C03018">
        <w:rPr>
          <w:rFonts w:cs="Arial"/>
          <w:sz w:val="20"/>
          <w:szCs w:val="20"/>
        </w:rPr>
        <w:t>nto del municipio de Tenabo</w:t>
      </w:r>
      <w:r w:rsidR="00F74E2B" w:rsidRPr="00786BB2">
        <w:rPr>
          <w:rFonts w:cs="Arial"/>
          <w:sz w:val="20"/>
          <w:szCs w:val="20"/>
        </w:rPr>
        <w:t xml:space="preserve"> no contó con los elementos suficientes para estimar la vida útil de conformidad con las Principales Reglas de Registro y Valoración del Patrimonio (Elementos Generales) publicadas en el Diario Oficial de la Federación (DOF) el 27 de diciembre de 2010 y con las Reglas Específicas del Registro y Valoración del Patrimonio publicadas en el DOF el 13 de diciembre de 2011, por lo que la estimación de la vida útil de los bienes propiedad del municipio se basó en la aplicación de manera excepcional de la “Guía de Vida –</w:t>
      </w:r>
      <w:r w:rsidR="0093454D" w:rsidRPr="00786BB2">
        <w:rPr>
          <w:rFonts w:cs="Arial"/>
          <w:sz w:val="20"/>
          <w:szCs w:val="20"/>
        </w:rPr>
        <w:t>Útil</w:t>
      </w:r>
      <w:r w:rsidR="00F74E2B" w:rsidRPr="00786BB2">
        <w:rPr>
          <w:rFonts w:cs="Arial"/>
          <w:sz w:val="20"/>
          <w:szCs w:val="20"/>
        </w:rPr>
        <w:t xml:space="preserve"> Estimada y Porcentajes de Depreciación” aprobado por el Consejo Nacional de Armonización Contable (CONAC).</w:t>
      </w:r>
    </w:p>
    <w:p w14:paraId="2DAB6FC1" w14:textId="161D62FF" w:rsidR="00654BA9" w:rsidRPr="00786BB2" w:rsidRDefault="00F74E2B" w:rsidP="00654BA9">
      <w:pPr>
        <w:pStyle w:val="ROMANOS"/>
        <w:spacing w:after="80" w:line="230" w:lineRule="exact"/>
        <w:ind w:left="284" w:firstLine="0"/>
        <w:rPr>
          <w:rFonts w:cs="Arial"/>
          <w:sz w:val="20"/>
          <w:szCs w:val="20"/>
          <w:lang w:val="es-MX"/>
        </w:rPr>
      </w:pPr>
      <w:r w:rsidRPr="00786BB2">
        <w:rPr>
          <w:rFonts w:cs="Arial"/>
          <w:sz w:val="20"/>
          <w:szCs w:val="20"/>
        </w:rPr>
        <w:t xml:space="preserve">Los porcentajes de depreciación se mostraron en el apartado de </w:t>
      </w:r>
      <w:r w:rsidRPr="00786BB2">
        <w:rPr>
          <w:rFonts w:cs="Arial"/>
          <w:sz w:val="20"/>
          <w:szCs w:val="20"/>
          <w:lang w:val="es-MX"/>
        </w:rPr>
        <w:t>Bienes Muebles, Inmuebles e Intangibles de las presentes notas a los estados financieros.</w:t>
      </w:r>
    </w:p>
    <w:p w14:paraId="20649150" w14:textId="77777777" w:rsidR="00F74E2B" w:rsidRPr="00786BB2" w:rsidRDefault="00F74E2B" w:rsidP="00F74E2B">
      <w:pPr>
        <w:pStyle w:val="ROMANOS"/>
        <w:numPr>
          <w:ilvl w:val="0"/>
          <w:numId w:val="11"/>
        </w:numPr>
        <w:spacing w:after="80" w:line="230" w:lineRule="exact"/>
        <w:rPr>
          <w:rFonts w:cs="Arial"/>
          <w:sz w:val="20"/>
          <w:szCs w:val="20"/>
        </w:rPr>
      </w:pPr>
      <w:r w:rsidRPr="00786BB2">
        <w:rPr>
          <w:rFonts w:cs="Arial"/>
          <w:sz w:val="20"/>
          <w:szCs w:val="20"/>
        </w:rPr>
        <w:t>Cambios en el porcentaje de depreciación o valor residual de los activos.</w:t>
      </w:r>
    </w:p>
    <w:p w14:paraId="7BA95860" w14:textId="1E6B52A6" w:rsidR="00F74E2B" w:rsidRPr="00786BB2" w:rsidRDefault="00ED1A4A" w:rsidP="00654BA9">
      <w:pPr>
        <w:pStyle w:val="ROMANOS"/>
        <w:spacing w:after="80" w:line="230" w:lineRule="exact"/>
        <w:ind w:left="284" w:firstLine="0"/>
        <w:rPr>
          <w:rFonts w:cs="Arial"/>
          <w:sz w:val="20"/>
          <w:szCs w:val="20"/>
        </w:rPr>
      </w:pPr>
      <w:r w:rsidRPr="00786BB2">
        <w:rPr>
          <w:rFonts w:cs="Arial"/>
          <w:sz w:val="20"/>
          <w:szCs w:val="20"/>
        </w:rPr>
        <w:t xml:space="preserve">Al </w:t>
      </w:r>
      <w:r>
        <w:rPr>
          <w:rFonts w:cs="Arial"/>
          <w:sz w:val="20"/>
          <w:szCs w:val="20"/>
        </w:rPr>
        <w:t>30 de septiembre</w:t>
      </w:r>
      <w:r w:rsidRPr="00786BB2">
        <w:rPr>
          <w:rFonts w:cs="Arial"/>
          <w:sz w:val="20"/>
          <w:szCs w:val="20"/>
        </w:rPr>
        <w:t xml:space="preserve"> de </w:t>
      </w:r>
      <w:r>
        <w:rPr>
          <w:rFonts w:cs="Arial"/>
          <w:sz w:val="20"/>
          <w:szCs w:val="20"/>
        </w:rPr>
        <w:t>2024</w:t>
      </w:r>
      <w:r w:rsidRPr="00786BB2">
        <w:rPr>
          <w:rFonts w:cs="Arial"/>
          <w:sz w:val="20"/>
          <w:szCs w:val="20"/>
        </w:rPr>
        <w:t xml:space="preserve"> </w:t>
      </w:r>
      <w:r w:rsidR="00F74E2B" w:rsidRPr="00786BB2">
        <w:rPr>
          <w:rFonts w:cs="Arial"/>
          <w:sz w:val="20"/>
          <w:szCs w:val="20"/>
        </w:rPr>
        <w:t>no se realizaron cambios en los porcentajes de depreciación utilizados en e</w:t>
      </w:r>
      <w:r w:rsidR="00654BA9" w:rsidRPr="00786BB2">
        <w:rPr>
          <w:rFonts w:cs="Arial"/>
          <w:sz w:val="20"/>
          <w:szCs w:val="20"/>
        </w:rPr>
        <w:t>l ejercicio inmediato anterior.</w:t>
      </w:r>
    </w:p>
    <w:p w14:paraId="2AB06857" w14:textId="77777777" w:rsidR="00F74E2B" w:rsidRPr="00786BB2" w:rsidRDefault="00F74E2B" w:rsidP="00F74E2B">
      <w:pPr>
        <w:pStyle w:val="ROMANOS"/>
        <w:numPr>
          <w:ilvl w:val="0"/>
          <w:numId w:val="11"/>
        </w:numPr>
        <w:spacing w:after="80" w:line="230" w:lineRule="exact"/>
        <w:rPr>
          <w:rFonts w:cs="Arial"/>
          <w:sz w:val="20"/>
          <w:szCs w:val="20"/>
        </w:rPr>
      </w:pPr>
      <w:r w:rsidRPr="00786BB2">
        <w:rPr>
          <w:rFonts w:cs="Arial"/>
          <w:sz w:val="20"/>
          <w:szCs w:val="20"/>
        </w:rPr>
        <w:t>Importe de los gastos capitalizados en el ejercicio, tanto financieros como de investigación y desarrollo.</w:t>
      </w:r>
    </w:p>
    <w:p w14:paraId="4C9FA90C" w14:textId="539A70E6" w:rsidR="00F74E2B" w:rsidRPr="00786BB2" w:rsidRDefault="00F74E2B" w:rsidP="00F74E2B">
      <w:pPr>
        <w:pStyle w:val="ROMANOS"/>
        <w:spacing w:after="80" w:line="230" w:lineRule="exact"/>
        <w:ind w:left="284" w:firstLine="0"/>
        <w:rPr>
          <w:rFonts w:cs="Arial"/>
          <w:sz w:val="20"/>
          <w:szCs w:val="20"/>
        </w:rPr>
      </w:pPr>
      <w:r w:rsidRPr="00786BB2">
        <w:rPr>
          <w:rFonts w:cs="Arial"/>
          <w:sz w:val="20"/>
          <w:szCs w:val="20"/>
        </w:rPr>
        <w:t>El H. Ayuntamie</w:t>
      </w:r>
      <w:r w:rsidR="00C03018">
        <w:rPr>
          <w:rFonts w:cs="Arial"/>
          <w:sz w:val="20"/>
          <w:szCs w:val="20"/>
        </w:rPr>
        <w:t>nto del municipio de Tenabo</w:t>
      </w:r>
      <w:r w:rsidRPr="00786BB2">
        <w:rPr>
          <w:rFonts w:cs="Arial"/>
          <w:sz w:val="20"/>
          <w:szCs w:val="20"/>
        </w:rPr>
        <w:t xml:space="preserve"> no tiene este tipo de gastos.</w:t>
      </w:r>
    </w:p>
    <w:p w14:paraId="24250A3A" w14:textId="77777777" w:rsidR="00F74E2B" w:rsidRPr="00786BB2" w:rsidRDefault="00F74E2B" w:rsidP="00F74E2B">
      <w:pPr>
        <w:pStyle w:val="ROMANOS"/>
        <w:numPr>
          <w:ilvl w:val="0"/>
          <w:numId w:val="11"/>
        </w:numPr>
        <w:spacing w:after="80" w:line="230" w:lineRule="exact"/>
        <w:rPr>
          <w:rFonts w:cs="Arial"/>
          <w:sz w:val="20"/>
          <w:szCs w:val="20"/>
        </w:rPr>
      </w:pPr>
      <w:r w:rsidRPr="00786BB2">
        <w:rPr>
          <w:rFonts w:cs="Arial"/>
          <w:sz w:val="20"/>
          <w:szCs w:val="20"/>
        </w:rPr>
        <w:t>Riesgos por tipo de cambio o tipo de interés de las inversiones financieras.</w:t>
      </w:r>
    </w:p>
    <w:p w14:paraId="50A89E56" w14:textId="59FA8EEE" w:rsidR="00F74E2B" w:rsidRPr="00786BB2" w:rsidRDefault="00F74E2B" w:rsidP="00654BA9">
      <w:pPr>
        <w:pStyle w:val="ROMANOS"/>
        <w:spacing w:after="80" w:line="230" w:lineRule="exact"/>
        <w:ind w:left="284" w:firstLine="0"/>
        <w:rPr>
          <w:rFonts w:cs="Arial"/>
          <w:sz w:val="20"/>
          <w:szCs w:val="20"/>
        </w:rPr>
      </w:pPr>
      <w:r w:rsidRPr="00786BB2">
        <w:rPr>
          <w:rFonts w:cs="Arial"/>
          <w:sz w:val="20"/>
          <w:szCs w:val="20"/>
        </w:rPr>
        <w:t>La entidad no tiene inversiones financieras en moneda extranjera.</w:t>
      </w:r>
    </w:p>
    <w:p w14:paraId="6FCF38F5" w14:textId="77777777" w:rsidR="00F74E2B" w:rsidRPr="00786BB2" w:rsidRDefault="00F74E2B" w:rsidP="00F74E2B">
      <w:pPr>
        <w:pStyle w:val="ROMANOS"/>
        <w:numPr>
          <w:ilvl w:val="0"/>
          <w:numId w:val="11"/>
        </w:numPr>
        <w:spacing w:after="80" w:line="230" w:lineRule="exact"/>
        <w:rPr>
          <w:rFonts w:cs="Arial"/>
          <w:sz w:val="20"/>
          <w:szCs w:val="20"/>
        </w:rPr>
      </w:pPr>
      <w:r w:rsidRPr="00786BB2">
        <w:rPr>
          <w:rFonts w:cs="Arial"/>
          <w:sz w:val="20"/>
          <w:szCs w:val="20"/>
        </w:rPr>
        <w:t>Valor activado en el ejercicio de los bienes construidos por la entidad.</w:t>
      </w:r>
    </w:p>
    <w:p w14:paraId="7BC90889" w14:textId="38000BBA" w:rsidR="00F74E2B" w:rsidRPr="00786BB2" w:rsidRDefault="00F74E2B" w:rsidP="00F74E2B">
      <w:pPr>
        <w:pStyle w:val="ROMANOS"/>
        <w:spacing w:after="80" w:line="230" w:lineRule="exact"/>
        <w:ind w:left="284" w:firstLine="0"/>
        <w:rPr>
          <w:rFonts w:cs="Arial"/>
          <w:sz w:val="20"/>
          <w:szCs w:val="20"/>
        </w:rPr>
      </w:pPr>
      <w:r w:rsidRPr="00786BB2">
        <w:rPr>
          <w:rFonts w:cs="Arial"/>
          <w:sz w:val="20"/>
          <w:szCs w:val="20"/>
        </w:rPr>
        <w:t xml:space="preserve">Los bienes construidos al </w:t>
      </w:r>
      <w:r w:rsidR="00A109F9">
        <w:rPr>
          <w:rFonts w:cs="Arial"/>
          <w:sz w:val="20"/>
          <w:szCs w:val="20"/>
        </w:rPr>
        <w:t>3</w:t>
      </w:r>
      <w:r w:rsidR="00ED1A4A">
        <w:rPr>
          <w:rFonts w:cs="Arial"/>
          <w:sz w:val="20"/>
          <w:szCs w:val="20"/>
        </w:rPr>
        <w:t>0</w:t>
      </w:r>
      <w:r w:rsidR="00A109F9">
        <w:rPr>
          <w:rFonts w:cs="Arial"/>
          <w:sz w:val="20"/>
          <w:szCs w:val="20"/>
        </w:rPr>
        <w:t xml:space="preserve"> de </w:t>
      </w:r>
      <w:r w:rsidR="00ED1A4A">
        <w:rPr>
          <w:rFonts w:cs="Arial"/>
          <w:sz w:val="20"/>
          <w:szCs w:val="20"/>
        </w:rPr>
        <w:t>septiembre</w:t>
      </w:r>
      <w:r w:rsidR="00612FB0" w:rsidRPr="00786BB2">
        <w:rPr>
          <w:rFonts w:cs="Arial"/>
          <w:sz w:val="20"/>
          <w:szCs w:val="20"/>
        </w:rPr>
        <w:t xml:space="preserve"> de </w:t>
      </w:r>
      <w:r w:rsidR="00A109F9">
        <w:rPr>
          <w:rFonts w:cs="Arial"/>
          <w:sz w:val="20"/>
          <w:szCs w:val="20"/>
        </w:rPr>
        <w:t>2024</w:t>
      </w:r>
      <w:r w:rsidRPr="00786BB2">
        <w:rPr>
          <w:rFonts w:cs="Arial"/>
          <w:sz w:val="20"/>
          <w:szCs w:val="20"/>
        </w:rPr>
        <w:t xml:space="preserve"> se reconocen dentro del ACTIVO a su costo histórico, de conformidad con el artículo 29 de la Ley General de Contabilidad Gubernamental.</w:t>
      </w:r>
    </w:p>
    <w:p w14:paraId="6A596195" w14:textId="07557A9D" w:rsidR="00F74E2B" w:rsidRPr="00786BB2" w:rsidRDefault="00F74E2B" w:rsidP="00F74E2B">
      <w:pPr>
        <w:pStyle w:val="ROMANOS"/>
        <w:numPr>
          <w:ilvl w:val="0"/>
          <w:numId w:val="11"/>
        </w:numPr>
        <w:spacing w:after="80" w:line="230" w:lineRule="exact"/>
        <w:rPr>
          <w:rFonts w:cs="Arial"/>
          <w:sz w:val="20"/>
          <w:szCs w:val="20"/>
        </w:rPr>
      </w:pPr>
      <w:r w:rsidRPr="00786BB2">
        <w:rPr>
          <w:rFonts w:cs="Arial"/>
          <w:sz w:val="20"/>
          <w:szCs w:val="20"/>
        </w:rPr>
        <w:t>Otras circunstancias de carácter significativo que afecten el activo</w:t>
      </w:r>
      <w:r w:rsidR="00654BA9" w:rsidRPr="00786BB2">
        <w:rPr>
          <w:rFonts w:cs="Arial"/>
          <w:sz w:val="20"/>
          <w:szCs w:val="20"/>
        </w:rPr>
        <w:t>.</w:t>
      </w:r>
    </w:p>
    <w:p w14:paraId="10B2C13F" w14:textId="041B4079" w:rsidR="00F74E2B" w:rsidRPr="00786BB2" w:rsidRDefault="00F74E2B" w:rsidP="00654BA9">
      <w:pPr>
        <w:pStyle w:val="ROMANOS"/>
        <w:spacing w:after="80" w:line="230" w:lineRule="exact"/>
        <w:ind w:left="284" w:firstLine="0"/>
        <w:rPr>
          <w:rFonts w:cs="Arial"/>
          <w:sz w:val="20"/>
          <w:szCs w:val="20"/>
        </w:rPr>
      </w:pPr>
      <w:r w:rsidRPr="00786BB2">
        <w:rPr>
          <w:rFonts w:cs="Arial"/>
          <w:sz w:val="20"/>
          <w:szCs w:val="20"/>
        </w:rPr>
        <w:t>No se tienen situaciones importantes q</w:t>
      </w:r>
      <w:r w:rsidR="00654BA9" w:rsidRPr="00786BB2">
        <w:rPr>
          <w:rFonts w:cs="Arial"/>
          <w:sz w:val="20"/>
          <w:szCs w:val="20"/>
        </w:rPr>
        <w:t>ue afecten los activos del Ente.</w:t>
      </w:r>
    </w:p>
    <w:p w14:paraId="34AC366D" w14:textId="77777777" w:rsidR="00F74E2B" w:rsidRPr="00786BB2" w:rsidRDefault="00F74E2B" w:rsidP="00F74E2B">
      <w:pPr>
        <w:pStyle w:val="ROMANOS"/>
        <w:numPr>
          <w:ilvl w:val="0"/>
          <w:numId w:val="11"/>
        </w:numPr>
        <w:spacing w:after="80" w:line="230" w:lineRule="exact"/>
        <w:rPr>
          <w:rFonts w:cs="Arial"/>
          <w:sz w:val="20"/>
          <w:szCs w:val="20"/>
        </w:rPr>
      </w:pPr>
      <w:r w:rsidRPr="00786BB2">
        <w:rPr>
          <w:rFonts w:cs="Arial"/>
          <w:sz w:val="20"/>
          <w:szCs w:val="20"/>
        </w:rPr>
        <w:lastRenderedPageBreak/>
        <w:t>Desmantelamiento de Activos, procedimientos, implicaciones, efectos contables.</w:t>
      </w:r>
    </w:p>
    <w:p w14:paraId="12029C28" w14:textId="74F400FA" w:rsidR="00F74E2B" w:rsidRPr="00786BB2" w:rsidRDefault="00F74E2B" w:rsidP="00654BA9">
      <w:pPr>
        <w:ind w:left="284"/>
        <w:jc w:val="both"/>
        <w:rPr>
          <w:rFonts w:ascii="Arial" w:hAnsi="Arial" w:cs="Arial"/>
          <w:sz w:val="20"/>
          <w:szCs w:val="20"/>
        </w:rPr>
      </w:pPr>
      <w:r w:rsidRPr="00786BB2">
        <w:rPr>
          <w:rFonts w:ascii="Arial" w:hAnsi="Arial" w:cs="Arial"/>
          <w:sz w:val="20"/>
          <w:szCs w:val="20"/>
        </w:rPr>
        <w:t>No se tienen desmantelamiento de</w:t>
      </w:r>
      <w:r w:rsidR="00654BA9" w:rsidRPr="00786BB2">
        <w:rPr>
          <w:rFonts w:ascii="Arial" w:hAnsi="Arial" w:cs="Arial"/>
          <w:sz w:val="20"/>
          <w:szCs w:val="20"/>
        </w:rPr>
        <w:t xml:space="preserve"> Activos.</w:t>
      </w:r>
    </w:p>
    <w:p w14:paraId="539AE20B" w14:textId="6BDB5E49" w:rsidR="00F74E2B" w:rsidRPr="00786BB2" w:rsidRDefault="00F74E2B" w:rsidP="00654BA9">
      <w:pPr>
        <w:pStyle w:val="ROMANOS"/>
        <w:numPr>
          <w:ilvl w:val="0"/>
          <w:numId w:val="11"/>
        </w:numPr>
        <w:spacing w:after="80" w:line="230" w:lineRule="exact"/>
        <w:rPr>
          <w:rFonts w:cs="Arial"/>
          <w:sz w:val="20"/>
          <w:szCs w:val="20"/>
        </w:rPr>
      </w:pPr>
      <w:r w:rsidRPr="00786BB2">
        <w:rPr>
          <w:rFonts w:cs="Arial"/>
          <w:sz w:val="20"/>
          <w:szCs w:val="20"/>
        </w:rPr>
        <w:t>Administración de activos; planeación con el objetivo de que el ente los utilice de manera más efectiva.</w:t>
      </w:r>
      <w:r w:rsidR="00654BA9" w:rsidRPr="00786BB2">
        <w:rPr>
          <w:rFonts w:cs="Arial"/>
          <w:sz w:val="20"/>
          <w:szCs w:val="20"/>
        </w:rPr>
        <w:t xml:space="preserve"> </w:t>
      </w:r>
      <w:r w:rsidRPr="00786BB2">
        <w:rPr>
          <w:rFonts w:cs="Arial"/>
          <w:sz w:val="20"/>
          <w:szCs w:val="20"/>
        </w:rPr>
        <w:t>Se utilizan los activos en la operación y se da mantenimiento preventivo para un óptimo funcionamiento.</w:t>
      </w:r>
    </w:p>
    <w:p w14:paraId="2E0EA8D9" w14:textId="1806EA4F" w:rsidR="00A33236" w:rsidRDefault="00F74E2B" w:rsidP="00A33236">
      <w:pPr>
        <w:pStyle w:val="Texto"/>
        <w:spacing w:after="86"/>
        <w:ind w:firstLine="0"/>
        <w:rPr>
          <w:rFonts w:cs="Arial"/>
          <w:sz w:val="20"/>
        </w:rPr>
      </w:pPr>
      <w:r w:rsidRPr="00786BB2">
        <w:rPr>
          <w:rFonts w:cs="Arial"/>
          <w:sz w:val="20"/>
        </w:rPr>
        <w:t xml:space="preserve">Adicionalmente, se informa que la entidad al </w:t>
      </w:r>
      <w:r w:rsidR="00A109F9">
        <w:rPr>
          <w:rFonts w:cs="Arial"/>
          <w:sz w:val="20"/>
        </w:rPr>
        <w:t>3</w:t>
      </w:r>
      <w:r w:rsidR="00ED1A4A">
        <w:rPr>
          <w:rFonts w:cs="Arial"/>
          <w:sz w:val="20"/>
        </w:rPr>
        <w:t>0</w:t>
      </w:r>
      <w:r w:rsidR="00A109F9">
        <w:rPr>
          <w:rFonts w:cs="Arial"/>
          <w:sz w:val="20"/>
        </w:rPr>
        <w:t xml:space="preserve"> de </w:t>
      </w:r>
      <w:r w:rsidR="00ED1A4A">
        <w:rPr>
          <w:rFonts w:cs="Arial"/>
          <w:sz w:val="20"/>
        </w:rPr>
        <w:t>septiembre</w:t>
      </w:r>
      <w:r w:rsidR="00612FB0" w:rsidRPr="00786BB2">
        <w:rPr>
          <w:rFonts w:cs="Arial"/>
          <w:sz w:val="20"/>
        </w:rPr>
        <w:t xml:space="preserve"> de </w:t>
      </w:r>
      <w:r w:rsidR="00533D33">
        <w:rPr>
          <w:rFonts w:cs="Arial"/>
          <w:sz w:val="20"/>
        </w:rPr>
        <w:t>20</w:t>
      </w:r>
      <w:r w:rsidR="00A109F9">
        <w:rPr>
          <w:rFonts w:cs="Arial"/>
          <w:sz w:val="20"/>
        </w:rPr>
        <w:t>24</w:t>
      </w:r>
    </w:p>
    <w:p w14:paraId="186815B0" w14:textId="25F13A65" w:rsidR="00A33236" w:rsidRDefault="00A33236" w:rsidP="00A33236">
      <w:pPr>
        <w:pStyle w:val="Texto"/>
        <w:numPr>
          <w:ilvl w:val="0"/>
          <w:numId w:val="22"/>
        </w:numPr>
        <w:spacing w:after="86"/>
        <w:rPr>
          <w:rFonts w:cs="Arial"/>
          <w:sz w:val="20"/>
        </w:rPr>
      </w:pPr>
      <w:r>
        <w:rPr>
          <w:rFonts w:cs="Arial"/>
          <w:sz w:val="20"/>
        </w:rPr>
        <w:t>N</w:t>
      </w:r>
      <w:r w:rsidR="00F74E2B" w:rsidRPr="00786BB2">
        <w:rPr>
          <w:rFonts w:cs="Arial"/>
          <w:sz w:val="20"/>
        </w:rPr>
        <w:t xml:space="preserve">o tuvo inversiones en valores, </w:t>
      </w:r>
    </w:p>
    <w:p w14:paraId="4A3E7364" w14:textId="492B752B" w:rsidR="00A33236" w:rsidRDefault="00A33236" w:rsidP="00A33236">
      <w:pPr>
        <w:pStyle w:val="Texto"/>
        <w:numPr>
          <w:ilvl w:val="0"/>
          <w:numId w:val="22"/>
        </w:numPr>
        <w:spacing w:after="86"/>
        <w:rPr>
          <w:rFonts w:cs="Arial"/>
          <w:sz w:val="20"/>
        </w:rPr>
      </w:pPr>
      <w:r>
        <w:rPr>
          <w:rFonts w:cs="Arial"/>
          <w:sz w:val="20"/>
        </w:rPr>
        <w:t>N</w:t>
      </w:r>
      <w:r w:rsidR="00F74E2B" w:rsidRPr="00786BB2">
        <w:rPr>
          <w:rFonts w:cs="Arial"/>
          <w:sz w:val="20"/>
        </w:rPr>
        <w:t xml:space="preserve">o tiene patrimonio en organismos descentralizados de control presupuestario directo e indirecto, </w:t>
      </w:r>
    </w:p>
    <w:p w14:paraId="77DEA00D" w14:textId="7B332FE6" w:rsidR="00F74E2B" w:rsidRDefault="00A33236" w:rsidP="00A33236">
      <w:pPr>
        <w:pStyle w:val="Texto"/>
        <w:numPr>
          <w:ilvl w:val="0"/>
          <w:numId w:val="22"/>
        </w:numPr>
        <w:spacing w:after="86"/>
        <w:rPr>
          <w:rFonts w:cs="Arial"/>
          <w:sz w:val="20"/>
        </w:rPr>
      </w:pPr>
      <w:r>
        <w:rPr>
          <w:rFonts w:cs="Arial"/>
          <w:sz w:val="20"/>
        </w:rPr>
        <w:t>No</w:t>
      </w:r>
      <w:r w:rsidR="00F74E2B" w:rsidRPr="00786BB2">
        <w:rPr>
          <w:rFonts w:cs="Arial"/>
          <w:sz w:val="20"/>
        </w:rPr>
        <w:t xml:space="preserve"> realizó inversiones en empresas</w:t>
      </w:r>
      <w:r>
        <w:rPr>
          <w:rFonts w:cs="Arial"/>
          <w:sz w:val="20"/>
        </w:rPr>
        <w:t xml:space="preserve"> de participación </w:t>
      </w:r>
      <w:r w:rsidR="00F74E2B" w:rsidRPr="00786BB2">
        <w:rPr>
          <w:rFonts w:cs="Arial"/>
          <w:sz w:val="20"/>
        </w:rPr>
        <w:t>mayoritaria.</w:t>
      </w:r>
    </w:p>
    <w:p w14:paraId="0DF1B798" w14:textId="6F00F8FB" w:rsidR="00A33236" w:rsidRDefault="00A33236" w:rsidP="00A33236">
      <w:pPr>
        <w:pStyle w:val="Texto"/>
        <w:numPr>
          <w:ilvl w:val="0"/>
          <w:numId w:val="22"/>
        </w:numPr>
        <w:spacing w:after="86"/>
        <w:rPr>
          <w:rFonts w:cs="Arial"/>
          <w:sz w:val="20"/>
        </w:rPr>
      </w:pPr>
      <w:r>
        <w:rPr>
          <w:rFonts w:cs="Arial"/>
          <w:sz w:val="20"/>
        </w:rPr>
        <w:t>No</w:t>
      </w:r>
      <w:r w:rsidRPr="00786BB2">
        <w:rPr>
          <w:rFonts w:cs="Arial"/>
          <w:sz w:val="20"/>
        </w:rPr>
        <w:t xml:space="preserve"> realizó inversiones en empresas de participación minoritaria</w:t>
      </w:r>
    </w:p>
    <w:p w14:paraId="715CA9A4" w14:textId="20E781EF" w:rsidR="00A33236" w:rsidRPr="00786BB2" w:rsidRDefault="00A33236" w:rsidP="00A33236">
      <w:pPr>
        <w:pStyle w:val="Texto"/>
        <w:numPr>
          <w:ilvl w:val="0"/>
          <w:numId w:val="22"/>
        </w:numPr>
        <w:spacing w:after="86"/>
        <w:rPr>
          <w:rFonts w:cs="Arial"/>
          <w:sz w:val="20"/>
        </w:rPr>
      </w:pPr>
      <w:r>
        <w:rPr>
          <w:rFonts w:cs="Arial"/>
          <w:sz w:val="20"/>
        </w:rPr>
        <w:t>No incremento el patrimonio de organismos descentralizados de control presupuestario directo.</w:t>
      </w:r>
    </w:p>
    <w:p w14:paraId="17FAAB3D" w14:textId="376323E6" w:rsidR="00654BA9" w:rsidRPr="00786BB2" w:rsidRDefault="00654BA9" w:rsidP="00C862A3">
      <w:pPr>
        <w:pStyle w:val="Texto"/>
        <w:spacing w:after="86"/>
        <w:ind w:firstLine="0"/>
        <w:rPr>
          <w:rFonts w:cs="Arial"/>
          <w:sz w:val="20"/>
        </w:rPr>
      </w:pPr>
    </w:p>
    <w:p w14:paraId="32AF0DAE" w14:textId="18789D73" w:rsidR="00F74E2B" w:rsidRPr="00786BB2" w:rsidRDefault="00654BA9" w:rsidP="00F74E2B">
      <w:pPr>
        <w:pStyle w:val="Texto"/>
        <w:spacing w:after="86"/>
        <w:rPr>
          <w:rFonts w:cs="Arial"/>
          <w:b/>
          <w:szCs w:val="18"/>
          <w:lang w:val="es-MX"/>
        </w:rPr>
      </w:pPr>
      <w:r w:rsidRPr="00786BB2">
        <w:rPr>
          <w:rFonts w:cs="Arial"/>
          <w:b/>
          <w:szCs w:val="18"/>
          <w:lang w:val="es-MX"/>
        </w:rPr>
        <w:t>8.</w:t>
      </w:r>
      <w:r w:rsidR="00F74E2B" w:rsidRPr="00786BB2">
        <w:rPr>
          <w:rFonts w:cs="Arial"/>
          <w:b/>
          <w:szCs w:val="18"/>
          <w:lang w:val="es-MX"/>
        </w:rPr>
        <w:t xml:space="preserve"> FIDEICOMISOS, MANDATOS Y ANÁLOGOS</w:t>
      </w:r>
    </w:p>
    <w:p w14:paraId="00ACA8E7" w14:textId="6C04F574" w:rsidR="00F74E2B" w:rsidRPr="00786BB2" w:rsidRDefault="00F74E2B" w:rsidP="00F74E2B">
      <w:pPr>
        <w:pStyle w:val="Texto"/>
        <w:spacing w:after="86"/>
        <w:rPr>
          <w:rFonts w:cs="Arial"/>
          <w:sz w:val="20"/>
        </w:rPr>
      </w:pPr>
      <w:r w:rsidRPr="00786BB2">
        <w:rPr>
          <w:rFonts w:cs="Arial"/>
          <w:sz w:val="20"/>
        </w:rPr>
        <w:t xml:space="preserve">Se informa que al </w:t>
      </w:r>
      <w:r w:rsidR="00A109F9">
        <w:rPr>
          <w:rFonts w:cs="Arial"/>
          <w:sz w:val="20"/>
        </w:rPr>
        <w:t>3</w:t>
      </w:r>
      <w:r w:rsidR="00ED1A4A">
        <w:rPr>
          <w:rFonts w:cs="Arial"/>
          <w:sz w:val="20"/>
        </w:rPr>
        <w:t>0</w:t>
      </w:r>
      <w:r w:rsidR="00A109F9">
        <w:rPr>
          <w:rFonts w:cs="Arial"/>
          <w:sz w:val="20"/>
        </w:rPr>
        <w:t xml:space="preserve"> de </w:t>
      </w:r>
      <w:r w:rsidR="00ED1A4A">
        <w:rPr>
          <w:rFonts w:cs="Arial"/>
          <w:sz w:val="20"/>
        </w:rPr>
        <w:t>septiembre</w:t>
      </w:r>
      <w:r w:rsidR="00612FB0" w:rsidRPr="00786BB2">
        <w:rPr>
          <w:rFonts w:cs="Arial"/>
          <w:sz w:val="20"/>
        </w:rPr>
        <w:t xml:space="preserve"> de </w:t>
      </w:r>
      <w:r w:rsidR="00A109F9">
        <w:rPr>
          <w:rFonts w:cs="Arial"/>
          <w:sz w:val="20"/>
        </w:rPr>
        <w:t>2024</w:t>
      </w:r>
      <w:r w:rsidRPr="00786BB2">
        <w:rPr>
          <w:rFonts w:cs="Arial"/>
          <w:sz w:val="20"/>
        </w:rPr>
        <w:t xml:space="preserve"> la entidad no administró Fideicomisos, Mandatos y Análogos.</w:t>
      </w:r>
    </w:p>
    <w:p w14:paraId="7AD84D7A" w14:textId="77777777" w:rsidR="00F74E2B" w:rsidRPr="00786BB2" w:rsidRDefault="00F74E2B" w:rsidP="00F74E2B">
      <w:pPr>
        <w:pStyle w:val="Texto"/>
        <w:spacing w:after="86"/>
        <w:rPr>
          <w:rFonts w:cs="Arial"/>
          <w:sz w:val="20"/>
        </w:rPr>
      </w:pPr>
    </w:p>
    <w:p w14:paraId="57213DED" w14:textId="21B441FA" w:rsidR="00F74E2B" w:rsidRPr="00786BB2" w:rsidRDefault="00654BA9" w:rsidP="00F74E2B">
      <w:pPr>
        <w:pStyle w:val="Texto"/>
        <w:spacing w:after="86"/>
        <w:rPr>
          <w:rFonts w:cs="Arial"/>
          <w:b/>
          <w:szCs w:val="18"/>
          <w:lang w:val="es-MX"/>
        </w:rPr>
      </w:pPr>
      <w:r w:rsidRPr="00786BB2">
        <w:rPr>
          <w:rFonts w:cs="Arial"/>
          <w:b/>
          <w:szCs w:val="18"/>
          <w:lang w:val="es-MX"/>
        </w:rPr>
        <w:t>9.</w:t>
      </w:r>
      <w:r w:rsidR="00F74E2B" w:rsidRPr="00786BB2">
        <w:rPr>
          <w:rFonts w:cs="Arial"/>
          <w:b/>
          <w:szCs w:val="18"/>
          <w:lang w:val="es-MX"/>
        </w:rPr>
        <w:t xml:space="preserve"> REPORTE DE LA RECAUDACIÓN</w:t>
      </w:r>
    </w:p>
    <w:p w14:paraId="79F2FF7F" w14:textId="77777777" w:rsidR="0081109B" w:rsidRDefault="0081109B" w:rsidP="00280413">
      <w:pPr>
        <w:tabs>
          <w:tab w:val="left" w:pos="284"/>
        </w:tabs>
        <w:spacing w:line="224" w:lineRule="exact"/>
        <w:ind w:left="288"/>
        <w:jc w:val="both"/>
        <w:rPr>
          <w:rFonts w:ascii="Arial" w:hAnsi="Arial" w:cs="Arial"/>
          <w:sz w:val="20"/>
          <w:szCs w:val="20"/>
        </w:rPr>
      </w:pPr>
    </w:p>
    <w:p w14:paraId="358FB340" w14:textId="7321FCFA" w:rsidR="005174AC" w:rsidRPr="00786BB2" w:rsidRDefault="008B775B" w:rsidP="00280413">
      <w:pPr>
        <w:tabs>
          <w:tab w:val="left" w:pos="284"/>
        </w:tabs>
        <w:spacing w:line="224" w:lineRule="exact"/>
        <w:ind w:left="288"/>
        <w:jc w:val="both"/>
        <w:rPr>
          <w:rFonts w:ascii="Arial" w:hAnsi="Arial" w:cs="Arial"/>
          <w:sz w:val="20"/>
          <w:szCs w:val="20"/>
        </w:rPr>
      </w:pPr>
      <w:r w:rsidRPr="00786BB2">
        <w:rPr>
          <w:rFonts w:ascii="Arial" w:hAnsi="Arial" w:cs="Arial"/>
          <w:sz w:val="20"/>
          <w:szCs w:val="20"/>
        </w:rPr>
        <w:t xml:space="preserve">a) </w:t>
      </w:r>
      <w:r w:rsidR="00F74E2B" w:rsidRPr="00786BB2">
        <w:rPr>
          <w:rFonts w:ascii="Arial" w:hAnsi="Arial" w:cs="Arial"/>
          <w:sz w:val="20"/>
          <w:szCs w:val="20"/>
        </w:rPr>
        <w:t>Análisis del comportamiento de la recaudación o cualquier tipo de ingreso de forma separada los ingresos locales de los federales.</w:t>
      </w:r>
    </w:p>
    <w:p w14:paraId="0CB2EA74" w14:textId="77777777" w:rsidR="005174AC" w:rsidRPr="00786BB2" w:rsidRDefault="005174AC" w:rsidP="00F74E2B">
      <w:pPr>
        <w:tabs>
          <w:tab w:val="left" w:pos="284"/>
        </w:tabs>
        <w:spacing w:line="224" w:lineRule="exact"/>
        <w:ind w:left="288"/>
        <w:jc w:val="both"/>
        <w:rPr>
          <w:rFonts w:ascii="Arial" w:hAnsi="Arial" w:cs="Arial"/>
          <w:sz w:val="20"/>
          <w:szCs w:val="20"/>
        </w:rPr>
      </w:pPr>
    </w:p>
    <w:p w14:paraId="21D49E4A" w14:textId="77777777" w:rsidR="00F74E2B" w:rsidRPr="00786BB2" w:rsidRDefault="00F74E2B" w:rsidP="00F74E2B">
      <w:pPr>
        <w:tabs>
          <w:tab w:val="left" w:pos="284"/>
        </w:tabs>
        <w:spacing w:line="224" w:lineRule="exact"/>
        <w:ind w:left="288"/>
        <w:jc w:val="both"/>
        <w:rPr>
          <w:rFonts w:ascii="Arial" w:hAnsi="Arial" w:cs="Arial"/>
          <w:sz w:val="20"/>
          <w:szCs w:val="20"/>
        </w:rPr>
      </w:pPr>
    </w:p>
    <w:p w14:paraId="74C94689" w14:textId="5F3DA04D" w:rsidR="00F74E2B" w:rsidRPr="00786BB2" w:rsidRDefault="00ED1A4A" w:rsidP="000E5295">
      <w:pPr>
        <w:spacing w:line="224" w:lineRule="exact"/>
        <w:ind w:left="288"/>
        <w:jc w:val="both"/>
        <w:rPr>
          <w:rFonts w:ascii="Arial" w:hAnsi="Arial" w:cs="Arial"/>
          <w:sz w:val="20"/>
          <w:szCs w:val="20"/>
          <w:lang w:val="es-MX"/>
        </w:rPr>
      </w:pPr>
      <w:r>
        <w:rPr>
          <w:rFonts w:cs="Arial"/>
          <w:sz w:val="20"/>
        </w:rPr>
        <w:t>Al</w:t>
      </w:r>
      <w:r w:rsidRPr="00786BB2">
        <w:rPr>
          <w:rFonts w:cs="Arial"/>
          <w:sz w:val="20"/>
        </w:rPr>
        <w:t xml:space="preserve"> </w:t>
      </w:r>
      <w:r>
        <w:rPr>
          <w:rFonts w:cs="Arial"/>
          <w:sz w:val="20"/>
        </w:rPr>
        <w:t>30 de septiembre</w:t>
      </w:r>
      <w:r w:rsidRPr="00786BB2">
        <w:rPr>
          <w:rFonts w:cs="Arial"/>
          <w:sz w:val="20"/>
        </w:rPr>
        <w:t xml:space="preserve"> de </w:t>
      </w:r>
      <w:r>
        <w:rPr>
          <w:rFonts w:cs="Arial"/>
          <w:sz w:val="20"/>
        </w:rPr>
        <w:t xml:space="preserve">2024 </w:t>
      </w:r>
      <w:r w:rsidR="00F74E2B" w:rsidRPr="00786BB2">
        <w:rPr>
          <w:rFonts w:ascii="Arial" w:hAnsi="Arial" w:cs="Arial"/>
          <w:sz w:val="20"/>
          <w:szCs w:val="20"/>
          <w:lang w:val="es-MX"/>
        </w:rPr>
        <w:t>se recaudaron Ingresos de Gestión (ingresos locales) en los siguientes conceptos y montos:</w:t>
      </w:r>
    </w:p>
    <w:p w14:paraId="77D2B807" w14:textId="69EAE126" w:rsidR="00C50C97" w:rsidRPr="00786BB2" w:rsidRDefault="00C50C97" w:rsidP="00F74E2B">
      <w:pPr>
        <w:spacing w:line="224" w:lineRule="exact"/>
        <w:ind w:left="288"/>
        <w:jc w:val="both"/>
        <w:rPr>
          <w:rFonts w:ascii="Arial" w:hAnsi="Arial" w:cs="Arial"/>
          <w:sz w:val="20"/>
          <w:szCs w:val="20"/>
          <w:lang w:val="es-MX"/>
        </w:rPr>
      </w:pPr>
    </w:p>
    <w:tbl>
      <w:tblPr>
        <w:tblW w:w="10060" w:type="dxa"/>
        <w:jc w:val="center"/>
        <w:tblCellMar>
          <w:left w:w="70" w:type="dxa"/>
          <w:right w:w="70" w:type="dxa"/>
        </w:tblCellMar>
        <w:tblLook w:val="04A0" w:firstRow="1" w:lastRow="0" w:firstColumn="1" w:lastColumn="0" w:noHBand="0" w:noVBand="1"/>
      </w:tblPr>
      <w:tblGrid>
        <w:gridCol w:w="1400"/>
        <w:gridCol w:w="3300"/>
        <w:gridCol w:w="2300"/>
        <w:gridCol w:w="3060"/>
      </w:tblGrid>
      <w:tr w:rsidR="00C50C97" w:rsidRPr="00786BB2" w14:paraId="637A9093" w14:textId="77777777" w:rsidTr="00C50C97">
        <w:trPr>
          <w:trHeight w:val="552"/>
          <w:jc w:val="center"/>
        </w:trPr>
        <w:tc>
          <w:tcPr>
            <w:tcW w:w="1400" w:type="dxa"/>
            <w:tcBorders>
              <w:top w:val="single" w:sz="8" w:space="0" w:color="auto"/>
              <w:left w:val="single" w:sz="8" w:space="0" w:color="auto"/>
              <w:bottom w:val="single" w:sz="8" w:space="0" w:color="auto"/>
              <w:right w:val="nil"/>
            </w:tcBorders>
            <w:shd w:val="clear" w:color="auto" w:fill="auto"/>
            <w:vAlign w:val="bottom"/>
            <w:hideMark/>
          </w:tcPr>
          <w:p w14:paraId="66D07A6C"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Rubro de ingreso</w:t>
            </w:r>
          </w:p>
        </w:tc>
        <w:tc>
          <w:tcPr>
            <w:tcW w:w="330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6F56EDA"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DESCRIPCIÓN</w:t>
            </w:r>
          </w:p>
        </w:tc>
        <w:tc>
          <w:tcPr>
            <w:tcW w:w="2300" w:type="dxa"/>
            <w:tcBorders>
              <w:top w:val="single" w:sz="8" w:space="0" w:color="auto"/>
              <w:left w:val="nil"/>
              <w:bottom w:val="single" w:sz="8" w:space="0" w:color="auto"/>
              <w:right w:val="single" w:sz="8" w:space="0" w:color="auto"/>
            </w:tcBorders>
            <w:shd w:val="clear" w:color="auto" w:fill="auto"/>
            <w:vAlign w:val="center"/>
            <w:hideMark/>
          </w:tcPr>
          <w:p w14:paraId="70AA976E"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IMPORTE </w:t>
            </w:r>
          </w:p>
        </w:tc>
        <w:tc>
          <w:tcPr>
            <w:tcW w:w="3060" w:type="dxa"/>
            <w:tcBorders>
              <w:top w:val="single" w:sz="8" w:space="0" w:color="auto"/>
              <w:left w:val="nil"/>
              <w:bottom w:val="single" w:sz="8" w:space="0" w:color="auto"/>
              <w:right w:val="single" w:sz="8" w:space="0" w:color="auto"/>
            </w:tcBorders>
            <w:shd w:val="clear" w:color="auto" w:fill="auto"/>
            <w:vAlign w:val="center"/>
            <w:hideMark/>
          </w:tcPr>
          <w:p w14:paraId="5B8048ED"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CARACTERISTICA SIGNIFICATIVA</w:t>
            </w:r>
          </w:p>
        </w:tc>
      </w:tr>
      <w:tr w:rsidR="00C50C97" w:rsidRPr="00786BB2" w14:paraId="0045BAF4" w14:textId="77777777" w:rsidTr="00C50C9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009477E"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11</w:t>
            </w:r>
          </w:p>
        </w:tc>
        <w:tc>
          <w:tcPr>
            <w:tcW w:w="3300" w:type="dxa"/>
            <w:tcBorders>
              <w:top w:val="nil"/>
              <w:left w:val="nil"/>
              <w:bottom w:val="single" w:sz="4" w:space="0" w:color="auto"/>
              <w:right w:val="single" w:sz="4" w:space="0" w:color="auto"/>
            </w:tcBorders>
            <w:shd w:val="clear" w:color="auto" w:fill="auto"/>
            <w:vAlign w:val="center"/>
            <w:hideMark/>
          </w:tcPr>
          <w:p w14:paraId="2F08A2C9"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Impuestos sobre los ingresos</w:t>
            </w:r>
          </w:p>
        </w:tc>
        <w:tc>
          <w:tcPr>
            <w:tcW w:w="2300" w:type="dxa"/>
            <w:tcBorders>
              <w:top w:val="nil"/>
              <w:left w:val="nil"/>
              <w:bottom w:val="single" w:sz="4" w:space="0" w:color="auto"/>
              <w:right w:val="single" w:sz="4" w:space="0" w:color="auto"/>
            </w:tcBorders>
            <w:shd w:val="clear" w:color="000000" w:fill="E7E6E6"/>
            <w:vAlign w:val="center"/>
            <w:hideMark/>
          </w:tcPr>
          <w:p w14:paraId="7959D627" w14:textId="77777777" w:rsidR="00C50C97" w:rsidRPr="00786BB2" w:rsidRDefault="00C50C97" w:rsidP="00C50C97">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   </w:t>
            </w:r>
          </w:p>
        </w:tc>
        <w:tc>
          <w:tcPr>
            <w:tcW w:w="3060" w:type="dxa"/>
            <w:tcBorders>
              <w:top w:val="nil"/>
              <w:left w:val="nil"/>
              <w:bottom w:val="single" w:sz="4" w:space="0" w:color="auto"/>
              <w:right w:val="single" w:sz="4" w:space="0" w:color="auto"/>
            </w:tcBorders>
            <w:shd w:val="clear" w:color="auto" w:fill="auto"/>
            <w:vAlign w:val="center"/>
            <w:hideMark/>
          </w:tcPr>
          <w:p w14:paraId="06798DE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w:t>
            </w:r>
          </w:p>
        </w:tc>
      </w:tr>
      <w:tr w:rsidR="00C50C97" w:rsidRPr="00786BB2" w14:paraId="411D2462"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E21C290"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031D05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espectáculos públicos</w:t>
            </w:r>
          </w:p>
        </w:tc>
        <w:tc>
          <w:tcPr>
            <w:tcW w:w="2300" w:type="dxa"/>
            <w:tcBorders>
              <w:top w:val="nil"/>
              <w:left w:val="nil"/>
              <w:bottom w:val="single" w:sz="4" w:space="0" w:color="auto"/>
              <w:right w:val="single" w:sz="4" w:space="0" w:color="auto"/>
            </w:tcBorders>
            <w:shd w:val="clear" w:color="auto" w:fill="auto"/>
            <w:vAlign w:val="center"/>
            <w:hideMark/>
          </w:tcPr>
          <w:p w14:paraId="5211E955" w14:textId="77777777" w:rsidR="00C50C97" w:rsidRPr="00786BB2" w:rsidRDefault="00C50C97" w:rsidP="00C50C9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   </w:t>
            </w:r>
          </w:p>
        </w:tc>
        <w:tc>
          <w:tcPr>
            <w:tcW w:w="3060" w:type="dxa"/>
            <w:tcBorders>
              <w:top w:val="nil"/>
              <w:left w:val="nil"/>
              <w:bottom w:val="single" w:sz="4" w:space="0" w:color="auto"/>
              <w:right w:val="single" w:sz="4" w:space="0" w:color="auto"/>
            </w:tcBorders>
            <w:shd w:val="clear" w:color="auto" w:fill="auto"/>
            <w:vAlign w:val="center"/>
            <w:hideMark/>
          </w:tcPr>
          <w:p w14:paraId="1431447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0C3B2F4A" w14:textId="77777777" w:rsidTr="00C50C9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609AD8E"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12</w:t>
            </w:r>
          </w:p>
        </w:tc>
        <w:tc>
          <w:tcPr>
            <w:tcW w:w="3300" w:type="dxa"/>
            <w:tcBorders>
              <w:top w:val="nil"/>
              <w:left w:val="nil"/>
              <w:bottom w:val="single" w:sz="4" w:space="0" w:color="auto"/>
              <w:right w:val="single" w:sz="4" w:space="0" w:color="auto"/>
            </w:tcBorders>
            <w:shd w:val="clear" w:color="auto" w:fill="auto"/>
            <w:vAlign w:val="center"/>
            <w:hideMark/>
          </w:tcPr>
          <w:p w14:paraId="0C53CDEC"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Impuestos sobre el patrimonio</w:t>
            </w:r>
          </w:p>
        </w:tc>
        <w:tc>
          <w:tcPr>
            <w:tcW w:w="2300" w:type="dxa"/>
            <w:tcBorders>
              <w:top w:val="nil"/>
              <w:left w:val="nil"/>
              <w:bottom w:val="single" w:sz="4" w:space="0" w:color="auto"/>
              <w:right w:val="single" w:sz="4" w:space="0" w:color="auto"/>
            </w:tcBorders>
            <w:shd w:val="clear" w:color="000000" w:fill="E7E6E6"/>
            <w:vAlign w:val="center"/>
            <w:hideMark/>
          </w:tcPr>
          <w:p w14:paraId="060F8618" w14:textId="79298A5C" w:rsidR="00C50C97" w:rsidRPr="00786BB2" w:rsidRDefault="00C50C97" w:rsidP="00E85722">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731628">
              <w:rPr>
                <w:rFonts w:ascii="Arial" w:hAnsi="Arial" w:cs="Arial"/>
                <w:b/>
                <w:bCs/>
                <w:color w:val="000000"/>
                <w:sz w:val="20"/>
                <w:szCs w:val="20"/>
                <w:lang w:val="es-MX" w:eastAsia="es-MX"/>
              </w:rPr>
              <w:t>1,3</w:t>
            </w:r>
            <w:r w:rsidR="00457E24">
              <w:rPr>
                <w:rFonts w:ascii="Arial" w:hAnsi="Arial" w:cs="Arial"/>
                <w:b/>
                <w:bCs/>
                <w:color w:val="000000"/>
                <w:sz w:val="20"/>
                <w:szCs w:val="20"/>
                <w:lang w:val="es-MX" w:eastAsia="es-MX"/>
              </w:rPr>
              <w:t>42,214.97</w:t>
            </w:r>
          </w:p>
        </w:tc>
        <w:tc>
          <w:tcPr>
            <w:tcW w:w="3060" w:type="dxa"/>
            <w:tcBorders>
              <w:top w:val="nil"/>
              <w:left w:val="nil"/>
              <w:bottom w:val="single" w:sz="4" w:space="0" w:color="auto"/>
              <w:right w:val="single" w:sz="4" w:space="0" w:color="auto"/>
            </w:tcBorders>
            <w:shd w:val="clear" w:color="auto" w:fill="auto"/>
            <w:vAlign w:val="center"/>
            <w:hideMark/>
          </w:tcPr>
          <w:p w14:paraId="1C97F26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457F0737" w14:textId="77777777" w:rsidTr="00C50C97">
        <w:trPr>
          <w:trHeight w:val="13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591E380"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8D1997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Predial del año en curso</w:t>
            </w:r>
          </w:p>
        </w:tc>
        <w:tc>
          <w:tcPr>
            <w:tcW w:w="2300" w:type="dxa"/>
            <w:tcBorders>
              <w:top w:val="nil"/>
              <w:left w:val="nil"/>
              <w:bottom w:val="single" w:sz="8" w:space="0" w:color="auto"/>
              <w:right w:val="single" w:sz="8" w:space="0" w:color="auto"/>
            </w:tcBorders>
            <w:shd w:val="clear" w:color="auto" w:fill="auto"/>
            <w:vAlign w:val="center"/>
            <w:hideMark/>
          </w:tcPr>
          <w:p w14:paraId="7BFA3124" w14:textId="37DE891D" w:rsidR="00B60B10" w:rsidRPr="00786BB2" w:rsidRDefault="00731628" w:rsidP="00B60B10">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457E24">
              <w:rPr>
                <w:rFonts w:ascii="Arial" w:hAnsi="Arial" w:cs="Arial"/>
                <w:color w:val="000000"/>
                <w:sz w:val="20"/>
                <w:szCs w:val="20"/>
                <w:lang w:val="es-MX" w:eastAsia="es-MX"/>
              </w:rPr>
              <w:t>811,986.00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483C1F06" w14:textId="39FC21F0" w:rsidR="00C50C97" w:rsidRPr="00786BB2" w:rsidRDefault="0072669C" w:rsidP="00C50C97">
            <w:pPr>
              <w:rPr>
                <w:rFonts w:ascii="Arial" w:hAnsi="Arial" w:cs="Arial"/>
                <w:color w:val="000000"/>
                <w:sz w:val="20"/>
                <w:szCs w:val="20"/>
                <w:lang w:val="es-MX" w:eastAsia="es-MX"/>
              </w:rPr>
            </w:pPr>
            <w:r>
              <w:rPr>
                <w:rFonts w:ascii="Arial" w:hAnsi="Arial" w:cs="Arial"/>
                <w:color w:val="000000"/>
                <w:sz w:val="20"/>
                <w:szCs w:val="20"/>
                <w:lang w:val="es-MX" w:eastAsia="es-MX"/>
              </w:rPr>
              <w:t>Representa el 12.26</w:t>
            </w:r>
            <w:r w:rsidR="00C50C97" w:rsidRPr="00786BB2">
              <w:rPr>
                <w:rFonts w:ascii="Arial" w:hAnsi="Arial" w:cs="Arial"/>
                <w:color w:val="000000"/>
                <w:sz w:val="20"/>
                <w:szCs w:val="20"/>
                <w:lang w:val="es-MX" w:eastAsia="es-MX"/>
              </w:rPr>
              <w:t xml:space="preserve"> % del total de los ingresos propios, la recaudación de impuesto predial es el ingreso más significativo para las finanzas municipales</w:t>
            </w:r>
          </w:p>
        </w:tc>
      </w:tr>
      <w:tr w:rsidR="00C50C97" w:rsidRPr="00786BB2" w14:paraId="22EE0F65" w14:textId="77777777" w:rsidTr="00C50C97">
        <w:trPr>
          <w:trHeight w:val="13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544A13F"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4EAC6A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Predial de años anteriores</w:t>
            </w:r>
          </w:p>
        </w:tc>
        <w:tc>
          <w:tcPr>
            <w:tcW w:w="2300" w:type="dxa"/>
            <w:tcBorders>
              <w:top w:val="nil"/>
              <w:left w:val="nil"/>
              <w:bottom w:val="single" w:sz="8" w:space="0" w:color="auto"/>
              <w:right w:val="single" w:sz="8" w:space="0" w:color="auto"/>
            </w:tcBorders>
            <w:shd w:val="clear" w:color="auto" w:fill="auto"/>
            <w:vAlign w:val="center"/>
            <w:hideMark/>
          </w:tcPr>
          <w:p w14:paraId="5DD4BE0D" w14:textId="58B10843" w:rsidR="00C50C97" w:rsidRPr="00786BB2" w:rsidRDefault="00731628"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457E24">
              <w:rPr>
                <w:rFonts w:ascii="Arial" w:hAnsi="Arial" w:cs="Arial"/>
                <w:color w:val="000000"/>
                <w:sz w:val="20"/>
                <w:szCs w:val="20"/>
                <w:lang w:val="es-MX" w:eastAsia="es-MX"/>
              </w:rPr>
              <w:t>349,066.00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458BE572" w14:textId="5D7D1714" w:rsidR="00C50C97" w:rsidRPr="00786BB2" w:rsidRDefault="0072669C" w:rsidP="00C50C97">
            <w:pPr>
              <w:rPr>
                <w:rFonts w:ascii="Arial" w:hAnsi="Arial" w:cs="Arial"/>
                <w:color w:val="000000"/>
                <w:sz w:val="20"/>
                <w:szCs w:val="20"/>
                <w:lang w:val="es-MX" w:eastAsia="es-MX"/>
              </w:rPr>
            </w:pPr>
            <w:r>
              <w:rPr>
                <w:rFonts w:ascii="Arial" w:hAnsi="Arial" w:cs="Arial"/>
                <w:color w:val="000000"/>
                <w:sz w:val="20"/>
                <w:szCs w:val="20"/>
                <w:lang w:val="es-MX" w:eastAsia="es-MX"/>
              </w:rPr>
              <w:t>Representa el 5.62</w:t>
            </w:r>
            <w:r w:rsidR="00C50C97" w:rsidRPr="00786BB2">
              <w:rPr>
                <w:rFonts w:ascii="Arial" w:hAnsi="Arial" w:cs="Arial"/>
                <w:color w:val="000000"/>
                <w:sz w:val="20"/>
                <w:szCs w:val="20"/>
                <w:lang w:val="es-MX" w:eastAsia="es-MX"/>
              </w:rPr>
              <w:t xml:space="preserve"> % del total de los ingresos propios, la recaudación de impuesto predial es el ingreso más significativo para las finanzas municipales</w:t>
            </w:r>
          </w:p>
        </w:tc>
      </w:tr>
      <w:tr w:rsidR="00C50C97" w:rsidRPr="00786BB2" w14:paraId="5ECF9F1A" w14:textId="77777777" w:rsidTr="00C50C97">
        <w:trPr>
          <w:trHeight w:val="80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1D16C63"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p>
        </w:tc>
        <w:tc>
          <w:tcPr>
            <w:tcW w:w="3300" w:type="dxa"/>
            <w:tcBorders>
              <w:top w:val="nil"/>
              <w:left w:val="nil"/>
              <w:bottom w:val="single" w:sz="4" w:space="0" w:color="auto"/>
              <w:right w:val="single" w:sz="4" w:space="0" w:color="auto"/>
            </w:tcBorders>
            <w:shd w:val="clear" w:color="auto" w:fill="auto"/>
            <w:vAlign w:val="center"/>
            <w:hideMark/>
          </w:tcPr>
          <w:p w14:paraId="7A37CB82"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adquisición de vehículos de motor usados que se realicen entre particulares</w:t>
            </w:r>
          </w:p>
        </w:tc>
        <w:tc>
          <w:tcPr>
            <w:tcW w:w="2300" w:type="dxa"/>
            <w:tcBorders>
              <w:top w:val="nil"/>
              <w:left w:val="nil"/>
              <w:bottom w:val="single" w:sz="8" w:space="0" w:color="auto"/>
              <w:right w:val="single" w:sz="8" w:space="0" w:color="auto"/>
            </w:tcBorders>
            <w:shd w:val="clear" w:color="auto" w:fill="auto"/>
            <w:vAlign w:val="center"/>
            <w:hideMark/>
          </w:tcPr>
          <w:p w14:paraId="4987273F" w14:textId="3F66946B" w:rsidR="00731628" w:rsidRPr="00786BB2" w:rsidRDefault="00731628" w:rsidP="00731628">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457E24">
              <w:rPr>
                <w:rFonts w:ascii="Arial" w:hAnsi="Arial" w:cs="Arial"/>
                <w:color w:val="000000"/>
                <w:sz w:val="20"/>
                <w:szCs w:val="20"/>
                <w:lang w:val="es-MX" w:eastAsia="es-MX"/>
              </w:rPr>
              <w:t>13,516.00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60F980D0"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5D77BE45"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E1785BB"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4772363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adquisición de inmuebles</w:t>
            </w:r>
          </w:p>
        </w:tc>
        <w:tc>
          <w:tcPr>
            <w:tcW w:w="2300" w:type="dxa"/>
            <w:tcBorders>
              <w:top w:val="nil"/>
              <w:left w:val="nil"/>
              <w:bottom w:val="nil"/>
              <w:right w:val="nil"/>
            </w:tcBorders>
            <w:shd w:val="clear" w:color="auto" w:fill="auto"/>
            <w:vAlign w:val="center"/>
            <w:hideMark/>
          </w:tcPr>
          <w:p w14:paraId="0397C42A" w14:textId="510BC888" w:rsidR="00457E24" w:rsidRPr="00786BB2" w:rsidRDefault="00C50C97" w:rsidP="00457E24">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731628">
              <w:rPr>
                <w:rFonts w:ascii="Arial" w:hAnsi="Arial" w:cs="Arial"/>
                <w:color w:val="000000"/>
                <w:sz w:val="20"/>
                <w:szCs w:val="20"/>
                <w:lang w:val="es-MX" w:eastAsia="es-MX"/>
              </w:rPr>
              <w:t>1</w:t>
            </w:r>
            <w:r w:rsidR="00457E24">
              <w:rPr>
                <w:rFonts w:ascii="Arial" w:hAnsi="Arial" w:cs="Arial"/>
                <w:color w:val="000000"/>
                <w:sz w:val="20"/>
                <w:szCs w:val="20"/>
                <w:lang w:val="es-MX" w:eastAsia="es-MX"/>
              </w:rPr>
              <w:t>67,646.97</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704D385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1DF9BF6E"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5CB345B"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17</w:t>
            </w:r>
          </w:p>
        </w:tc>
        <w:tc>
          <w:tcPr>
            <w:tcW w:w="3300" w:type="dxa"/>
            <w:tcBorders>
              <w:top w:val="nil"/>
              <w:left w:val="nil"/>
              <w:bottom w:val="single" w:sz="4" w:space="0" w:color="auto"/>
              <w:right w:val="single" w:sz="4" w:space="0" w:color="auto"/>
            </w:tcBorders>
            <w:shd w:val="clear" w:color="auto" w:fill="auto"/>
            <w:vAlign w:val="center"/>
            <w:hideMark/>
          </w:tcPr>
          <w:p w14:paraId="6FA47859"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Accesorios de impuestos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13A9E0C0" w14:textId="109E7B90" w:rsidR="00C50C97" w:rsidRPr="00786BB2" w:rsidRDefault="00731628" w:rsidP="00C50C97">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w:t>
            </w:r>
            <w:r w:rsidR="00457E24">
              <w:rPr>
                <w:rFonts w:ascii="Arial" w:hAnsi="Arial" w:cs="Arial"/>
                <w:b/>
                <w:bCs/>
                <w:color w:val="000000"/>
                <w:sz w:val="20"/>
                <w:szCs w:val="20"/>
                <w:lang w:val="es-MX" w:eastAsia="es-MX"/>
              </w:rPr>
              <w:t>09,511</w:t>
            </w:r>
            <w:r>
              <w:rPr>
                <w:rFonts w:ascii="Arial" w:hAnsi="Arial" w:cs="Arial"/>
                <w:b/>
                <w:bCs/>
                <w:color w:val="000000"/>
                <w:sz w:val="20"/>
                <w:szCs w:val="20"/>
                <w:lang w:val="es-MX" w:eastAsia="es-MX"/>
              </w:rPr>
              <w:t>.00</w:t>
            </w:r>
          </w:p>
        </w:tc>
        <w:tc>
          <w:tcPr>
            <w:tcW w:w="3060" w:type="dxa"/>
            <w:tcBorders>
              <w:top w:val="nil"/>
              <w:left w:val="nil"/>
              <w:bottom w:val="single" w:sz="4" w:space="0" w:color="auto"/>
              <w:right w:val="single" w:sz="4" w:space="0" w:color="auto"/>
            </w:tcBorders>
            <w:shd w:val="clear" w:color="auto" w:fill="auto"/>
            <w:vAlign w:val="center"/>
            <w:hideMark/>
          </w:tcPr>
          <w:p w14:paraId="771FE74F"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320F2AB0"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131B103"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A606F9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Recargos y actualizaciones</w:t>
            </w:r>
          </w:p>
        </w:tc>
        <w:tc>
          <w:tcPr>
            <w:tcW w:w="2300" w:type="dxa"/>
            <w:tcBorders>
              <w:top w:val="nil"/>
              <w:left w:val="nil"/>
              <w:bottom w:val="single" w:sz="4" w:space="0" w:color="auto"/>
              <w:right w:val="single" w:sz="4" w:space="0" w:color="auto"/>
            </w:tcBorders>
            <w:shd w:val="clear" w:color="000000" w:fill="E7E6E6"/>
            <w:vAlign w:val="center"/>
            <w:hideMark/>
          </w:tcPr>
          <w:p w14:paraId="20A5FA34" w14:textId="7DA261B2" w:rsidR="00C50C97" w:rsidRPr="00786BB2" w:rsidRDefault="00C50C97" w:rsidP="00C50C97">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731628">
              <w:rPr>
                <w:rFonts w:ascii="Arial" w:hAnsi="Arial" w:cs="Arial"/>
                <w:b/>
                <w:bCs/>
                <w:color w:val="000000"/>
                <w:sz w:val="20"/>
                <w:szCs w:val="20"/>
                <w:lang w:val="es-MX" w:eastAsia="es-MX"/>
              </w:rPr>
              <w:t>1</w:t>
            </w:r>
            <w:r w:rsidR="00457E24">
              <w:rPr>
                <w:rFonts w:ascii="Arial" w:hAnsi="Arial" w:cs="Arial"/>
                <w:b/>
                <w:bCs/>
                <w:color w:val="000000"/>
                <w:sz w:val="20"/>
                <w:szCs w:val="20"/>
                <w:lang w:val="es-MX" w:eastAsia="es-MX"/>
              </w:rPr>
              <w:t>09,511</w:t>
            </w:r>
            <w:r w:rsidR="00731628">
              <w:rPr>
                <w:rFonts w:ascii="Arial" w:hAnsi="Arial" w:cs="Arial"/>
                <w:b/>
                <w:bCs/>
                <w:color w:val="000000"/>
                <w:sz w:val="20"/>
                <w:szCs w:val="20"/>
                <w:lang w:val="es-MX" w:eastAsia="es-MX"/>
              </w:rPr>
              <w:t>.00</w:t>
            </w:r>
          </w:p>
        </w:tc>
        <w:tc>
          <w:tcPr>
            <w:tcW w:w="3060" w:type="dxa"/>
            <w:tcBorders>
              <w:top w:val="nil"/>
              <w:left w:val="nil"/>
              <w:bottom w:val="single" w:sz="4" w:space="0" w:color="auto"/>
              <w:right w:val="single" w:sz="4" w:space="0" w:color="auto"/>
            </w:tcBorders>
            <w:shd w:val="clear" w:color="auto" w:fill="auto"/>
            <w:vAlign w:val="center"/>
            <w:hideMark/>
          </w:tcPr>
          <w:p w14:paraId="1A7C6A85"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37633755" w14:textId="77777777" w:rsidTr="00C50C9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AE56886"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DE7943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Recargos</w:t>
            </w:r>
          </w:p>
        </w:tc>
        <w:tc>
          <w:tcPr>
            <w:tcW w:w="2300" w:type="dxa"/>
            <w:tcBorders>
              <w:top w:val="nil"/>
              <w:left w:val="nil"/>
              <w:bottom w:val="single" w:sz="8" w:space="0" w:color="auto"/>
              <w:right w:val="single" w:sz="8" w:space="0" w:color="auto"/>
            </w:tcBorders>
            <w:shd w:val="clear" w:color="auto" w:fill="auto"/>
            <w:vAlign w:val="center"/>
            <w:hideMark/>
          </w:tcPr>
          <w:p w14:paraId="582D5938" w14:textId="69C75009" w:rsidR="00C50C97" w:rsidRPr="00786BB2" w:rsidRDefault="00731628"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457E24">
              <w:rPr>
                <w:rFonts w:ascii="Arial" w:hAnsi="Arial" w:cs="Arial"/>
                <w:color w:val="000000"/>
                <w:sz w:val="20"/>
                <w:szCs w:val="20"/>
                <w:lang w:val="es-MX" w:eastAsia="es-MX"/>
              </w:rPr>
              <w:t>70,440</w:t>
            </w:r>
            <w:r>
              <w:rPr>
                <w:rFonts w:ascii="Arial" w:hAnsi="Arial" w:cs="Arial"/>
                <w:color w:val="000000"/>
                <w:sz w:val="20"/>
                <w:szCs w:val="20"/>
                <w:lang w:val="es-MX" w:eastAsia="es-MX"/>
              </w:rPr>
              <w:t>.00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5EC49A60"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37CEA6D0" w14:textId="77777777" w:rsidTr="00C50C9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44E8547"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35BE6F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Actualizaciones</w:t>
            </w:r>
          </w:p>
        </w:tc>
        <w:tc>
          <w:tcPr>
            <w:tcW w:w="2300" w:type="dxa"/>
            <w:tcBorders>
              <w:top w:val="nil"/>
              <w:left w:val="nil"/>
              <w:bottom w:val="single" w:sz="8" w:space="0" w:color="auto"/>
              <w:right w:val="single" w:sz="8" w:space="0" w:color="auto"/>
            </w:tcBorders>
            <w:shd w:val="clear" w:color="auto" w:fill="auto"/>
            <w:vAlign w:val="center"/>
            <w:hideMark/>
          </w:tcPr>
          <w:p w14:paraId="77B9247D" w14:textId="09582CFD" w:rsidR="00C50C97" w:rsidRPr="00786BB2" w:rsidRDefault="00731628" w:rsidP="00457E24">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457E24">
              <w:rPr>
                <w:rFonts w:ascii="Arial" w:hAnsi="Arial" w:cs="Arial"/>
                <w:color w:val="000000"/>
                <w:sz w:val="20"/>
                <w:szCs w:val="20"/>
                <w:lang w:val="es-MX" w:eastAsia="es-MX"/>
              </w:rPr>
              <w:t>39</w:t>
            </w:r>
            <w:r>
              <w:rPr>
                <w:rFonts w:ascii="Arial" w:hAnsi="Arial" w:cs="Arial"/>
                <w:color w:val="000000"/>
                <w:sz w:val="20"/>
                <w:szCs w:val="20"/>
                <w:lang w:val="es-MX" w:eastAsia="es-MX"/>
              </w:rPr>
              <w:t>,</w:t>
            </w:r>
            <w:r w:rsidR="00457E24">
              <w:rPr>
                <w:rFonts w:ascii="Arial" w:hAnsi="Arial" w:cs="Arial"/>
                <w:color w:val="000000"/>
                <w:sz w:val="20"/>
                <w:szCs w:val="20"/>
                <w:lang w:val="es-MX" w:eastAsia="es-MX"/>
              </w:rPr>
              <w:t>071</w:t>
            </w:r>
            <w:r>
              <w:rPr>
                <w:rFonts w:ascii="Arial" w:hAnsi="Arial" w:cs="Arial"/>
                <w:color w:val="000000"/>
                <w:sz w:val="20"/>
                <w:szCs w:val="20"/>
                <w:lang w:val="es-MX" w:eastAsia="es-MX"/>
              </w:rPr>
              <w:t>.00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14B9D28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742EAA69" w14:textId="77777777" w:rsidTr="00C50C9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E259A0"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41</w:t>
            </w:r>
          </w:p>
        </w:tc>
        <w:tc>
          <w:tcPr>
            <w:tcW w:w="3300" w:type="dxa"/>
            <w:tcBorders>
              <w:top w:val="nil"/>
              <w:left w:val="nil"/>
              <w:bottom w:val="single" w:sz="4" w:space="0" w:color="auto"/>
              <w:right w:val="single" w:sz="4" w:space="0" w:color="auto"/>
            </w:tcBorders>
            <w:shd w:val="clear" w:color="auto" w:fill="auto"/>
            <w:vAlign w:val="center"/>
            <w:hideMark/>
          </w:tcPr>
          <w:p w14:paraId="3F94FD5B"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Derechos por el uso, goce, aprovechamiento o explotación de bienes de dominio público</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51C868AB" w14:textId="4B270A3C" w:rsidR="00C50C97" w:rsidRPr="00786BB2" w:rsidRDefault="00A23DFC" w:rsidP="00C50C97">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457E24">
              <w:rPr>
                <w:rFonts w:ascii="Arial" w:hAnsi="Arial" w:cs="Arial"/>
                <w:b/>
                <w:bCs/>
                <w:color w:val="000000"/>
                <w:sz w:val="20"/>
                <w:szCs w:val="20"/>
                <w:lang w:val="es-MX" w:eastAsia="es-MX"/>
              </w:rPr>
              <w:t>45,700</w:t>
            </w:r>
            <w:r>
              <w:rPr>
                <w:rFonts w:ascii="Arial" w:hAnsi="Arial" w:cs="Arial"/>
                <w:b/>
                <w:bCs/>
                <w:color w:val="000000"/>
                <w:sz w:val="20"/>
                <w:szCs w:val="20"/>
                <w:lang w:val="es-MX" w:eastAsia="es-MX"/>
              </w:rPr>
              <w:t>.00</w:t>
            </w:r>
          </w:p>
        </w:tc>
        <w:tc>
          <w:tcPr>
            <w:tcW w:w="3060" w:type="dxa"/>
            <w:tcBorders>
              <w:top w:val="nil"/>
              <w:left w:val="nil"/>
              <w:bottom w:val="single" w:sz="4" w:space="0" w:color="auto"/>
              <w:right w:val="single" w:sz="4" w:space="0" w:color="auto"/>
            </w:tcBorders>
            <w:shd w:val="clear" w:color="auto" w:fill="auto"/>
            <w:vAlign w:val="center"/>
            <w:hideMark/>
          </w:tcPr>
          <w:p w14:paraId="10645572"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C50C97" w:rsidRPr="00786BB2" w14:paraId="0C62D1A2" w14:textId="77777777" w:rsidTr="00C50C97">
        <w:trPr>
          <w:trHeight w:val="54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D4C8098"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AEE2A3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autorización de uso de la vía publica</w:t>
            </w:r>
          </w:p>
        </w:tc>
        <w:tc>
          <w:tcPr>
            <w:tcW w:w="2300" w:type="dxa"/>
            <w:tcBorders>
              <w:top w:val="nil"/>
              <w:left w:val="nil"/>
              <w:bottom w:val="single" w:sz="8" w:space="0" w:color="auto"/>
              <w:right w:val="single" w:sz="8" w:space="0" w:color="auto"/>
            </w:tcBorders>
            <w:shd w:val="clear" w:color="auto" w:fill="auto"/>
            <w:vAlign w:val="center"/>
            <w:hideMark/>
          </w:tcPr>
          <w:p w14:paraId="5DD5BE58" w14:textId="0D65101C" w:rsidR="00C50C97" w:rsidRPr="00786BB2" w:rsidRDefault="00A23DFC"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457E24">
              <w:rPr>
                <w:rFonts w:ascii="Arial" w:hAnsi="Arial" w:cs="Arial"/>
                <w:color w:val="000000"/>
                <w:sz w:val="20"/>
                <w:szCs w:val="20"/>
                <w:lang w:val="es-MX" w:eastAsia="es-MX"/>
              </w:rPr>
              <w:t>45,700</w:t>
            </w:r>
            <w:r>
              <w:rPr>
                <w:rFonts w:ascii="Arial" w:hAnsi="Arial" w:cs="Arial"/>
                <w:color w:val="000000"/>
                <w:sz w:val="20"/>
                <w:szCs w:val="20"/>
                <w:lang w:val="es-MX" w:eastAsia="es-MX"/>
              </w:rPr>
              <w:t>.00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6BF40B4F"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27068EE"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610F81C"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43</w:t>
            </w:r>
          </w:p>
        </w:tc>
        <w:tc>
          <w:tcPr>
            <w:tcW w:w="3300" w:type="dxa"/>
            <w:tcBorders>
              <w:top w:val="nil"/>
              <w:left w:val="nil"/>
              <w:bottom w:val="single" w:sz="4" w:space="0" w:color="auto"/>
              <w:right w:val="single" w:sz="4" w:space="0" w:color="auto"/>
            </w:tcBorders>
            <w:shd w:val="clear" w:color="auto" w:fill="auto"/>
            <w:vAlign w:val="center"/>
            <w:hideMark/>
          </w:tcPr>
          <w:p w14:paraId="140B3639"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Derechos por prestación de servicios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0D2BD957" w14:textId="3432D703" w:rsidR="00C50C97" w:rsidRPr="00786BB2" w:rsidRDefault="00C50C97" w:rsidP="002A3170">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A23DFC">
              <w:rPr>
                <w:rFonts w:ascii="Arial" w:hAnsi="Arial" w:cs="Arial"/>
                <w:b/>
                <w:bCs/>
                <w:color w:val="000000"/>
                <w:sz w:val="20"/>
                <w:szCs w:val="20"/>
                <w:lang w:val="es-MX" w:eastAsia="es-MX"/>
              </w:rPr>
              <w:t>1,</w:t>
            </w:r>
            <w:r w:rsidR="00457E24">
              <w:rPr>
                <w:rFonts w:ascii="Arial" w:hAnsi="Arial" w:cs="Arial"/>
                <w:b/>
                <w:bCs/>
                <w:color w:val="000000"/>
                <w:sz w:val="20"/>
                <w:szCs w:val="20"/>
                <w:lang w:val="es-MX" w:eastAsia="es-MX"/>
              </w:rPr>
              <w:t>332,519</w:t>
            </w:r>
            <w:r w:rsidR="00A23DFC">
              <w:rPr>
                <w:rFonts w:ascii="Arial" w:hAnsi="Arial" w:cs="Arial"/>
                <w:b/>
                <w:bCs/>
                <w:color w:val="000000"/>
                <w:sz w:val="20"/>
                <w:szCs w:val="20"/>
                <w:lang w:val="es-MX" w:eastAsia="es-MX"/>
              </w:rPr>
              <w:t>.</w:t>
            </w:r>
            <w:r w:rsidR="00457E24">
              <w:rPr>
                <w:rFonts w:ascii="Arial" w:hAnsi="Arial" w:cs="Arial"/>
                <w:b/>
                <w:bCs/>
                <w:color w:val="000000"/>
                <w:sz w:val="20"/>
                <w:szCs w:val="20"/>
                <w:lang w:val="es-MX" w:eastAsia="es-MX"/>
              </w:rPr>
              <w:t>94</w:t>
            </w:r>
          </w:p>
        </w:tc>
        <w:tc>
          <w:tcPr>
            <w:tcW w:w="3060" w:type="dxa"/>
            <w:tcBorders>
              <w:top w:val="nil"/>
              <w:left w:val="nil"/>
              <w:bottom w:val="single" w:sz="4" w:space="0" w:color="auto"/>
              <w:right w:val="single" w:sz="4" w:space="0" w:color="auto"/>
            </w:tcBorders>
            <w:shd w:val="clear" w:color="auto" w:fill="auto"/>
            <w:vAlign w:val="center"/>
            <w:hideMark/>
          </w:tcPr>
          <w:p w14:paraId="663D8DA9"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C50C97" w:rsidRPr="00786BB2" w14:paraId="71A8132E" w14:textId="77777777" w:rsidTr="00C50C97">
        <w:trPr>
          <w:trHeight w:val="29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7658D1"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03A020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de transito</w:t>
            </w:r>
          </w:p>
        </w:tc>
        <w:tc>
          <w:tcPr>
            <w:tcW w:w="2300" w:type="dxa"/>
            <w:tcBorders>
              <w:top w:val="nil"/>
              <w:left w:val="nil"/>
              <w:bottom w:val="nil"/>
              <w:right w:val="single" w:sz="8" w:space="0" w:color="auto"/>
            </w:tcBorders>
            <w:shd w:val="clear" w:color="auto" w:fill="auto"/>
            <w:vAlign w:val="center"/>
            <w:hideMark/>
          </w:tcPr>
          <w:p w14:paraId="1C6D6213" w14:textId="4594490E" w:rsidR="00C50C97" w:rsidRPr="00786BB2" w:rsidRDefault="00A23DFC"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457E24">
              <w:rPr>
                <w:rFonts w:ascii="Arial" w:hAnsi="Arial" w:cs="Arial"/>
                <w:color w:val="000000"/>
                <w:sz w:val="20"/>
                <w:szCs w:val="20"/>
                <w:lang w:val="es-MX" w:eastAsia="es-MX"/>
              </w:rPr>
              <w:t>530281.60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B5832F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0BED01E0"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7F4C9AA"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64E965A2"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uso de rastro publico</w:t>
            </w:r>
          </w:p>
        </w:tc>
        <w:tc>
          <w:tcPr>
            <w:tcW w:w="23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ECE0C0" w14:textId="42C6F815" w:rsidR="00C50C97" w:rsidRPr="00786BB2" w:rsidRDefault="00A23DFC"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62770AF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2AE4A557"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E6D94D1"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6CF2D05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 de aseo y limpia por recolección de basura</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3A309A10" w14:textId="23BF39F2" w:rsidR="00C50C97" w:rsidRPr="00786BB2" w:rsidRDefault="00C50C97" w:rsidP="002A3170">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457E24">
              <w:rPr>
                <w:rFonts w:ascii="Arial" w:hAnsi="Arial" w:cs="Arial"/>
                <w:color w:val="000000"/>
                <w:sz w:val="20"/>
                <w:szCs w:val="20"/>
                <w:lang w:val="es-MX" w:eastAsia="es-MX"/>
              </w:rPr>
              <w:t>142426.79</w:t>
            </w:r>
          </w:p>
        </w:tc>
        <w:tc>
          <w:tcPr>
            <w:tcW w:w="3060" w:type="dxa"/>
            <w:tcBorders>
              <w:top w:val="nil"/>
              <w:left w:val="nil"/>
              <w:bottom w:val="single" w:sz="4" w:space="0" w:color="auto"/>
              <w:right w:val="single" w:sz="4" w:space="0" w:color="auto"/>
            </w:tcBorders>
            <w:shd w:val="clear" w:color="auto" w:fill="auto"/>
            <w:vAlign w:val="center"/>
            <w:hideMark/>
          </w:tcPr>
          <w:p w14:paraId="759331A6"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2C8F404B" w14:textId="77777777" w:rsidTr="00C50C97">
        <w:trPr>
          <w:trHeight w:val="158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0A7D426"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nil"/>
              <w:right w:val="nil"/>
            </w:tcBorders>
            <w:shd w:val="clear" w:color="auto" w:fill="auto"/>
            <w:vAlign w:val="center"/>
            <w:hideMark/>
          </w:tcPr>
          <w:p w14:paraId="61826B9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Servicio de agua potable del año en curso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6366DCD1" w14:textId="5F403084" w:rsidR="00C50C97" w:rsidRPr="00786BB2" w:rsidRDefault="00C50C97" w:rsidP="00D61B9A">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1C0BC3">
              <w:rPr>
                <w:rFonts w:ascii="Arial" w:hAnsi="Arial" w:cs="Arial"/>
                <w:color w:val="000000"/>
                <w:sz w:val="20"/>
                <w:szCs w:val="20"/>
                <w:lang w:val="es-MX" w:eastAsia="es-MX"/>
              </w:rPr>
              <w:t>167,425.12</w:t>
            </w:r>
          </w:p>
        </w:tc>
        <w:tc>
          <w:tcPr>
            <w:tcW w:w="3060" w:type="dxa"/>
            <w:tcBorders>
              <w:top w:val="nil"/>
              <w:left w:val="nil"/>
              <w:bottom w:val="single" w:sz="4" w:space="0" w:color="auto"/>
              <w:right w:val="single" w:sz="4" w:space="0" w:color="auto"/>
            </w:tcBorders>
            <w:shd w:val="clear" w:color="auto" w:fill="auto"/>
            <w:vAlign w:val="center"/>
            <w:hideMark/>
          </w:tcPr>
          <w:p w14:paraId="7C323103" w14:textId="11429888"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Represent</w:t>
            </w:r>
            <w:r w:rsidR="0072669C">
              <w:rPr>
                <w:rFonts w:ascii="Arial" w:hAnsi="Arial" w:cs="Arial"/>
                <w:color w:val="000000"/>
                <w:sz w:val="20"/>
                <w:szCs w:val="20"/>
                <w:lang w:val="es-MX" w:eastAsia="es-MX"/>
              </w:rPr>
              <w:t>a el 2.49</w:t>
            </w:r>
            <w:r w:rsidRPr="00786BB2">
              <w:rPr>
                <w:rFonts w:ascii="Arial" w:hAnsi="Arial" w:cs="Arial"/>
                <w:color w:val="000000"/>
                <w:sz w:val="20"/>
                <w:szCs w:val="20"/>
                <w:lang w:val="es-MX" w:eastAsia="es-MX"/>
              </w:rPr>
              <w:t xml:space="preserve"> % del total de los ingresos propios, la recaudación por el derecho de agua potable es el segundo ingreso más significativo para las finanzas municipales</w:t>
            </w:r>
          </w:p>
        </w:tc>
      </w:tr>
      <w:tr w:rsidR="00C50C97" w:rsidRPr="00786BB2" w14:paraId="15CC65CF"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EA24EFF"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14:paraId="03BD46A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Rezago servicio de agua potable</w:t>
            </w:r>
          </w:p>
        </w:tc>
        <w:tc>
          <w:tcPr>
            <w:tcW w:w="2300" w:type="dxa"/>
            <w:tcBorders>
              <w:top w:val="nil"/>
              <w:left w:val="nil"/>
              <w:bottom w:val="single" w:sz="4" w:space="0" w:color="auto"/>
              <w:right w:val="single" w:sz="4" w:space="0" w:color="auto"/>
            </w:tcBorders>
            <w:shd w:val="clear" w:color="auto" w:fill="auto"/>
            <w:vAlign w:val="center"/>
            <w:hideMark/>
          </w:tcPr>
          <w:p w14:paraId="0F4B7EF5" w14:textId="57EC2E5C" w:rsidR="00C50C97" w:rsidRPr="00786BB2" w:rsidRDefault="00A84D2B" w:rsidP="00D61B9A">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38365A">
              <w:rPr>
                <w:rFonts w:ascii="Arial" w:hAnsi="Arial" w:cs="Arial"/>
                <w:color w:val="000000"/>
                <w:sz w:val="20"/>
                <w:szCs w:val="20"/>
                <w:lang w:val="es-MX" w:eastAsia="es-MX"/>
              </w:rPr>
              <w:t>71,593.46</w:t>
            </w:r>
          </w:p>
        </w:tc>
        <w:tc>
          <w:tcPr>
            <w:tcW w:w="3060" w:type="dxa"/>
            <w:tcBorders>
              <w:top w:val="nil"/>
              <w:left w:val="nil"/>
              <w:bottom w:val="single" w:sz="4" w:space="0" w:color="auto"/>
              <w:right w:val="single" w:sz="4" w:space="0" w:color="auto"/>
            </w:tcBorders>
            <w:shd w:val="clear" w:color="auto" w:fill="auto"/>
            <w:vAlign w:val="center"/>
            <w:hideMark/>
          </w:tcPr>
          <w:p w14:paraId="5E524921" w14:textId="61746737" w:rsidR="002A3170"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2A3170" w:rsidRPr="00786BB2" w14:paraId="3E1B5C71"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40BF72E" w14:textId="77777777" w:rsidR="002A3170" w:rsidRPr="00786BB2" w:rsidRDefault="002A3170" w:rsidP="00C50C97">
            <w:pPr>
              <w:jc w:val="center"/>
              <w:rPr>
                <w:rFonts w:ascii="Arial" w:hAnsi="Arial" w:cs="Arial"/>
                <w:color w:val="000000"/>
                <w:sz w:val="20"/>
                <w:szCs w:val="20"/>
                <w:lang w:val="es-MX" w:eastAsia="es-MX"/>
              </w:rPr>
            </w:pPr>
          </w:p>
        </w:tc>
        <w:tc>
          <w:tcPr>
            <w:tcW w:w="3300" w:type="dxa"/>
            <w:tcBorders>
              <w:top w:val="single" w:sz="4" w:space="0" w:color="auto"/>
              <w:left w:val="nil"/>
              <w:bottom w:val="single" w:sz="4" w:space="0" w:color="auto"/>
              <w:right w:val="single" w:sz="4" w:space="0" w:color="auto"/>
            </w:tcBorders>
            <w:shd w:val="clear" w:color="auto" w:fill="auto"/>
            <w:vAlign w:val="center"/>
          </w:tcPr>
          <w:p w14:paraId="1A167116" w14:textId="1B33959E" w:rsidR="002A3170" w:rsidRPr="00786BB2" w:rsidRDefault="002A3170" w:rsidP="00C50C97">
            <w:pPr>
              <w:rPr>
                <w:rFonts w:ascii="Arial" w:hAnsi="Arial" w:cs="Arial"/>
                <w:color w:val="000000"/>
                <w:sz w:val="20"/>
                <w:szCs w:val="20"/>
                <w:lang w:val="es-MX" w:eastAsia="es-MX"/>
              </w:rPr>
            </w:pPr>
            <w:r>
              <w:rPr>
                <w:rFonts w:ascii="Arial" w:hAnsi="Arial" w:cs="Arial"/>
                <w:color w:val="000000"/>
                <w:sz w:val="20"/>
                <w:szCs w:val="20"/>
                <w:lang w:val="es-MX" w:eastAsia="es-MX"/>
              </w:rPr>
              <w:t>Actualización de Agua potable</w:t>
            </w:r>
          </w:p>
        </w:tc>
        <w:tc>
          <w:tcPr>
            <w:tcW w:w="2300" w:type="dxa"/>
            <w:tcBorders>
              <w:top w:val="nil"/>
              <w:left w:val="nil"/>
              <w:bottom w:val="single" w:sz="4" w:space="0" w:color="auto"/>
              <w:right w:val="single" w:sz="4" w:space="0" w:color="auto"/>
            </w:tcBorders>
            <w:shd w:val="clear" w:color="auto" w:fill="auto"/>
            <w:vAlign w:val="center"/>
          </w:tcPr>
          <w:p w14:paraId="69FD1682" w14:textId="64F01497" w:rsidR="002A3170" w:rsidRDefault="00A23DFC"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38365A">
              <w:rPr>
                <w:rFonts w:ascii="Arial" w:hAnsi="Arial" w:cs="Arial"/>
                <w:color w:val="000000"/>
                <w:sz w:val="20"/>
                <w:szCs w:val="20"/>
                <w:lang w:val="es-MX" w:eastAsia="es-MX"/>
              </w:rPr>
              <w:t>1,966,.70</w:t>
            </w:r>
          </w:p>
        </w:tc>
        <w:tc>
          <w:tcPr>
            <w:tcW w:w="3060" w:type="dxa"/>
            <w:tcBorders>
              <w:top w:val="nil"/>
              <w:left w:val="nil"/>
              <w:bottom w:val="single" w:sz="4" w:space="0" w:color="auto"/>
              <w:right w:val="single" w:sz="4" w:space="0" w:color="auto"/>
            </w:tcBorders>
            <w:shd w:val="clear" w:color="auto" w:fill="auto"/>
            <w:vAlign w:val="center"/>
          </w:tcPr>
          <w:p w14:paraId="2D5557F0" w14:textId="77777777" w:rsidR="002A3170" w:rsidRPr="00786BB2" w:rsidRDefault="002A3170" w:rsidP="00C50C97">
            <w:pPr>
              <w:rPr>
                <w:rFonts w:ascii="Arial" w:hAnsi="Arial" w:cs="Arial"/>
                <w:color w:val="000000"/>
                <w:sz w:val="20"/>
                <w:szCs w:val="20"/>
                <w:lang w:val="es-MX" w:eastAsia="es-MX"/>
              </w:rPr>
            </w:pPr>
          </w:p>
        </w:tc>
      </w:tr>
      <w:tr w:rsidR="00C50C97" w:rsidRPr="00786BB2" w14:paraId="0ACFA714"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D6A827A" w14:textId="54F7804C"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nil"/>
              <w:right w:val="nil"/>
            </w:tcBorders>
            <w:shd w:val="clear" w:color="auto" w:fill="auto"/>
            <w:vAlign w:val="center"/>
            <w:hideMark/>
          </w:tcPr>
          <w:p w14:paraId="5A1C58B6"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Contrato de agua potable</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0C842885" w14:textId="6DD062FB" w:rsidR="00C50C97" w:rsidRPr="00786BB2" w:rsidRDefault="00A23DFC"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$1,</w:t>
            </w:r>
            <w:r w:rsidR="0038365A">
              <w:rPr>
                <w:rFonts w:ascii="Arial" w:hAnsi="Arial" w:cs="Arial"/>
                <w:color w:val="000000"/>
                <w:sz w:val="20"/>
                <w:szCs w:val="20"/>
                <w:lang w:val="es-MX" w:eastAsia="es-MX"/>
              </w:rPr>
              <w:t>0</w:t>
            </w:r>
            <w:r>
              <w:rPr>
                <w:rFonts w:ascii="Arial" w:hAnsi="Arial" w:cs="Arial"/>
                <w:color w:val="000000"/>
                <w:sz w:val="20"/>
                <w:szCs w:val="20"/>
                <w:lang w:val="es-MX" w:eastAsia="es-MX"/>
              </w:rPr>
              <w:t>00.00</w:t>
            </w:r>
          </w:p>
        </w:tc>
        <w:tc>
          <w:tcPr>
            <w:tcW w:w="3060" w:type="dxa"/>
            <w:tcBorders>
              <w:top w:val="nil"/>
              <w:left w:val="nil"/>
              <w:bottom w:val="single" w:sz="4" w:space="0" w:color="auto"/>
              <w:right w:val="single" w:sz="4" w:space="0" w:color="auto"/>
            </w:tcBorders>
            <w:shd w:val="clear" w:color="auto" w:fill="auto"/>
            <w:vAlign w:val="center"/>
            <w:hideMark/>
          </w:tcPr>
          <w:p w14:paraId="4513271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283307A9"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B495832"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single" w:sz="4" w:space="0" w:color="auto"/>
              <w:left w:val="nil"/>
              <w:bottom w:val="single" w:sz="4" w:space="0" w:color="auto"/>
              <w:right w:val="nil"/>
            </w:tcBorders>
            <w:shd w:val="clear" w:color="auto" w:fill="auto"/>
            <w:vAlign w:val="center"/>
            <w:hideMark/>
          </w:tcPr>
          <w:p w14:paraId="27C95D4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en panteones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730BD124" w14:textId="164309A1" w:rsidR="00C50C97" w:rsidRPr="00786BB2" w:rsidRDefault="00A23DFC"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38365A">
              <w:rPr>
                <w:rFonts w:ascii="Arial" w:hAnsi="Arial" w:cs="Arial"/>
                <w:color w:val="000000"/>
                <w:sz w:val="20"/>
                <w:szCs w:val="20"/>
                <w:lang w:val="es-MX" w:eastAsia="es-MX"/>
              </w:rPr>
              <w:t>93,832.66</w:t>
            </w:r>
          </w:p>
        </w:tc>
        <w:tc>
          <w:tcPr>
            <w:tcW w:w="3060" w:type="dxa"/>
            <w:tcBorders>
              <w:top w:val="nil"/>
              <w:left w:val="nil"/>
              <w:bottom w:val="single" w:sz="4" w:space="0" w:color="auto"/>
              <w:right w:val="single" w:sz="4" w:space="0" w:color="auto"/>
            </w:tcBorders>
            <w:shd w:val="clear" w:color="auto" w:fill="auto"/>
            <w:vAlign w:val="center"/>
            <w:hideMark/>
          </w:tcPr>
          <w:p w14:paraId="2763514F"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27875515"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8B9AE91"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166AD82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de mercados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1BF32417" w14:textId="01C7CCBD" w:rsidR="00C50C97" w:rsidRPr="00786BB2" w:rsidRDefault="00F63091"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38365A">
              <w:rPr>
                <w:rFonts w:ascii="Arial" w:hAnsi="Arial" w:cs="Arial"/>
                <w:color w:val="000000"/>
                <w:sz w:val="20"/>
                <w:szCs w:val="20"/>
                <w:lang w:val="es-MX" w:eastAsia="es-MX"/>
              </w:rPr>
              <w:t>6,177.00</w:t>
            </w:r>
          </w:p>
        </w:tc>
        <w:tc>
          <w:tcPr>
            <w:tcW w:w="3060" w:type="dxa"/>
            <w:tcBorders>
              <w:top w:val="nil"/>
              <w:left w:val="nil"/>
              <w:bottom w:val="single" w:sz="4" w:space="0" w:color="auto"/>
              <w:right w:val="single" w:sz="4" w:space="0" w:color="auto"/>
            </w:tcBorders>
            <w:shd w:val="clear" w:color="auto" w:fill="auto"/>
            <w:vAlign w:val="center"/>
            <w:hideMark/>
          </w:tcPr>
          <w:p w14:paraId="59BC4A9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5802E0A5"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D7DDA0"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2D5DF22E" w14:textId="418BC4F0" w:rsidR="00C50C97" w:rsidRPr="00786BB2" w:rsidRDefault="00AC1D19" w:rsidP="00C50C97">
            <w:pPr>
              <w:rPr>
                <w:rFonts w:ascii="Arial" w:hAnsi="Arial" w:cs="Arial"/>
                <w:color w:val="000000"/>
                <w:sz w:val="20"/>
                <w:szCs w:val="20"/>
                <w:lang w:val="es-MX" w:eastAsia="es-MX"/>
              </w:rPr>
            </w:pPr>
            <w:r>
              <w:rPr>
                <w:rFonts w:ascii="Arial" w:hAnsi="Arial" w:cs="Arial"/>
                <w:color w:val="000000"/>
                <w:sz w:val="20"/>
                <w:szCs w:val="20"/>
                <w:lang w:val="es-MX" w:eastAsia="es-MX"/>
              </w:rPr>
              <w:t xml:space="preserve">Por licencia de </w:t>
            </w:r>
            <w:r w:rsidR="00E02DCD">
              <w:rPr>
                <w:rFonts w:ascii="Arial" w:hAnsi="Arial" w:cs="Arial"/>
                <w:color w:val="000000"/>
                <w:sz w:val="20"/>
                <w:szCs w:val="20"/>
                <w:lang w:val="es-MX" w:eastAsia="es-MX"/>
              </w:rPr>
              <w:t>urbanización</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0820AB40" w14:textId="1BCFD21F" w:rsidR="00C50C97" w:rsidRPr="00786BB2" w:rsidRDefault="00C50C97" w:rsidP="002A3170">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2A3170">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6856763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040DA16C"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170F5A8"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658CEE1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licencia de uso de suelo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6A96F42C" w14:textId="528576D0" w:rsidR="00C50C97" w:rsidRPr="00786BB2" w:rsidRDefault="00A23DFC"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38365A">
              <w:rPr>
                <w:rFonts w:ascii="Arial" w:hAnsi="Arial" w:cs="Arial"/>
                <w:color w:val="000000"/>
                <w:sz w:val="20"/>
                <w:szCs w:val="20"/>
                <w:lang w:val="es-MX" w:eastAsia="es-MX"/>
              </w:rPr>
              <w:t>98,023.11</w:t>
            </w:r>
          </w:p>
        </w:tc>
        <w:tc>
          <w:tcPr>
            <w:tcW w:w="3060" w:type="dxa"/>
            <w:tcBorders>
              <w:top w:val="nil"/>
              <w:left w:val="nil"/>
              <w:bottom w:val="single" w:sz="4" w:space="0" w:color="auto"/>
              <w:right w:val="single" w:sz="4" w:space="0" w:color="auto"/>
            </w:tcBorders>
            <w:shd w:val="clear" w:color="auto" w:fill="auto"/>
            <w:vAlign w:val="center"/>
            <w:hideMark/>
          </w:tcPr>
          <w:p w14:paraId="3C221F0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5A79ECD9"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9F65719"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1A7809A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autorización de rotura de pavimento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0A177F5A" w14:textId="77777777" w:rsidR="00C50C97" w:rsidRPr="00786BB2" w:rsidRDefault="00C50C97" w:rsidP="00C50C9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427D42D6"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73D445DE" w14:textId="77777777" w:rsidTr="00C50C9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2802A42"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59E1EF4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las licencias, permisos o autorizaciones por anuncios, carteles o publicidad</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4BA4832E" w14:textId="299DF55B" w:rsidR="0038365A" w:rsidRPr="00786BB2" w:rsidRDefault="0071682F" w:rsidP="0038365A">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38365A">
              <w:rPr>
                <w:rFonts w:ascii="Arial" w:hAnsi="Arial" w:cs="Arial"/>
                <w:color w:val="000000"/>
                <w:sz w:val="20"/>
                <w:szCs w:val="20"/>
                <w:lang w:val="es-MX" w:eastAsia="es-MX"/>
              </w:rPr>
              <w:t>65,368.50</w:t>
            </w:r>
          </w:p>
        </w:tc>
        <w:tc>
          <w:tcPr>
            <w:tcW w:w="3060" w:type="dxa"/>
            <w:tcBorders>
              <w:top w:val="nil"/>
              <w:left w:val="nil"/>
              <w:bottom w:val="single" w:sz="4" w:space="0" w:color="auto"/>
              <w:right w:val="single" w:sz="4" w:space="0" w:color="auto"/>
            </w:tcBorders>
            <w:shd w:val="clear" w:color="auto" w:fill="auto"/>
            <w:vAlign w:val="center"/>
            <w:hideMark/>
          </w:tcPr>
          <w:p w14:paraId="01494B2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57699C83"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18952C8"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7C398EB5"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expedición de cedula catastral</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47249D9B" w14:textId="0A8CB0FB" w:rsidR="00C50C97" w:rsidRPr="00786BB2" w:rsidRDefault="00A23DFC"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$1,1</w:t>
            </w:r>
            <w:r w:rsidR="0038365A">
              <w:rPr>
                <w:rFonts w:ascii="Arial" w:hAnsi="Arial" w:cs="Arial"/>
                <w:color w:val="000000"/>
                <w:sz w:val="20"/>
                <w:szCs w:val="20"/>
                <w:lang w:val="es-MX" w:eastAsia="es-MX"/>
              </w:rPr>
              <w:t>65.00</w:t>
            </w:r>
          </w:p>
        </w:tc>
        <w:tc>
          <w:tcPr>
            <w:tcW w:w="3060" w:type="dxa"/>
            <w:tcBorders>
              <w:top w:val="nil"/>
              <w:left w:val="nil"/>
              <w:bottom w:val="single" w:sz="4" w:space="0" w:color="auto"/>
              <w:right w:val="single" w:sz="4" w:space="0" w:color="auto"/>
            </w:tcBorders>
            <w:shd w:val="clear" w:color="auto" w:fill="auto"/>
            <w:vAlign w:val="center"/>
            <w:hideMark/>
          </w:tcPr>
          <w:p w14:paraId="62BF13DB"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2A3170" w:rsidRPr="00786BB2" w14:paraId="0DA30968"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71B5957" w14:textId="77777777" w:rsidR="002A3170" w:rsidRPr="00786BB2" w:rsidRDefault="002A3170" w:rsidP="00C50C97">
            <w:pPr>
              <w:jc w:val="center"/>
              <w:rPr>
                <w:rFonts w:ascii="Arial" w:hAnsi="Arial" w:cs="Arial"/>
                <w:color w:val="000000"/>
                <w:sz w:val="20"/>
                <w:szCs w:val="20"/>
                <w:lang w:val="es-MX" w:eastAsia="es-MX"/>
              </w:rPr>
            </w:pPr>
          </w:p>
        </w:tc>
        <w:tc>
          <w:tcPr>
            <w:tcW w:w="3300" w:type="dxa"/>
            <w:tcBorders>
              <w:top w:val="nil"/>
              <w:left w:val="nil"/>
              <w:bottom w:val="single" w:sz="4" w:space="0" w:color="auto"/>
              <w:right w:val="nil"/>
            </w:tcBorders>
            <w:shd w:val="clear" w:color="auto" w:fill="auto"/>
            <w:vAlign w:val="center"/>
          </w:tcPr>
          <w:p w14:paraId="0F3F221F" w14:textId="35387B11" w:rsidR="002A3170" w:rsidRPr="00786BB2" w:rsidRDefault="002A3170" w:rsidP="00C50C97">
            <w:pPr>
              <w:rPr>
                <w:rFonts w:ascii="Arial" w:hAnsi="Arial" w:cs="Arial"/>
                <w:color w:val="000000"/>
                <w:sz w:val="20"/>
                <w:szCs w:val="20"/>
                <w:lang w:val="es-MX" w:eastAsia="es-MX"/>
              </w:rPr>
            </w:pPr>
            <w:r>
              <w:rPr>
                <w:rFonts w:ascii="Arial" w:hAnsi="Arial" w:cs="Arial"/>
                <w:color w:val="000000"/>
                <w:sz w:val="20"/>
                <w:szCs w:val="20"/>
                <w:lang w:val="es-MX" w:eastAsia="es-MX"/>
              </w:rPr>
              <w:t xml:space="preserve">Por registro de </w:t>
            </w:r>
            <w:proofErr w:type="gramStart"/>
            <w:r>
              <w:rPr>
                <w:rFonts w:ascii="Arial" w:hAnsi="Arial" w:cs="Arial"/>
                <w:color w:val="000000"/>
                <w:sz w:val="20"/>
                <w:szCs w:val="20"/>
                <w:lang w:val="es-MX" w:eastAsia="es-MX"/>
              </w:rPr>
              <w:t>Directores</w:t>
            </w:r>
            <w:proofErr w:type="gramEnd"/>
            <w:r>
              <w:rPr>
                <w:rFonts w:ascii="Arial" w:hAnsi="Arial" w:cs="Arial"/>
                <w:color w:val="000000"/>
                <w:sz w:val="20"/>
                <w:szCs w:val="20"/>
                <w:lang w:val="es-MX" w:eastAsia="es-MX"/>
              </w:rPr>
              <w:t xml:space="preserve"> Responsables de Obras</w:t>
            </w:r>
          </w:p>
        </w:tc>
        <w:tc>
          <w:tcPr>
            <w:tcW w:w="2300" w:type="dxa"/>
            <w:tcBorders>
              <w:top w:val="nil"/>
              <w:left w:val="single" w:sz="4" w:space="0" w:color="auto"/>
              <w:bottom w:val="single" w:sz="4" w:space="0" w:color="auto"/>
              <w:right w:val="single" w:sz="4" w:space="0" w:color="auto"/>
            </w:tcBorders>
            <w:shd w:val="clear" w:color="auto" w:fill="auto"/>
            <w:vAlign w:val="center"/>
          </w:tcPr>
          <w:p w14:paraId="040CA5A1" w14:textId="1D6F38E6" w:rsidR="002A3170" w:rsidRDefault="0071682F"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w:t>
            </w:r>
            <w:r w:rsidR="0038365A">
              <w:rPr>
                <w:rFonts w:ascii="Arial" w:hAnsi="Arial" w:cs="Arial"/>
                <w:color w:val="000000"/>
                <w:sz w:val="20"/>
                <w:szCs w:val="20"/>
                <w:lang w:val="es-MX" w:eastAsia="es-MX"/>
              </w:rPr>
              <w:t>3,500.00</w:t>
            </w:r>
          </w:p>
        </w:tc>
        <w:tc>
          <w:tcPr>
            <w:tcW w:w="3060" w:type="dxa"/>
            <w:tcBorders>
              <w:top w:val="nil"/>
              <w:left w:val="nil"/>
              <w:bottom w:val="single" w:sz="4" w:space="0" w:color="auto"/>
              <w:right w:val="single" w:sz="4" w:space="0" w:color="auto"/>
            </w:tcBorders>
            <w:shd w:val="clear" w:color="auto" w:fill="auto"/>
            <w:vAlign w:val="center"/>
          </w:tcPr>
          <w:p w14:paraId="743AC4F6" w14:textId="77777777" w:rsidR="002A3170" w:rsidRPr="00786BB2" w:rsidRDefault="002A3170" w:rsidP="00C50C97">
            <w:pPr>
              <w:rPr>
                <w:rFonts w:ascii="Arial" w:hAnsi="Arial" w:cs="Arial"/>
                <w:color w:val="000000"/>
                <w:sz w:val="20"/>
                <w:szCs w:val="20"/>
                <w:lang w:val="es-MX" w:eastAsia="es-MX"/>
              </w:rPr>
            </w:pPr>
          </w:p>
        </w:tc>
      </w:tr>
      <w:tr w:rsidR="00C50C97" w:rsidRPr="00786BB2" w14:paraId="66DCADCD" w14:textId="77777777" w:rsidTr="00C50C97">
        <w:trPr>
          <w:trHeight w:val="80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9A63345"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809A43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la expedición de certificados, certificaciones, constancias, y duplicados de documentos</w:t>
            </w:r>
          </w:p>
        </w:tc>
        <w:tc>
          <w:tcPr>
            <w:tcW w:w="2300" w:type="dxa"/>
            <w:tcBorders>
              <w:top w:val="nil"/>
              <w:left w:val="nil"/>
              <w:bottom w:val="single" w:sz="8" w:space="0" w:color="auto"/>
              <w:right w:val="single" w:sz="8" w:space="0" w:color="auto"/>
            </w:tcBorders>
            <w:shd w:val="clear" w:color="auto" w:fill="auto"/>
            <w:vAlign w:val="center"/>
            <w:hideMark/>
          </w:tcPr>
          <w:p w14:paraId="34ED12F7" w14:textId="0A297985" w:rsidR="00C50C97" w:rsidRPr="00786BB2" w:rsidRDefault="00A23DFC"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$1</w:t>
            </w:r>
            <w:r w:rsidR="0038365A">
              <w:rPr>
                <w:rFonts w:ascii="Arial" w:hAnsi="Arial" w:cs="Arial"/>
                <w:color w:val="000000"/>
                <w:sz w:val="20"/>
                <w:szCs w:val="20"/>
                <w:lang w:val="es-MX" w:eastAsia="es-MX"/>
              </w:rPr>
              <w:t>49,760.00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05FD70C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F8B1880"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B04890F"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44</w:t>
            </w:r>
          </w:p>
        </w:tc>
        <w:tc>
          <w:tcPr>
            <w:tcW w:w="3300" w:type="dxa"/>
            <w:tcBorders>
              <w:top w:val="nil"/>
              <w:left w:val="nil"/>
              <w:bottom w:val="single" w:sz="4" w:space="0" w:color="auto"/>
              <w:right w:val="single" w:sz="4" w:space="0" w:color="auto"/>
            </w:tcBorders>
            <w:shd w:val="clear" w:color="auto" w:fill="auto"/>
            <w:vAlign w:val="center"/>
            <w:hideMark/>
          </w:tcPr>
          <w:p w14:paraId="380ADA65"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Otros derechos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13691548" w14:textId="2D4A8C98" w:rsidR="00C50C97" w:rsidRPr="00786BB2" w:rsidRDefault="00C50C97" w:rsidP="00F63091">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w:t>
            </w:r>
            <w:r w:rsidR="0038365A">
              <w:rPr>
                <w:rFonts w:ascii="Arial" w:hAnsi="Arial" w:cs="Arial"/>
                <w:b/>
                <w:bCs/>
                <w:color w:val="000000"/>
                <w:sz w:val="20"/>
                <w:szCs w:val="20"/>
                <w:lang w:val="es-MX" w:eastAsia="es-MX"/>
              </w:rPr>
              <w:t>2,107.00</w:t>
            </w:r>
          </w:p>
        </w:tc>
        <w:tc>
          <w:tcPr>
            <w:tcW w:w="3060" w:type="dxa"/>
            <w:tcBorders>
              <w:top w:val="nil"/>
              <w:left w:val="nil"/>
              <w:bottom w:val="single" w:sz="4" w:space="0" w:color="auto"/>
              <w:right w:val="single" w:sz="4" w:space="0" w:color="auto"/>
            </w:tcBorders>
            <w:shd w:val="clear" w:color="auto" w:fill="auto"/>
            <w:vAlign w:val="center"/>
            <w:hideMark/>
          </w:tcPr>
          <w:p w14:paraId="416234A9"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2696A3C1" w14:textId="77777777" w:rsidTr="00C50C9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637CFED"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630807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Otros derechos</w:t>
            </w:r>
          </w:p>
        </w:tc>
        <w:tc>
          <w:tcPr>
            <w:tcW w:w="2300" w:type="dxa"/>
            <w:tcBorders>
              <w:top w:val="nil"/>
              <w:left w:val="nil"/>
              <w:bottom w:val="single" w:sz="8" w:space="0" w:color="auto"/>
              <w:right w:val="single" w:sz="8" w:space="0" w:color="auto"/>
            </w:tcBorders>
            <w:shd w:val="clear" w:color="auto" w:fill="auto"/>
            <w:vAlign w:val="center"/>
            <w:hideMark/>
          </w:tcPr>
          <w:p w14:paraId="6DBCB54F" w14:textId="408C3546" w:rsidR="00C50C97" w:rsidRPr="00786BB2" w:rsidRDefault="00A23DFC"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38365A">
              <w:rPr>
                <w:rFonts w:ascii="Arial" w:hAnsi="Arial" w:cs="Arial"/>
                <w:color w:val="000000"/>
                <w:sz w:val="20"/>
                <w:szCs w:val="20"/>
                <w:lang w:val="es-MX" w:eastAsia="es-MX"/>
              </w:rPr>
              <w:t>2,107.00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7B84895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A16FC" w:rsidRPr="00786BB2" w14:paraId="2C5AA503" w14:textId="77777777" w:rsidTr="00C50C9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0FFB43F0" w14:textId="1ED5EA50" w:rsidR="00CA16FC" w:rsidRPr="00786BB2" w:rsidRDefault="00CA16FC" w:rsidP="00C50C97">
            <w:pPr>
              <w:jc w:val="center"/>
              <w:rPr>
                <w:rFonts w:ascii="Arial" w:hAnsi="Arial" w:cs="Arial"/>
                <w:color w:val="000000"/>
                <w:sz w:val="20"/>
                <w:szCs w:val="20"/>
                <w:lang w:val="es-MX" w:eastAsia="es-MX"/>
              </w:rPr>
            </w:pPr>
            <w:r w:rsidRPr="00CA16FC">
              <w:rPr>
                <w:rFonts w:ascii="Arial" w:hAnsi="Arial" w:cs="Arial"/>
                <w:b/>
                <w:bCs/>
                <w:color w:val="000000"/>
                <w:sz w:val="20"/>
                <w:szCs w:val="20"/>
                <w:lang w:val="es-MX" w:eastAsia="es-MX"/>
              </w:rPr>
              <w:t>45</w:t>
            </w:r>
          </w:p>
        </w:tc>
        <w:tc>
          <w:tcPr>
            <w:tcW w:w="3300" w:type="dxa"/>
            <w:tcBorders>
              <w:top w:val="nil"/>
              <w:left w:val="nil"/>
              <w:bottom w:val="single" w:sz="4" w:space="0" w:color="auto"/>
              <w:right w:val="single" w:sz="4" w:space="0" w:color="auto"/>
            </w:tcBorders>
            <w:shd w:val="clear" w:color="auto" w:fill="auto"/>
            <w:vAlign w:val="center"/>
          </w:tcPr>
          <w:p w14:paraId="356A19B7" w14:textId="6DC941F9" w:rsidR="00CA16FC" w:rsidRPr="00CA16FC" w:rsidRDefault="00CA16FC" w:rsidP="00C50C97">
            <w:pPr>
              <w:rPr>
                <w:rFonts w:ascii="Arial" w:hAnsi="Arial" w:cs="Arial"/>
                <w:b/>
                <w:bCs/>
                <w:color w:val="000000"/>
                <w:sz w:val="20"/>
                <w:szCs w:val="20"/>
                <w:lang w:val="es-MX" w:eastAsia="es-MX"/>
              </w:rPr>
            </w:pPr>
            <w:r w:rsidRPr="00CA16FC">
              <w:rPr>
                <w:rFonts w:ascii="Arial" w:hAnsi="Arial" w:cs="Arial"/>
                <w:b/>
                <w:bCs/>
                <w:color w:val="000000"/>
                <w:sz w:val="20"/>
                <w:szCs w:val="20"/>
                <w:lang w:val="es-MX" w:eastAsia="es-MX"/>
              </w:rPr>
              <w:t>Accesorio de Derecho</w:t>
            </w:r>
          </w:p>
        </w:tc>
        <w:tc>
          <w:tcPr>
            <w:tcW w:w="2300" w:type="dxa"/>
            <w:tcBorders>
              <w:top w:val="nil"/>
              <w:left w:val="nil"/>
              <w:bottom w:val="single" w:sz="8" w:space="0" w:color="auto"/>
              <w:right w:val="single" w:sz="8" w:space="0" w:color="auto"/>
            </w:tcBorders>
            <w:shd w:val="clear" w:color="auto" w:fill="auto"/>
            <w:vAlign w:val="center"/>
          </w:tcPr>
          <w:p w14:paraId="42695EEB" w14:textId="499E642B" w:rsidR="00CA16FC" w:rsidRPr="00CA16FC" w:rsidRDefault="00CA16FC" w:rsidP="00C50C97">
            <w:pPr>
              <w:jc w:val="right"/>
              <w:rPr>
                <w:rFonts w:ascii="Arial" w:hAnsi="Arial" w:cs="Arial"/>
                <w:b/>
                <w:color w:val="000000"/>
                <w:sz w:val="20"/>
                <w:szCs w:val="20"/>
                <w:highlight w:val="lightGray"/>
                <w:lang w:val="es-MX" w:eastAsia="es-MX"/>
              </w:rPr>
            </w:pPr>
            <w:r w:rsidRPr="00CA16FC">
              <w:rPr>
                <w:rFonts w:ascii="Arial" w:hAnsi="Arial" w:cs="Arial"/>
                <w:b/>
                <w:color w:val="000000"/>
                <w:sz w:val="20"/>
                <w:szCs w:val="20"/>
                <w:lang w:val="es-MX" w:eastAsia="es-MX"/>
              </w:rPr>
              <w:t xml:space="preserve">$                   </w:t>
            </w:r>
            <w:r w:rsidR="0038365A">
              <w:rPr>
                <w:rFonts w:ascii="Arial" w:hAnsi="Arial" w:cs="Arial"/>
                <w:b/>
                <w:color w:val="000000"/>
                <w:sz w:val="20"/>
                <w:szCs w:val="20"/>
                <w:lang w:val="es-MX" w:eastAsia="es-MX"/>
              </w:rPr>
              <w:t>18,502.00</w:t>
            </w:r>
          </w:p>
        </w:tc>
        <w:tc>
          <w:tcPr>
            <w:tcW w:w="3060" w:type="dxa"/>
            <w:tcBorders>
              <w:top w:val="nil"/>
              <w:left w:val="single" w:sz="4" w:space="0" w:color="auto"/>
              <w:bottom w:val="single" w:sz="4" w:space="0" w:color="auto"/>
              <w:right w:val="single" w:sz="4" w:space="0" w:color="auto"/>
            </w:tcBorders>
            <w:shd w:val="clear" w:color="auto" w:fill="auto"/>
            <w:vAlign w:val="center"/>
          </w:tcPr>
          <w:p w14:paraId="5F6B2440" w14:textId="77777777" w:rsidR="00CA16FC" w:rsidRPr="00786BB2" w:rsidRDefault="00CA16FC" w:rsidP="00C50C97">
            <w:pPr>
              <w:rPr>
                <w:rFonts w:ascii="Arial" w:hAnsi="Arial" w:cs="Arial"/>
                <w:color w:val="000000"/>
                <w:sz w:val="20"/>
                <w:szCs w:val="20"/>
                <w:lang w:val="es-MX" w:eastAsia="es-MX"/>
              </w:rPr>
            </w:pPr>
          </w:p>
        </w:tc>
      </w:tr>
      <w:tr w:rsidR="00CA16FC" w:rsidRPr="00786BB2" w14:paraId="7E701617" w14:textId="77777777" w:rsidTr="00C50C9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71FAAAF" w14:textId="77777777" w:rsidR="00CA16FC" w:rsidRPr="00786BB2" w:rsidRDefault="00CA16FC" w:rsidP="00CA16FC">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24E3C498" w14:textId="20B38544" w:rsidR="00CA16FC" w:rsidRPr="00CA16FC" w:rsidRDefault="00CA16FC" w:rsidP="00CA16FC">
            <w:pPr>
              <w:rPr>
                <w:rFonts w:ascii="Arial" w:hAnsi="Arial" w:cs="Arial"/>
                <w:color w:val="000000"/>
                <w:sz w:val="20"/>
                <w:szCs w:val="20"/>
                <w:lang w:val="es-MX" w:eastAsia="es-MX"/>
              </w:rPr>
            </w:pPr>
            <w:r w:rsidRPr="00CA16FC">
              <w:rPr>
                <w:rFonts w:ascii="Arial" w:hAnsi="Arial" w:cs="Arial"/>
                <w:bCs/>
                <w:color w:val="000000"/>
                <w:sz w:val="20"/>
                <w:szCs w:val="20"/>
                <w:lang w:val="es-MX" w:eastAsia="es-MX"/>
              </w:rPr>
              <w:t>Accesorio de Derecho</w:t>
            </w:r>
          </w:p>
        </w:tc>
        <w:tc>
          <w:tcPr>
            <w:tcW w:w="2300" w:type="dxa"/>
            <w:tcBorders>
              <w:top w:val="nil"/>
              <w:left w:val="nil"/>
              <w:bottom w:val="single" w:sz="8" w:space="0" w:color="auto"/>
              <w:right w:val="single" w:sz="8" w:space="0" w:color="auto"/>
            </w:tcBorders>
            <w:shd w:val="clear" w:color="auto" w:fill="auto"/>
            <w:vAlign w:val="center"/>
          </w:tcPr>
          <w:p w14:paraId="50F9C240" w14:textId="702905C3" w:rsidR="00CA16FC" w:rsidRDefault="00CA16FC" w:rsidP="00CA16FC">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38365A">
              <w:rPr>
                <w:rFonts w:ascii="Arial" w:hAnsi="Arial" w:cs="Arial"/>
                <w:color w:val="000000"/>
                <w:sz w:val="20"/>
                <w:szCs w:val="20"/>
                <w:lang w:val="es-MX" w:eastAsia="es-MX"/>
              </w:rPr>
              <w:t>18,502</w:t>
            </w:r>
            <w:r w:rsidR="0071682F">
              <w:rPr>
                <w:rFonts w:ascii="Arial" w:hAnsi="Arial" w:cs="Arial"/>
                <w:color w:val="000000"/>
                <w:sz w:val="20"/>
                <w:szCs w:val="20"/>
                <w:lang w:val="es-MX" w:eastAsia="es-MX"/>
              </w:rPr>
              <w:t>.00</w:t>
            </w:r>
          </w:p>
        </w:tc>
        <w:tc>
          <w:tcPr>
            <w:tcW w:w="3060" w:type="dxa"/>
            <w:tcBorders>
              <w:top w:val="nil"/>
              <w:left w:val="single" w:sz="4" w:space="0" w:color="auto"/>
              <w:bottom w:val="single" w:sz="4" w:space="0" w:color="auto"/>
              <w:right w:val="single" w:sz="4" w:space="0" w:color="auto"/>
            </w:tcBorders>
            <w:shd w:val="clear" w:color="auto" w:fill="auto"/>
            <w:vAlign w:val="center"/>
          </w:tcPr>
          <w:p w14:paraId="189DF296" w14:textId="77777777" w:rsidR="00CA16FC" w:rsidRPr="00786BB2" w:rsidRDefault="00CA16FC" w:rsidP="00CA16FC">
            <w:pPr>
              <w:rPr>
                <w:rFonts w:ascii="Arial" w:hAnsi="Arial" w:cs="Arial"/>
                <w:color w:val="000000"/>
                <w:sz w:val="20"/>
                <w:szCs w:val="20"/>
                <w:lang w:val="es-MX" w:eastAsia="es-MX"/>
              </w:rPr>
            </w:pPr>
          </w:p>
        </w:tc>
      </w:tr>
      <w:tr w:rsidR="00CA16FC" w:rsidRPr="00786BB2" w14:paraId="7F820A1D"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C14FD66" w14:textId="77777777" w:rsidR="00CA16FC" w:rsidRPr="00786BB2" w:rsidRDefault="00CA16FC" w:rsidP="00CA16FC">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51</w:t>
            </w:r>
          </w:p>
        </w:tc>
        <w:tc>
          <w:tcPr>
            <w:tcW w:w="3300" w:type="dxa"/>
            <w:tcBorders>
              <w:top w:val="nil"/>
              <w:left w:val="nil"/>
              <w:bottom w:val="single" w:sz="4" w:space="0" w:color="auto"/>
              <w:right w:val="single" w:sz="4" w:space="0" w:color="auto"/>
            </w:tcBorders>
            <w:shd w:val="clear" w:color="auto" w:fill="auto"/>
            <w:vAlign w:val="center"/>
            <w:hideMark/>
          </w:tcPr>
          <w:p w14:paraId="4C4A2D89" w14:textId="77777777" w:rsidR="00CA16FC" w:rsidRPr="00786BB2" w:rsidRDefault="00CA16FC" w:rsidP="00CA16FC">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Productos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54C1C7CC" w14:textId="5167C8EB" w:rsidR="00CA16FC" w:rsidRPr="00786BB2" w:rsidRDefault="00CA16FC" w:rsidP="0072669C">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38365A">
              <w:rPr>
                <w:rFonts w:ascii="Arial" w:hAnsi="Arial" w:cs="Arial"/>
                <w:b/>
                <w:bCs/>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291AAD96"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72669C" w:rsidRPr="00786BB2" w14:paraId="44FDEBF4"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22611D16" w14:textId="77777777" w:rsidR="0072669C" w:rsidRPr="00786BB2" w:rsidRDefault="0072669C" w:rsidP="00CA16FC">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02A58E04" w14:textId="7C1BA7B4" w:rsidR="0072669C" w:rsidRPr="00786BB2" w:rsidRDefault="0072669C" w:rsidP="00CA16FC">
            <w:pPr>
              <w:rPr>
                <w:rFonts w:ascii="Arial" w:hAnsi="Arial" w:cs="Arial"/>
                <w:b/>
                <w:bCs/>
                <w:color w:val="000000"/>
                <w:sz w:val="20"/>
                <w:szCs w:val="20"/>
                <w:lang w:val="es-MX" w:eastAsia="es-MX"/>
              </w:rPr>
            </w:pPr>
            <w:r>
              <w:rPr>
                <w:rFonts w:ascii="Arial" w:hAnsi="Arial" w:cs="Arial"/>
                <w:b/>
                <w:bCs/>
                <w:color w:val="000000"/>
                <w:sz w:val="20"/>
                <w:szCs w:val="20"/>
                <w:lang w:val="es-MX" w:eastAsia="es-MX"/>
              </w:rPr>
              <w:t>Por bienes Mostrencos y Vacantes</w:t>
            </w:r>
          </w:p>
        </w:tc>
        <w:tc>
          <w:tcPr>
            <w:tcW w:w="2300" w:type="dxa"/>
            <w:tcBorders>
              <w:top w:val="single" w:sz="4" w:space="0" w:color="auto"/>
              <w:left w:val="nil"/>
              <w:bottom w:val="single" w:sz="4" w:space="0" w:color="auto"/>
              <w:right w:val="single" w:sz="4" w:space="0" w:color="auto"/>
            </w:tcBorders>
            <w:shd w:val="clear" w:color="000000" w:fill="E7E6E6"/>
            <w:vAlign w:val="center"/>
          </w:tcPr>
          <w:p w14:paraId="2445EBB3" w14:textId="23E2FEEB" w:rsidR="0072669C" w:rsidRPr="00786BB2" w:rsidRDefault="0072669C" w:rsidP="0072669C">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w:t>
            </w:r>
            <w:r w:rsidR="0071682F">
              <w:rPr>
                <w:rFonts w:ascii="Arial" w:hAnsi="Arial" w:cs="Arial"/>
                <w:b/>
                <w:bCs/>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tcPr>
          <w:p w14:paraId="296FE701" w14:textId="77777777" w:rsidR="0072669C" w:rsidRPr="00786BB2" w:rsidRDefault="0072669C" w:rsidP="00CA16FC">
            <w:pPr>
              <w:rPr>
                <w:rFonts w:ascii="Arial" w:hAnsi="Arial" w:cs="Arial"/>
                <w:color w:val="000000"/>
                <w:sz w:val="20"/>
                <w:szCs w:val="20"/>
                <w:lang w:val="es-MX" w:eastAsia="es-MX"/>
              </w:rPr>
            </w:pPr>
          </w:p>
        </w:tc>
      </w:tr>
      <w:tr w:rsidR="0072669C" w:rsidRPr="00786BB2" w14:paraId="26485092" w14:textId="77777777" w:rsidTr="00F0440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852FFBE" w14:textId="77777777" w:rsidR="0072669C" w:rsidRPr="00786BB2" w:rsidRDefault="0072669C" w:rsidP="00CA16FC">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332A0779" w14:textId="06F2C54F" w:rsidR="0072669C" w:rsidRPr="0072669C" w:rsidRDefault="0072669C" w:rsidP="00CA16FC">
            <w:pPr>
              <w:rPr>
                <w:rFonts w:ascii="Arial" w:hAnsi="Arial" w:cs="Arial"/>
                <w:bCs/>
                <w:color w:val="000000"/>
                <w:sz w:val="20"/>
                <w:szCs w:val="20"/>
                <w:lang w:val="es-MX" w:eastAsia="es-MX"/>
              </w:rPr>
            </w:pPr>
            <w:r w:rsidRPr="0072669C">
              <w:rPr>
                <w:rFonts w:ascii="Arial" w:hAnsi="Arial" w:cs="Arial"/>
                <w:bCs/>
                <w:color w:val="000000"/>
                <w:sz w:val="20"/>
                <w:szCs w:val="20"/>
                <w:lang w:val="es-MX" w:eastAsia="es-MX"/>
              </w:rPr>
              <w:t>Arrendamientos de Bienes Muebles e Inmuebles</w:t>
            </w:r>
          </w:p>
        </w:tc>
        <w:tc>
          <w:tcPr>
            <w:tcW w:w="2300" w:type="dxa"/>
            <w:tcBorders>
              <w:top w:val="single" w:sz="4" w:space="0" w:color="auto"/>
              <w:left w:val="nil"/>
              <w:bottom w:val="single" w:sz="4" w:space="0" w:color="auto"/>
              <w:right w:val="single" w:sz="4" w:space="0" w:color="auto"/>
            </w:tcBorders>
            <w:shd w:val="clear" w:color="auto" w:fill="auto"/>
            <w:vAlign w:val="center"/>
          </w:tcPr>
          <w:p w14:paraId="6E6D7290" w14:textId="4323BDDE" w:rsidR="0072669C" w:rsidRPr="0072669C" w:rsidRDefault="0071682F" w:rsidP="0072669C">
            <w:pPr>
              <w:jc w:val="right"/>
              <w:rPr>
                <w:rFonts w:ascii="Arial" w:hAnsi="Arial" w:cs="Arial"/>
                <w:bCs/>
                <w:color w:val="000000"/>
                <w:sz w:val="20"/>
                <w:szCs w:val="20"/>
                <w:lang w:val="es-MX" w:eastAsia="es-MX"/>
              </w:rPr>
            </w:pPr>
            <w:r>
              <w:rPr>
                <w:rFonts w:ascii="Arial" w:hAnsi="Arial" w:cs="Arial"/>
                <w:bCs/>
                <w:color w:val="000000"/>
                <w:sz w:val="20"/>
                <w:szCs w:val="20"/>
                <w:lang w:val="es-MX" w:eastAsia="es-MX"/>
              </w:rPr>
              <w:t>$0.00</w:t>
            </w:r>
            <w:r w:rsidR="0072669C" w:rsidRPr="0072669C">
              <w:rPr>
                <w:rFonts w:ascii="Arial" w:hAnsi="Arial" w:cs="Arial"/>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tcPr>
          <w:p w14:paraId="77D0F4B2" w14:textId="77777777" w:rsidR="0072669C" w:rsidRPr="00786BB2" w:rsidRDefault="0072669C" w:rsidP="00CA16FC">
            <w:pPr>
              <w:rPr>
                <w:rFonts w:ascii="Arial" w:hAnsi="Arial" w:cs="Arial"/>
                <w:color w:val="000000"/>
                <w:sz w:val="20"/>
                <w:szCs w:val="20"/>
                <w:lang w:val="es-MX" w:eastAsia="es-MX"/>
              </w:rPr>
            </w:pPr>
          </w:p>
        </w:tc>
      </w:tr>
      <w:tr w:rsidR="00CA16FC" w:rsidRPr="00786BB2" w14:paraId="7B3182AA" w14:textId="77777777" w:rsidTr="00C50C9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ACAE456" w14:textId="77777777" w:rsidR="00CA16FC" w:rsidRPr="00786BB2" w:rsidRDefault="00CA16FC" w:rsidP="00CA16FC">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4A67D01"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Intereses financieros</w:t>
            </w:r>
          </w:p>
        </w:tc>
        <w:tc>
          <w:tcPr>
            <w:tcW w:w="2300" w:type="dxa"/>
            <w:tcBorders>
              <w:top w:val="nil"/>
              <w:left w:val="nil"/>
              <w:bottom w:val="single" w:sz="8" w:space="0" w:color="auto"/>
              <w:right w:val="single" w:sz="8" w:space="0" w:color="auto"/>
            </w:tcBorders>
            <w:shd w:val="clear" w:color="auto" w:fill="auto"/>
            <w:vAlign w:val="center"/>
            <w:hideMark/>
          </w:tcPr>
          <w:p w14:paraId="521646F6" w14:textId="4492A4FF" w:rsidR="00CA16FC" w:rsidRPr="00786BB2" w:rsidRDefault="00F63091" w:rsidP="0072669C">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38365A">
              <w:rPr>
                <w:rFonts w:ascii="Arial" w:hAnsi="Arial" w:cs="Arial"/>
                <w:color w:val="000000"/>
                <w:sz w:val="20"/>
                <w:szCs w:val="20"/>
                <w:lang w:val="es-MX" w:eastAsia="es-MX"/>
              </w:rPr>
              <w:t>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3BAD1CAA" w14:textId="77777777" w:rsidR="00CA16FC" w:rsidRPr="00786BB2" w:rsidRDefault="00CA16FC" w:rsidP="00CA16F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A16FC" w:rsidRPr="00786BB2" w14:paraId="729438C1"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56EBCF4" w14:textId="77777777" w:rsidR="00CA16FC" w:rsidRPr="00786BB2" w:rsidRDefault="00CA16FC" w:rsidP="00CA16FC">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453A698"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uso de estacionamiento y baños públicos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482AF9C6" w14:textId="77777777" w:rsidR="00CA16FC" w:rsidRPr="00786BB2" w:rsidRDefault="00CA16FC" w:rsidP="00CA16F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33BCF1C7" w14:textId="77777777" w:rsidR="00CA16FC" w:rsidRPr="00786BB2" w:rsidRDefault="00CA16FC" w:rsidP="00CA16F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A16FC" w:rsidRPr="00786BB2" w14:paraId="5AF2D33A"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B523FAC" w14:textId="77777777" w:rsidR="00CA16FC" w:rsidRPr="00786BB2" w:rsidRDefault="00CA16FC" w:rsidP="00CA16FC">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61</w:t>
            </w:r>
          </w:p>
        </w:tc>
        <w:tc>
          <w:tcPr>
            <w:tcW w:w="3300" w:type="dxa"/>
            <w:tcBorders>
              <w:top w:val="nil"/>
              <w:left w:val="nil"/>
              <w:bottom w:val="single" w:sz="4" w:space="0" w:color="auto"/>
              <w:right w:val="single" w:sz="4" w:space="0" w:color="auto"/>
            </w:tcBorders>
            <w:shd w:val="clear" w:color="auto" w:fill="auto"/>
            <w:vAlign w:val="center"/>
            <w:hideMark/>
          </w:tcPr>
          <w:p w14:paraId="5D617130" w14:textId="77777777" w:rsidR="00CA16FC" w:rsidRPr="00786BB2" w:rsidRDefault="00CA16FC" w:rsidP="00CA16FC">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Aprovechamientos</w:t>
            </w:r>
          </w:p>
        </w:tc>
        <w:tc>
          <w:tcPr>
            <w:tcW w:w="2300" w:type="dxa"/>
            <w:tcBorders>
              <w:top w:val="nil"/>
              <w:left w:val="nil"/>
              <w:bottom w:val="single" w:sz="4" w:space="0" w:color="auto"/>
              <w:right w:val="single" w:sz="4" w:space="0" w:color="auto"/>
            </w:tcBorders>
            <w:shd w:val="clear" w:color="000000" w:fill="E7E6E6"/>
            <w:vAlign w:val="center"/>
            <w:hideMark/>
          </w:tcPr>
          <w:p w14:paraId="7E40381E" w14:textId="6BDD1678" w:rsidR="00CA16FC" w:rsidRPr="00786BB2" w:rsidRDefault="00A23DFC" w:rsidP="00CA16FC">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38365A">
              <w:rPr>
                <w:rFonts w:ascii="Arial" w:hAnsi="Arial" w:cs="Arial"/>
                <w:b/>
                <w:bCs/>
                <w:color w:val="000000"/>
                <w:sz w:val="20"/>
                <w:szCs w:val="20"/>
                <w:lang w:val="es-MX" w:eastAsia="es-MX"/>
              </w:rPr>
              <w:t>3,025,101.09</w:t>
            </w:r>
          </w:p>
        </w:tc>
        <w:tc>
          <w:tcPr>
            <w:tcW w:w="3060" w:type="dxa"/>
            <w:tcBorders>
              <w:top w:val="nil"/>
              <w:left w:val="nil"/>
              <w:bottom w:val="single" w:sz="4" w:space="0" w:color="auto"/>
              <w:right w:val="single" w:sz="4" w:space="0" w:color="auto"/>
            </w:tcBorders>
            <w:shd w:val="clear" w:color="auto" w:fill="auto"/>
            <w:vAlign w:val="center"/>
            <w:hideMark/>
          </w:tcPr>
          <w:p w14:paraId="00B5D681" w14:textId="77777777" w:rsidR="00CA16FC" w:rsidRPr="00786BB2" w:rsidRDefault="00CA16FC" w:rsidP="00CA16F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A16FC" w:rsidRPr="00786BB2" w14:paraId="5D385A7A" w14:textId="77777777" w:rsidTr="00C50C9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09E3309" w14:textId="77777777" w:rsidR="00CA16FC" w:rsidRPr="00786BB2" w:rsidRDefault="00CA16FC" w:rsidP="00CA16FC">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018B2D7"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multas</w:t>
            </w:r>
          </w:p>
        </w:tc>
        <w:tc>
          <w:tcPr>
            <w:tcW w:w="2300" w:type="dxa"/>
            <w:tcBorders>
              <w:top w:val="nil"/>
              <w:left w:val="nil"/>
              <w:bottom w:val="single" w:sz="8" w:space="0" w:color="auto"/>
              <w:right w:val="single" w:sz="8" w:space="0" w:color="auto"/>
            </w:tcBorders>
            <w:shd w:val="clear" w:color="auto" w:fill="auto"/>
            <w:vAlign w:val="center"/>
            <w:hideMark/>
          </w:tcPr>
          <w:p w14:paraId="0E91C264" w14:textId="12B705D5" w:rsidR="00CA16FC" w:rsidRPr="00786BB2" w:rsidRDefault="00A23DFC" w:rsidP="00CA16FC">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3E2723">
              <w:rPr>
                <w:rFonts w:ascii="Arial" w:hAnsi="Arial" w:cs="Arial"/>
                <w:color w:val="000000"/>
                <w:sz w:val="20"/>
                <w:szCs w:val="20"/>
                <w:lang w:val="es-MX" w:eastAsia="es-MX"/>
              </w:rPr>
              <w:t>157,601.09</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08DB3978" w14:textId="77777777" w:rsidR="00CA16FC" w:rsidRPr="00786BB2" w:rsidRDefault="00CA16FC" w:rsidP="00CA16F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A16FC" w:rsidRPr="00786BB2" w14:paraId="77285DA4"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5F3E8C3" w14:textId="77777777" w:rsidR="00CA16FC" w:rsidRPr="00786BB2" w:rsidRDefault="00CA16FC" w:rsidP="00CA16FC">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9357701"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Reintegros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632325FF" w14:textId="59C26517" w:rsidR="00CA16FC" w:rsidRPr="00786BB2" w:rsidRDefault="00CA16FC" w:rsidP="0072669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7874E1">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56759029" w14:textId="77777777" w:rsidR="00CA16FC" w:rsidRPr="00786BB2" w:rsidRDefault="00CA16FC" w:rsidP="00CA16FC">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A16FC" w:rsidRPr="00786BB2" w14:paraId="52113BB6"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29D5A3B" w14:textId="77777777" w:rsidR="00CA16FC" w:rsidRPr="00786BB2" w:rsidRDefault="00CA16FC" w:rsidP="00CA16FC">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99B7ACD"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Otros</w:t>
            </w:r>
          </w:p>
        </w:tc>
        <w:tc>
          <w:tcPr>
            <w:tcW w:w="2300" w:type="dxa"/>
            <w:tcBorders>
              <w:top w:val="nil"/>
              <w:left w:val="nil"/>
              <w:bottom w:val="single" w:sz="4" w:space="0" w:color="auto"/>
              <w:right w:val="single" w:sz="4" w:space="0" w:color="auto"/>
            </w:tcBorders>
            <w:shd w:val="clear" w:color="auto" w:fill="auto"/>
            <w:vAlign w:val="center"/>
            <w:hideMark/>
          </w:tcPr>
          <w:p w14:paraId="6CC2DD7E" w14:textId="27474E46" w:rsidR="00CA16FC" w:rsidRPr="00786BB2" w:rsidRDefault="0019284A" w:rsidP="00CA16FC">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3E2723">
              <w:rPr>
                <w:rFonts w:ascii="Arial" w:hAnsi="Arial" w:cs="Arial"/>
                <w:color w:val="000000"/>
                <w:sz w:val="20"/>
                <w:szCs w:val="20"/>
                <w:lang w:val="es-MX" w:eastAsia="es-MX"/>
              </w:rPr>
              <w:t>2,867,500.00</w:t>
            </w:r>
          </w:p>
        </w:tc>
        <w:tc>
          <w:tcPr>
            <w:tcW w:w="3060" w:type="dxa"/>
            <w:tcBorders>
              <w:top w:val="nil"/>
              <w:left w:val="nil"/>
              <w:bottom w:val="single" w:sz="4" w:space="0" w:color="auto"/>
              <w:right w:val="single" w:sz="4" w:space="0" w:color="auto"/>
            </w:tcBorders>
            <w:shd w:val="clear" w:color="auto" w:fill="auto"/>
            <w:vAlign w:val="center"/>
            <w:hideMark/>
          </w:tcPr>
          <w:p w14:paraId="0AB80E82"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F0440A" w:rsidRPr="00786BB2" w14:paraId="33644C10" w14:textId="77777777" w:rsidTr="00F0440A">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6FD6F4CF" w14:textId="7790C626" w:rsidR="00F0440A" w:rsidRPr="00F0440A" w:rsidRDefault="00F0440A" w:rsidP="00CA16FC">
            <w:pPr>
              <w:jc w:val="center"/>
              <w:rPr>
                <w:rFonts w:ascii="Arial" w:hAnsi="Arial" w:cs="Arial"/>
                <w:b/>
                <w:color w:val="000000"/>
                <w:sz w:val="20"/>
                <w:szCs w:val="20"/>
                <w:lang w:val="es-MX" w:eastAsia="es-MX"/>
              </w:rPr>
            </w:pPr>
            <w:r w:rsidRPr="00F0440A">
              <w:rPr>
                <w:rFonts w:ascii="Arial" w:hAnsi="Arial" w:cs="Arial"/>
                <w:b/>
                <w:color w:val="000000"/>
                <w:sz w:val="20"/>
                <w:szCs w:val="20"/>
                <w:lang w:val="es-MX" w:eastAsia="es-MX"/>
              </w:rPr>
              <w:t>79</w:t>
            </w:r>
          </w:p>
        </w:tc>
        <w:tc>
          <w:tcPr>
            <w:tcW w:w="3300" w:type="dxa"/>
            <w:tcBorders>
              <w:top w:val="nil"/>
              <w:left w:val="nil"/>
              <w:bottom w:val="single" w:sz="4" w:space="0" w:color="auto"/>
              <w:right w:val="single" w:sz="4" w:space="0" w:color="auto"/>
            </w:tcBorders>
            <w:shd w:val="clear" w:color="auto" w:fill="auto"/>
            <w:vAlign w:val="center"/>
          </w:tcPr>
          <w:p w14:paraId="247A9D6A" w14:textId="5D306748" w:rsidR="00F0440A" w:rsidRPr="00F0440A" w:rsidRDefault="00F0440A" w:rsidP="00CA16FC">
            <w:pPr>
              <w:rPr>
                <w:rFonts w:ascii="Arial" w:hAnsi="Arial" w:cs="Arial"/>
                <w:b/>
                <w:color w:val="000000"/>
                <w:sz w:val="20"/>
                <w:szCs w:val="20"/>
                <w:lang w:val="es-MX" w:eastAsia="es-MX"/>
              </w:rPr>
            </w:pPr>
            <w:r w:rsidRPr="00F0440A">
              <w:rPr>
                <w:rFonts w:ascii="Arial" w:hAnsi="Arial" w:cs="Arial"/>
                <w:b/>
                <w:color w:val="000000"/>
                <w:sz w:val="20"/>
                <w:szCs w:val="20"/>
                <w:lang w:val="es-MX" w:eastAsia="es-MX"/>
              </w:rPr>
              <w:t xml:space="preserve">Otros ingresos </w:t>
            </w:r>
          </w:p>
        </w:tc>
        <w:tc>
          <w:tcPr>
            <w:tcW w:w="2300" w:type="dxa"/>
            <w:tcBorders>
              <w:top w:val="nil"/>
              <w:left w:val="nil"/>
              <w:bottom w:val="single" w:sz="4" w:space="0" w:color="auto"/>
              <w:right w:val="single" w:sz="4" w:space="0" w:color="auto"/>
            </w:tcBorders>
            <w:shd w:val="clear" w:color="auto" w:fill="E7E6E6" w:themeFill="background2"/>
            <w:vAlign w:val="center"/>
          </w:tcPr>
          <w:p w14:paraId="0EF5BADC" w14:textId="675F710A" w:rsidR="003E2723" w:rsidRPr="00F0440A" w:rsidRDefault="00F0440A" w:rsidP="003E2723">
            <w:pPr>
              <w:jc w:val="right"/>
              <w:rPr>
                <w:rFonts w:ascii="Arial" w:hAnsi="Arial" w:cs="Arial"/>
                <w:b/>
                <w:color w:val="000000"/>
                <w:sz w:val="20"/>
                <w:szCs w:val="20"/>
                <w:lang w:val="es-MX" w:eastAsia="es-MX"/>
              </w:rPr>
            </w:pPr>
            <w:r w:rsidRPr="00F0440A">
              <w:rPr>
                <w:rFonts w:ascii="Arial" w:hAnsi="Arial" w:cs="Arial"/>
                <w:b/>
                <w:color w:val="000000"/>
                <w:sz w:val="20"/>
                <w:szCs w:val="20"/>
                <w:lang w:val="es-MX" w:eastAsia="es-MX"/>
              </w:rPr>
              <w:t>$</w:t>
            </w:r>
            <w:r w:rsidR="003E2723">
              <w:rPr>
                <w:rFonts w:ascii="Arial" w:hAnsi="Arial" w:cs="Arial"/>
                <w:b/>
                <w:color w:val="000000"/>
                <w:sz w:val="20"/>
                <w:szCs w:val="20"/>
                <w:lang w:val="es-MX" w:eastAsia="es-MX"/>
              </w:rPr>
              <w:t>16,229.38</w:t>
            </w:r>
          </w:p>
        </w:tc>
        <w:tc>
          <w:tcPr>
            <w:tcW w:w="3060" w:type="dxa"/>
            <w:tcBorders>
              <w:top w:val="nil"/>
              <w:left w:val="nil"/>
              <w:bottom w:val="single" w:sz="4" w:space="0" w:color="auto"/>
              <w:right w:val="single" w:sz="4" w:space="0" w:color="auto"/>
            </w:tcBorders>
            <w:shd w:val="clear" w:color="auto" w:fill="auto"/>
            <w:vAlign w:val="center"/>
          </w:tcPr>
          <w:p w14:paraId="040E4B1D" w14:textId="77777777" w:rsidR="00F0440A" w:rsidRPr="00786BB2" w:rsidRDefault="00F0440A" w:rsidP="00CA16FC">
            <w:pPr>
              <w:rPr>
                <w:rFonts w:ascii="Arial" w:hAnsi="Arial" w:cs="Arial"/>
                <w:color w:val="000000"/>
                <w:sz w:val="20"/>
                <w:szCs w:val="20"/>
                <w:lang w:val="es-MX" w:eastAsia="es-MX"/>
              </w:rPr>
            </w:pPr>
          </w:p>
        </w:tc>
      </w:tr>
      <w:tr w:rsidR="00F0440A" w:rsidRPr="00786BB2" w14:paraId="6F06EBCB"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CED4379" w14:textId="77777777" w:rsidR="00F0440A" w:rsidRPr="00786BB2" w:rsidRDefault="00F0440A" w:rsidP="00CA16FC">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45424DB3" w14:textId="501C4B46" w:rsidR="00F0440A" w:rsidRPr="00786BB2" w:rsidRDefault="00F0440A" w:rsidP="00CA16FC">
            <w:pPr>
              <w:rPr>
                <w:rFonts w:ascii="Arial" w:hAnsi="Arial" w:cs="Arial"/>
                <w:color w:val="000000"/>
                <w:sz w:val="20"/>
                <w:szCs w:val="20"/>
                <w:lang w:val="es-MX" w:eastAsia="es-MX"/>
              </w:rPr>
            </w:pPr>
            <w:r>
              <w:rPr>
                <w:rFonts w:ascii="Arial" w:hAnsi="Arial" w:cs="Arial"/>
                <w:color w:val="000000"/>
                <w:sz w:val="20"/>
                <w:szCs w:val="20"/>
                <w:lang w:val="es-MX" w:eastAsia="es-MX"/>
              </w:rPr>
              <w:t>Intereses ganados de títulos, valores y demás instrumentos</w:t>
            </w:r>
          </w:p>
        </w:tc>
        <w:tc>
          <w:tcPr>
            <w:tcW w:w="2300" w:type="dxa"/>
            <w:tcBorders>
              <w:top w:val="nil"/>
              <w:left w:val="nil"/>
              <w:bottom w:val="single" w:sz="4" w:space="0" w:color="auto"/>
              <w:right w:val="single" w:sz="4" w:space="0" w:color="auto"/>
            </w:tcBorders>
            <w:shd w:val="clear" w:color="auto" w:fill="auto"/>
            <w:vAlign w:val="center"/>
          </w:tcPr>
          <w:p w14:paraId="1BABB694" w14:textId="005B3BF0" w:rsidR="00F0440A" w:rsidRDefault="00F0440A" w:rsidP="00CA16FC">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3E2723">
              <w:rPr>
                <w:rFonts w:ascii="Arial" w:hAnsi="Arial" w:cs="Arial"/>
                <w:color w:val="000000"/>
                <w:sz w:val="20"/>
                <w:szCs w:val="20"/>
                <w:lang w:val="es-MX" w:eastAsia="es-MX"/>
              </w:rPr>
              <w:t>16,229.38</w:t>
            </w:r>
          </w:p>
        </w:tc>
        <w:tc>
          <w:tcPr>
            <w:tcW w:w="3060" w:type="dxa"/>
            <w:tcBorders>
              <w:top w:val="nil"/>
              <w:left w:val="nil"/>
              <w:bottom w:val="single" w:sz="4" w:space="0" w:color="auto"/>
              <w:right w:val="single" w:sz="4" w:space="0" w:color="auto"/>
            </w:tcBorders>
            <w:shd w:val="clear" w:color="auto" w:fill="auto"/>
            <w:vAlign w:val="center"/>
          </w:tcPr>
          <w:p w14:paraId="25880A7C" w14:textId="77777777" w:rsidR="00F0440A" w:rsidRPr="00786BB2" w:rsidRDefault="00F0440A" w:rsidP="00CA16FC">
            <w:pPr>
              <w:rPr>
                <w:rFonts w:ascii="Arial" w:hAnsi="Arial" w:cs="Arial"/>
                <w:color w:val="000000"/>
                <w:sz w:val="20"/>
                <w:szCs w:val="20"/>
                <w:lang w:val="es-MX" w:eastAsia="es-MX"/>
              </w:rPr>
            </w:pPr>
          </w:p>
        </w:tc>
      </w:tr>
      <w:tr w:rsidR="00CA16FC" w:rsidRPr="00786BB2" w14:paraId="6A7BCCC3" w14:textId="77777777" w:rsidTr="00F0440A">
        <w:trPr>
          <w:trHeight w:val="294"/>
          <w:jc w:val="center"/>
        </w:trPr>
        <w:tc>
          <w:tcPr>
            <w:tcW w:w="1400" w:type="dxa"/>
            <w:tcBorders>
              <w:top w:val="nil"/>
              <w:left w:val="single" w:sz="4" w:space="0" w:color="auto"/>
              <w:bottom w:val="nil"/>
              <w:right w:val="single" w:sz="4" w:space="0" w:color="auto"/>
            </w:tcBorders>
            <w:shd w:val="clear" w:color="auto" w:fill="auto"/>
            <w:vAlign w:val="bottom"/>
            <w:hideMark/>
          </w:tcPr>
          <w:p w14:paraId="7A2C8E94" w14:textId="77777777" w:rsidR="00CA16FC" w:rsidRPr="00786BB2" w:rsidRDefault="00CA16FC" w:rsidP="00CA16FC">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nil"/>
              <w:right w:val="single" w:sz="4" w:space="0" w:color="auto"/>
            </w:tcBorders>
            <w:shd w:val="clear" w:color="auto" w:fill="auto"/>
            <w:vAlign w:val="center"/>
            <w:hideMark/>
          </w:tcPr>
          <w:p w14:paraId="1A66BF53" w14:textId="77777777" w:rsidR="00CA16FC" w:rsidRPr="00786BB2" w:rsidRDefault="00CA16FC" w:rsidP="00CA16FC">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SUMAN</w:t>
            </w:r>
          </w:p>
        </w:tc>
        <w:tc>
          <w:tcPr>
            <w:tcW w:w="2300" w:type="dxa"/>
            <w:tcBorders>
              <w:top w:val="nil"/>
              <w:left w:val="nil"/>
              <w:bottom w:val="nil"/>
              <w:right w:val="single" w:sz="4" w:space="0" w:color="auto"/>
            </w:tcBorders>
            <w:shd w:val="clear" w:color="auto" w:fill="auto"/>
            <w:vAlign w:val="center"/>
            <w:hideMark/>
          </w:tcPr>
          <w:p w14:paraId="72C69ADB" w14:textId="04FBABAC" w:rsidR="00CA16FC" w:rsidRPr="00786BB2" w:rsidRDefault="00CA16FC" w:rsidP="00006708">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w:t>
            </w:r>
            <w:r w:rsidR="003E2723">
              <w:rPr>
                <w:rFonts w:ascii="Arial" w:hAnsi="Arial" w:cs="Arial"/>
                <w:b/>
                <w:bCs/>
                <w:color w:val="000000"/>
                <w:sz w:val="20"/>
                <w:szCs w:val="20"/>
                <w:lang w:val="es-MX" w:eastAsia="es-MX"/>
              </w:rPr>
              <w:t>5,891,885.38</w:t>
            </w:r>
            <w:r w:rsidRPr="00786BB2">
              <w:rPr>
                <w:rFonts w:ascii="Arial" w:hAnsi="Arial" w:cs="Arial"/>
                <w:b/>
                <w:bCs/>
                <w:color w:val="000000"/>
                <w:sz w:val="20"/>
                <w:szCs w:val="20"/>
                <w:lang w:val="es-MX" w:eastAsia="es-MX"/>
              </w:rPr>
              <w:t xml:space="preserve">               </w:t>
            </w:r>
          </w:p>
        </w:tc>
        <w:tc>
          <w:tcPr>
            <w:tcW w:w="3060" w:type="dxa"/>
            <w:tcBorders>
              <w:top w:val="nil"/>
              <w:left w:val="nil"/>
              <w:bottom w:val="nil"/>
              <w:right w:val="single" w:sz="4" w:space="0" w:color="auto"/>
            </w:tcBorders>
            <w:shd w:val="clear" w:color="auto" w:fill="auto"/>
            <w:vAlign w:val="center"/>
            <w:hideMark/>
          </w:tcPr>
          <w:p w14:paraId="482FBD3E" w14:textId="77777777" w:rsidR="00CA16FC" w:rsidRPr="00786BB2" w:rsidRDefault="00CA16FC" w:rsidP="00CA16FC">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F0440A" w:rsidRPr="00786BB2" w14:paraId="4AABA8B9" w14:textId="77777777" w:rsidTr="00C50C97">
        <w:trPr>
          <w:trHeight w:val="294"/>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25D2EE3C" w14:textId="77777777" w:rsidR="00F0440A" w:rsidRPr="00786BB2" w:rsidRDefault="00F0440A" w:rsidP="00CA16FC">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280A3656" w14:textId="77777777" w:rsidR="00F0440A" w:rsidRPr="00786BB2" w:rsidRDefault="00F0440A" w:rsidP="00CA16FC">
            <w:pPr>
              <w:rPr>
                <w:rFonts w:ascii="Arial" w:hAnsi="Arial" w:cs="Arial"/>
                <w:b/>
                <w:bCs/>
                <w:color w:val="000000"/>
                <w:sz w:val="20"/>
                <w:szCs w:val="20"/>
                <w:lang w:val="es-MX" w:eastAsia="es-MX"/>
              </w:rPr>
            </w:pPr>
          </w:p>
        </w:tc>
        <w:tc>
          <w:tcPr>
            <w:tcW w:w="2300" w:type="dxa"/>
            <w:tcBorders>
              <w:top w:val="nil"/>
              <w:left w:val="nil"/>
              <w:bottom w:val="single" w:sz="4" w:space="0" w:color="auto"/>
              <w:right w:val="single" w:sz="4" w:space="0" w:color="auto"/>
            </w:tcBorders>
            <w:shd w:val="clear" w:color="auto" w:fill="auto"/>
            <w:vAlign w:val="center"/>
          </w:tcPr>
          <w:p w14:paraId="2AD3401C" w14:textId="77777777" w:rsidR="00F0440A" w:rsidRPr="00786BB2" w:rsidRDefault="00F0440A" w:rsidP="00006708">
            <w:pPr>
              <w:jc w:val="right"/>
              <w:rPr>
                <w:rFonts w:ascii="Arial" w:hAnsi="Arial" w:cs="Arial"/>
                <w:b/>
                <w:bCs/>
                <w:color w:val="000000"/>
                <w:sz w:val="20"/>
                <w:szCs w:val="20"/>
                <w:lang w:val="es-MX" w:eastAsia="es-MX"/>
              </w:rPr>
            </w:pPr>
          </w:p>
        </w:tc>
        <w:tc>
          <w:tcPr>
            <w:tcW w:w="3060" w:type="dxa"/>
            <w:tcBorders>
              <w:top w:val="nil"/>
              <w:left w:val="nil"/>
              <w:bottom w:val="single" w:sz="4" w:space="0" w:color="auto"/>
              <w:right w:val="single" w:sz="4" w:space="0" w:color="auto"/>
            </w:tcBorders>
            <w:shd w:val="clear" w:color="auto" w:fill="auto"/>
            <w:vAlign w:val="center"/>
          </w:tcPr>
          <w:p w14:paraId="054F34DD" w14:textId="77777777" w:rsidR="00F0440A" w:rsidRPr="00786BB2" w:rsidRDefault="00F0440A" w:rsidP="00CA16FC">
            <w:pPr>
              <w:rPr>
                <w:rFonts w:ascii="Arial" w:hAnsi="Arial" w:cs="Arial"/>
                <w:color w:val="000000"/>
                <w:sz w:val="20"/>
                <w:szCs w:val="20"/>
                <w:lang w:val="es-MX" w:eastAsia="es-MX"/>
              </w:rPr>
            </w:pPr>
          </w:p>
        </w:tc>
      </w:tr>
    </w:tbl>
    <w:p w14:paraId="72CC4B57" w14:textId="77777777" w:rsidR="00C50C97" w:rsidRPr="00786BB2" w:rsidRDefault="00C50C97" w:rsidP="00F74E2B">
      <w:pPr>
        <w:spacing w:line="224" w:lineRule="exact"/>
        <w:ind w:left="288"/>
        <w:jc w:val="both"/>
        <w:rPr>
          <w:rFonts w:ascii="Arial" w:hAnsi="Arial" w:cs="Arial"/>
          <w:sz w:val="20"/>
          <w:szCs w:val="20"/>
          <w:lang w:val="es-MX"/>
        </w:rPr>
      </w:pPr>
    </w:p>
    <w:p w14:paraId="7CF39E91" w14:textId="569F1ADF" w:rsidR="00F74E2B" w:rsidRPr="00786BB2" w:rsidRDefault="00ED1A4A" w:rsidP="0081109B">
      <w:pPr>
        <w:spacing w:line="224" w:lineRule="exact"/>
        <w:jc w:val="both"/>
        <w:rPr>
          <w:rFonts w:ascii="Arial" w:hAnsi="Arial" w:cs="Arial"/>
          <w:sz w:val="20"/>
          <w:szCs w:val="20"/>
          <w:lang w:val="es-MX"/>
        </w:rPr>
      </w:pPr>
      <w:r>
        <w:rPr>
          <w:rFonts w:cs="Arial"/>
          <w:sz w:val="20"/>
        </w:rPr>
        <w:t>A</w:t>
      </w:r>
      <w:r w:rsidRPr="00786BB2">
        <w:rPr>
          <w:rFonts w:cs="Arial"/>
          <w:sz w:val="20"/>
        </w:rPr>
        <w:t xml:space="preserve">l </w:t>
      </w:r>
      <w:r>
        <w:rPr>
          <w:rFonts w:cs="Arial"/>
          <w:sz w:val="20"/>
        </w:rPr>
        <w:t>30 de septiembre</w:t>
      </w:r>
      <w:r w:rsidRPr="00786BB2">
        <w:rPr>
          <w:rFonts w:cs="Arial"/>
          <w:sz w:val="20"/>
        </w:rPr>
        <w:t xml:space="preserve"> de </w:t>
      </w:r>
      <w:r>
        <w:rPr>
          <w:rFonts w:cs="Arial"/>
          <w:sz w:val="20"/>
        </w:rPr>
        <w:t xml:space="preserve">2024 </w:t>
      </w:r>
      <w:r w:rsidR="00F74E2B" w:rsidRPr="00786BB2">
        <w:rPr>
          <w:rFonts w:ascii="Arial" w:hAnsi="Arial" w:cs="Arial"/>
          <w:sz w:val="20"/>
          <w:szCs w:val="20"/>
          <w:lang w:val="es-MX"/>
        </w:rPr>
        <w:t>se recaudaron los siguientes conceptos (ingresos federales) y montos, por participaciones, aportaciones, convenios, incentivos derivados de la colaboración fiscal, fondos distintos de aportaciones, transferencias, asignaciones, subsidios y subvenciones, y pensiones y jubilaciones.</w:t>
      </w:r>
    </w:p>
    <w:p w14:paraId="3C20A7AC" w14:textId="77777777" w:rsidR="00C50C97" w:rsidRPr="00786BB2" w:rsidRDefault="00C50C97" w:rsidP="00F74E2B">
      <w:pPr>
        <w:spacing w:line="224" w:lineRule="exact"/>
        <w:ind w:left="288"/>
        <w:jc w:val="both"/>
        <w:rPr>
          <w:rFonts w:ascii="Arial" w:hAnsi="Arial" w:cs="Arial"/>
          <w:sz w:val="20"/>
          <w:szCs w:val="20"/>
          <w:lang w:val="es-MX"/>
        </w:rPr>
      </w:pPr>
    </w:p>
    <w:tbl>
      <w:tblPr>
        <w:tblW w:w="10060" w:type="dxa"/>
        <w:jc w:val="center"/>
        <w:tblCellMar>
          <w:left w:w="70" w:type="dxa"/>
          <w:right w:w="70" w:type="dxa"/>
        </w:tblCellMar>
        <w:tblLook w:val="04A0" w:firstRow="1" w:lastRow="0" w:firstColumn="1" w:lastColumn="0" w:noHBand="0" w:noVBand="1"/>
      </w:tblPr>
      <w:tblGrid>
        <w:gridCol w:w="1400"/>
        <w:gridCol w:w="3300"/>
        <w:gridCol w:w="2300"/>
        <w:gridCol w:w="3060"/>
      </w:tblGrid>
      <w:tr w:rsidR="00C50C97" w:rsidRPr="00786BB2" w14:paraId="6EA8FCA6" w14:textId="77777777" w:rsidTr="00C50C97">
        <w:trPr>
          <w:trHeight w:val="540"/>
          <w:jc w:val="center"/>
        </w:trPr>
        <w:tc>
          <w:tcPr>
            <w:tcW w:w="14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31715D8"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Rubro de ingreso</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14:paraId="47ADB9B0"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DESCRIPCIÓN</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6EB973F2"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IMPORTE</w:t>
            </w:r>
          </w:p>
        </w:tc>
        <w:tc>
          <w:tcPr>
            <w:tcW w:w="3060" w:type="dxa"/>
            <w:tcBorders>
              <w:top w:val="single" w:sz="4" w:space="0" w:color="auto"/>
              <w:left w:val="nil"/>
              <w:bottom w:val="single" w:sz="4" w:space="0" w:color="auto"/>
              <w:right w:val="single" w:sz="4" w:space="0" w:color="auto"/>
            </w:tcBorders>
            <w:shd w:val="clear" w:color="auto" w:fill="auto"/>
            <w:vAlign w:val="center"/>
            <w:hideMark/>
          </w:tcPr>
          <w:p w14:paraId="5BA1F10A"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CARACTERISTICA SIGNIFICATIVA</w:t>
            </w:r>
          </w:p>
        </w:tc>
      </w:tr>
      <w:tr w:rsidR="00C50C97" w:rsidRPr="00786BB2" w14:paraId="750E2BBC"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3F15B59" w14:textId="7ADA7889"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81</w:t>
            </w:r>
            <w:r w:rsidR="0081109B">
              <w:rPr>
                <w:rFonts w:ascii="Arial" w:hAnsi="Arial" w:cs="Arial"/>
                <w:b/>
                <w:bCs/>
                <w:color w:val="000000"/>
                <w:sz w:val="20"/>
                <w:szCs w:val="20"/>
                <w:lang w:val="es-MX" w:eastAsia="es-MX"/>
              </w:rPr>
              <w:t>2</w:t>
            </w:r>
          </w:p>
        </w:tc>
        <w:tc>
          <w:tcPr>
            <w:tcW w:w="3300" w:type="dxa"/>
            <w:tcBorders>
              <w:top w:val="nil"/>
              <w:left w:val="nil"/>
              <w:bottom w:val="single" w:sz="4" w:space="0" w:color="auto"/>
              <w:right w:val="single" w:sz="4" w:space="0" w:color="auto"/>
            </w:tcBorders>
            <w:shd w:val="clear" w:color="auto" w:fill="auto"/>
            <w:vAlign w:val="center"/>
            <w:hideMark/>
          </w:tcPr>
          <w:p w14:paraId="3D4A46AA"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Participaciones</w:t>
            </w:r>
          </w:p>
        </w:tc>
        <w:tc>
          <w:tcPr>
            <w:tcW w:w="2300" w:type="dxa"/>
            <w:tcBorders>
              <w:top w:val="nil"/>
              <w:left w:val="nil"/>
              <w:bottom w:val="single" w:sz="4" w:space="0" w:color="auto"/>
              <w:right w:val="single" w:sz="4" w:space="0" w:color="auto"/>
            </w:tcBorders>
            <w:shd w:val="clear" w:color="000000" w:fill="E7E6E6"/>
            <w:vAlign w:val="center"/>
            <w:hideMark/>
          </w:tcPr>
          <w:p w14:paraId="6585BFB9" w14:textId="62A1A804" w:rsidR="00C50C97" w:rsidRPr="00786BB2" w:rsidRDefault="000B0BCE" w:rsidP="00C4613B">
            <w:pPr>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w:t>
            </w:r>
            <w:r w:rsidR="002A2C1D">
              <w:rPr>
                <w:rFonts w:ascii="Arial" w:hAnsi="Arial" w:cs="Arial"/>
                <w:b/>
                <w:bCs/>
                <w:color w:val="000000"/>
                <w:sz w:val="20"/>
                <w:szCs w:val="20"/>
                <w:lang w:val="es-MX" w:eastAsia="es-MX"/>
              </w:rPr>
              <w:t>57,945,729.09</w:t>
            </w:r>
            <w:r w:rsidR="00C50C97"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718FF7C"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70EBB327" w14:textId="77777777" w:rsidTr="00C50C9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BB0B685"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556E376"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general</w:t>
            </w:r>
          </w:p>
        </w:tc>
        <w:tc>
          <w:tcPr>
            <w:tcW w:w="2300" w:type="dxa"/>
            <w:tcBorders>
              <w:top w:val="nil"/>
              <w:left w:val="nil"/>
              <w:bottom w:val="single" w:sz="4" w:space="0" w:color="auto"/>
              <w:right w:val="single" w:sz="4" w:space="0" w:color="auto"/>
            </w:tcBorders>
            <w:shd w:val="clear" w:color="auto" w:fill="auto"/>
            <w:vAlign w:val="center"/>
            <w:hideMark/>
          </w:tcPr>
          <w:p w14:paraId="7160E2DB" w14:textId="65A341FA"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3E2723">
              <w:rPr>
                <w:rFonts w:ascii="Arial" w:hAnsi="Arial" w:cs="Arial"/>
                <w:color w:val="000000"/>
                <w:sz w:val="20"/>
                <w:szCs w:val="20"/>
                <w:lang w:val="es-MX" w:eastAsia="es-MX"/>
              </w:rPr>
              <w:t>36,451,837.91</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CEBE638" w14:textId="0224BCF0"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sidR="00D113BE">
              <w:rPr>
                <w:rFonts w:ascii="Arial" w:hAnsi="Arial" w:cs="Arial"/>
                <w:color w:val="000000"/>
                <w:sz w:val="20"/>
                <w:szCs w:val="20"/>
                <w:lang w:val="es-MX" w:eastAsia="es-MX"/>
              </w:rPr>
              <w:t>epresenta el 63.31</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 Fondo General.</w:t>
            </w:r>
          </w:p>
        </w:tc>
      </w:tr>
      <w:tr w:rsidR="00C50C97" w:rsidRPr="00786BB2" w14:paraId="5326F595"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D44E3F1"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6E9694B"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fiscalización</w:t>
            </w:r>
          </w:p>
        </w:tc>
        <w:tc>
          <w:tcPr>
            <w:tcW w:w="2300" w:type="dxa"/>
            <w:tcBorders>
              <w:top w:val="nil"/>
              <w:left w:val="nil"/>
              <w:bottom w:val="single" w:sz="4" w:space="0" w:color="auto"/>
              <w:right w:val="single" w:sz="4" w:space="0" w:color="auto"/>
            </w:tcBorders>
            <w:shd w:val="clear" w:color="auto" w:fill="auto"/>
            <w:vAlign w:val="center"/>
            <w:hideMark/>
          </w:tcPr>
          <w:p w14:paraId="73794CCB" w14:textId="7A125FA2"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3E2723">
              <w:rPr>
                <w:rFonts w:ascii="Arial" w:hAnsi="Arial" w:cs="Arial"/>
                <w:color w:val="000000"/>
                <w:sz w:val="20"/>
                <w:szCs w:val="20"/>
                <w:lang w:val="es-MX" w:eastAsia="es-MX"/>
              </w:rPr>
              <w:t>1,431,217.09</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F83ECF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EA44A47" w14:textId="77777777" w:rsidTr="00C50C9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8A828E7"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0635DC3F"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fomento municipal</w:t>
            </w:r>
          </w:p>
        </w:tc>
        <w:tc>
          <w:tcPr>
            <w:tcW w:w="2300" w:type="dxa"/>
            <w:tcBorders>
              <w:top w:val="nil"/>
              <w:left w:val="nil"/>
              <w:bottom w:val="single" w:sz="4" w:space="0" w:color="auto"/>
              <w:right w:val="single" w:sz="4" w:space="0" w:color="auto"/>
            </w:tcBorders>
            <w:shd w:val="clear" w:color="auto" w:fill="auto"/>
            <w:vAlign w:val="center"/>
            <w:hideMark/>
          </w:tcPr>
          <w:p w14:paraId="5B4F0473" w14:textId="328718E5"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3E2723">
              <w:rPr>
                <w:rFonts w:ascii="Arial" w:hAnsi="Arial" w:cs="Arial"/>
                <w:color w:val="000000"/>
                <w:sz w:val="20"/>
                <w:szCs w:val="20"/>
                <w:lang w:val="es-MX" w:eastAsia="es-MX"/>
              </w:rPr>
              <w:t>8,811,923.03</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16A8606" w14:textId="604DECEF"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Representa el </w:t>
            </w:r>
            <w:r w:rsidR="00D113BE">
              <w:rPr>
                <w:rFonts w:ascii="Arial" w:hAnsi="Arial" w:cs="Arial"/>
                <w:color w:val="000000"/>
                <w:sz w:val="20"/>
                <w:szCs w:val="20"/>
                <w:lang w:val="es-MX" w:eastAsia="es-MX"/>
              </w:rPr>
              <w:t>15.10</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del fondo de fomento municipal.</w:t>
            </w:r>
          </w:p>
        </w:tc>
      </w:tr>
      <w:tr w:rsidR="00C50C97" w:rsidRPr="00786BB2" w14:paraId="317160B1"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FC2652E"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FB05D9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Impuestos sobre producción y servicios</w:t>
            </w:r>
          </w:p>
        </w:tc>
        <w:tc>
          <w:tcPr>
            <w:tcW w:w="2300" w:type="dxa"/>
            <w:tcBorders>
              <w:top w:val="nil"/>
              <w:left w:val="nil"/>
              <w:bottom w:val="single" w:sz="4" w:space="0" w:color="auto"/>
              <w:right w:val="single" w:sz="4" w:space="0" w:color="auto"/>
            </w:tcBorders>
            <w:shd w:val="clear" w:color="auto" w:fill="auto"/>
            <w:vAlign w:val="center"/>
            <w:hideMark/>
          </w:tcPr>
          <w:p w14:paraId="3C0264EF" w14:textId="7A79A07A" w:rsidR="00C50C97" w:rsidRPr="00786BB2" w:rsidRDefault="00C50C97" w:rsidP="00D113BE">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3E2723">
              <w:rPr>
                <w:rFonts w:ascii="Arial" w:hAnsi="Arial" w:cs="Arial"/>
                <w:color w:val="000000"/>
                <w:sz w:val="20"/>
                <w:szCs w:val="20"/>
                <w:lang w:val="es-MX" w:eastAsia="es-MX"/>
              </w:rPr>
              <w:t>580,476.80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2E6F5D2"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E10547D" w14:textId="77777777" w:rsidTr="00C50C9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5973340"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4960CF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extracción de hidrocarburos</w:t>
            </w:r>
          </w:p>
        </w:tc>
        <w:tc>
          <w:tcPr>
            <w:tcW w:w="2300" w:type="dxa"/>
            <w:tcBorders>
              <w:top w:val="nil"/>
              <w:left w:val="nil"/>
              <w:bottom w:val="single" w:sz="4" w:space="0" w:color="auto"/>
              <w:right w:val="single" w:sz="4" w:space="0" w:color="auto"/>
            </w:tcBorders>
            <w:shd w:val="clear" w:color="auto" w:fill="auto"/>
            <w:vAlign w:val="center"/>
            <w:hideMark/>
          </w:tcPr>
          <w:p w14:paraId="3B7D57F2" w14:textId="348345A3" w:rsidR="00C50C97" w:rsidRPr="00786BB2" w:rsidRDefault="00D113BE"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3E2723">
              <w:rPr>
                <w:rFonts w:ascii="Arial" w:hAnsi="Arial" w:cs="Arial"/>
                <w:color w:val="000000"/>
                <w:sz w:val="20"/>
                <w:szCs w:val="20"/>
                <w:lang w:val="es-MX" w:eastAsia="es-MX"/>
              </w:rPr>
              <w:t>7,679,140.78</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2A3B980" w14:textId="44ED4B7E" w:rsidR="00C50C97" w:rsidRPr="00786BB2" w:rsidRDefault="00D113BE" w:rsidP="00C50C97">
            <w:pPr>
              <w:rPr>
                <w:rFonts w:ascii="Arial" w:hAnsi="Arial" w:cs="Arial"/>
                <w:color w:val="000000"/>
                <w:sz w:val="20"/>
                <w:szCs w:val="20"/>
                <w:lang w:val="es-MX" w:eastAsia="es-MX"/>
              </w:rPr>
            </w:pPr>
            <w:r>
              <w:rPr>
                <w:rFonts w:ascii="Arial" w:hAnsi="Arial" w:cs="Arial"/>
                <w:color w:val="000000"/>
                <w:sz w:val="20"/>
                <w:szCs w:val="20"/>
                <w:lang w:val="es-MX" w:eastAsia="es-MX"/>
              </w:rPr>
              <w:t>Representa el 13.47</w:t>
            </w:r>
            <w:r w:rsidR="00C50C97" w:rsidRPr="00786BB2">
              <w:rPr>
                <w:rFonts w:ascii="Arial" w:hAnsi="Arial" w:cs="Arial"/>
                <w:color w:val="000000"/>
                <w:sz w:val="20"/>
                <w:szCs w:val="20"/>
                <w:lang w:val="es-MX" w:eastAsia="es-MX"/>
              </w:rPr>
              <w:t xml:space="preserve"> %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 fondo de extracción de hidrocarburos.</w:t>
            </w:r>
          </w:p>
        </w:tc>
      </w:tr>
      <w:tr w:rsidR="00C50C97" w:rsidRPr="00786BB2" w14:paraId="5E4DB4D7"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3863C52"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FC4C179"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IEPS de gasolina y diésel</w:t>
            </w:r>
          </w:p>
        </w:tc>
        <w:tc>
          <w:tcPr>
            <w:tcW w:w="2300" w:type="dxa"/>
            <w:tcBorders>
              <w:top w:val="nil"/>
              <w:left w:val="nil"/>
              <w:bottom w:val="single" w:sz="4" w:space="0" w:color="auto"/>
              <w:right w:val="single" w:sz="4" w:space="0" w:color="auto"/>
            </w:tcBorders>
            <w:shd w:val="clear" w:color="auto" w:fill="auto"/>
            <w:vAlign w:val="center"/>
            <w:hideMark/>
          </w:tcPr>
          <w:p w14:paraId="4A3F14D3" w14:textId="6ECC8D05" w:rsidR="00C50C97" w:rsidRPr="00786BB2" w:rsidRDefault="00C50C97" w:rsidP="00D113BE">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3E2723">
              <w:rPr>
                <w:rFonts w:ascii="Arial" w:hAnsi="Arial" w:cs="Arial"/>
                <w:color w:val="000000"/>
                <w:sz w:val="20"/>
                <w:szCs w:val="20"/>
                <w:lang w:val="es-MX" w:eastAsia="es-MX"/>
              </w:rPr>
              <w:t>499,944.09</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710EC2A2"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C75C1" w:rsidRPr="00786BB2" w14:paraId="1AB8A710"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254C0F4A" w14:textId="77777777" w:rsidR="005C75C1" w:rsidRPr="00786BB2" w:rsidRDefault="005C75C1" w:rsidP="00C50C9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71F35841" w14:textId="7220FCDB" w:rsidR="005C75C1" w:rsidRPr="00786BB2" w:rsidRDefault="005C75C1" w:rsidP="00C50C97">
            <w:pPr>
              <w:rPr>
                <w:rFonts w:ascii="Arial" w:hAnsi="Arial" w:cs="Arial"/>
                <w:color w:val="000000"/>
                <w:sz w:val="20"/>
                <w:szCs w:val="20"/>
                <w:lang w:val="es-MX" w:eastAsia="es-MX"/>
              </w:rPr>
            </w:pPr>
            <w:r>
              <w:rPr>
                <w:rFonts w:ascii="Arial" w:hAnsi="Arial" w:cs="Arial"/>
                <w:color w:val="000000"/>
                <w:sz w:val="20"/>
                <w:szCs w:val="20"/>
                <w:lang w:val="es-MX" w:eastAsia="es-MX"/>
              </w:rPr>
              <w:t>Derecho por placa y Refrendo vehiculares</w:t>
            </w:r>
          </w:p>
        </w:tc>
        <w:tc>
          <w:tcPr>
            <w:tcW w:w="2300" w:type="dxa"/>
            <w:tcBorders>
              <w:top w:val="nil"/>
              <w:left w:val="nil"/>
              <w:bottom w:val="single" w:sz="4" w:space="0" w:color="auto"/>
              <w:right w:val="single" w:sz="4" w:space="0" w:color="auto"/>
            </w:tcBorders>
            <w:shd w:val="clear" w:color="auto" w:fill="auto"/>
            <w:vAlign w:val="center"/>
          </w:tcPr>
          <w:p w14:paraId="1F8DB5AB" w14:textId="240760A4" w:rsidR="005C75C1" w:rsidRPr="00786BB2" w:rsidRDefault="000B0BCE" w:rsidP="005C75C1">
            <w:pPr>
              <w:jc w:val="both"/>
              <w:rPr>
                <w:rFonts w:ascii="Arial" w:hAnsi="Arial" w:cs="Arial"/>
                <w:color w:val="000000"/>
                <w:sz w:val="20"/>
                <w:szCs w:val="20"/>
                <w:lang w:val="es-MX" w:eastAsia="es-MX"/>
              </w:rPr>
            </w:pPr>
            <w:r>
              <w:rPr>
                <w:rFonts w:ascii="Arial" w:hAnsi="Arial" w:cs="Arial"/>
                <w:color w:val="000000"/>
                <w:sz w:val="20"/>
                <w:szCs w:val="20"/>
                <w:lang w:val="es-MX" w:eastAsia="es-MX"/>
              </w:rPr>
              <w:t xml:space="preserve">$         </w:t>
            </w:r>
            <w:r w:rsidR="0094681F">
              <w:rPr>
                <w:rFonts w:ascii="Arial" w:hAnsi="Arial" w:cs="Arial"/>
                <w:color w:val="000000"/>
                <w:sz w:val="20"/>
                <w:szCs w:val="20"/>
                <w:lang w:val="es-MX" w:eastAsia="es-MX"/>
              </w:rPr>
              <w:t xml:space="preserve">    </w:t>
            </w:r>
            <w:r>
              <w:rPr>
                <w:rFonts w:ascii="Arial" w:hAnsi="Arial" w:cs="Arial"/>
                <w:color w:val="000000"/>
                <w:sz w:val="20"/>
                <w:szCs w:val="20"/>
                <w:lang w:val="es-MX" w:eastAsia="es-MX"/>
              </w:rPr>
              <w:t xml:space="preserve">    </w:t>
            </w:r>
            <w:r w:rsidR="00F0440A">
              <w:rPr>
                <w:rFonts w:ascii="Arial" w:hAnsi="Arial" w:cs="Arial"/>
                <w:color w:val="000000"/>
                <w:sz w:val="20"/>
                <w:szCs w:val="20"/>
                <w:lang w:val="es-MX" w:eastAsia="es-MX"/>
              </w:rPr>
              <w:t xml:space="preserve">    </w:t>
            </w:r>
            <w:r w:rsidR="003E2723">
              <w:rPr>
                <w:rFonts w:ascii="Arial" w:hAnsi="Arial" w:cs="Arial"/>
                <w:color w:val="000000"/>
                <w:sz w:val="20"/>
                <w:szCs w:val="20"/>
                <w:lang w:val="es-MX" w:eastAsia="es-MX"/>
              </w:rPr>
              <w:t>1,180,163.00</w:t>
            </w:r>
          </w:p>
        </w:tc>
        <w:tc>
          <w:tcPr>
            <w:tcW w:w="3060" w:type="dxa"/>
            <w:tcBorders>
              <w:top w:val="nil"/>
              <w:left w:val="nil"/>
              <w:bottom w:val="single" w:sz="4" w:space="0" w:color="auto"/>
              <w:right w:val="single" w:sz="4" w:space="0" w:color="auto"/>
            </w:tcBorders>
            <w:shd w:val="clear" w:color="auto" w:fill="auto"/>
            <w:vAlign w:val="center"/>
          </w:tcPr>
          <w:p w14:paraId="1A7F24EF" w14:textId="77777777" w:rsidR="005C75C1" w:rsidRPr="00786BB2" w:rsidRDefault="005C75C1" w:rsidP="00C50C97">
            <w:pPr>
              <w:rPr>
                <w:rFonts w:ascii="Arial" w:hAnsi="Arial" w:cs="Arial"/>
                <w:color w:val="000000"/>
                <w:sz w:val="20"/>
                <w:szCs w:val="20"/>
                <w:lang w:val="es-MX" w:eastAsia="es-MX"/>
              </w:rPr>
            </w:pPr>
          </w:p>
        </w:tc>
      </w:tr>
      <w:tr w:rsidR="00C50C97" w:rsidRPr="00786BB2" w14:paraId="71855D37"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61F7CD6"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1050AB0"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ISR efectivamente enterado a la Federación</w:t>
            </w:r>
          </w:p>
        </w:tc>
        <w:tc>
          <w:tcPr>
            <w:tcW w:w="2300" w:type="dxa"/>
            <w:tcBorders>
              <w:top w:val="nil"/>
              <w:left w:val="nil"/>
              <w:bottom w:val="single" w:sz="4" w:space="0" w:color="auto"/>
              <w:right w:val="single" w:sz="4" w:space="0" w:color="auto"/>
            </w:tcBorders>
            <w:shd w:val="clear" w:color="auto" w:fill="auto"/>
            <w:vAlign w:val="center"/>
            <w:hideMark/>
          </w:tcPr>
          <w:p w14:paraId="1977DFD3" w14:textId="2E1C4DF5" w:rsidR="00C50C97" w:rsidRPr="00786BB2" w:rsidRDefault="00C50C97" w:rsidP="00D113BE">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94681F">
              <w:rPr>
                <w:rFonts w:ascii="Arial" w:hAnsi="Arial" w:cs="Arial"/>
                <w:color w:val="000000"/>
                <w:sz w:val="20"/>
                <w:szCs w:val="20"/>
                <w:lang w:val="es-MX" w:eastAsia="es-MX"/>
              </w:rPr>
              <w:t xml:space="preserve"> </w:t>
            </w:r>
            <w:r w:rsidRPr="00786BB2">
              <w:rPr>
                <w:rFonts w:ascii="Arial" w:hAnsi="Arial" w:cs="Arial"/>
                <w:color w:val="000000"/>
                <w:sz w:val="20"/>
                <w:szCs w:val="20"/>
                <w:lang w:val="es-MX" w:eastAsia="es-MX"/>
              </w:rPr>
              <w:t xml:space="preserve">           </w:t>
            </w:r>
            <w:r w:rsidR="003E2723">
              <w:rPr>
                <w:rFonts w:ascii="Arial" w:hAnsi="Arial" w:cs="Arial"/>
                <w:color w:val="000000"/>
                <w:sz w:val="20"/>
                <w:szCs w:val="20"/>
                <w:lang w:val="es-MX" w:eastAsia="es-MX"/>
              </w:rPr>
              <w:t>1,310,635.00</w:t>
            </w:r>
          </w:p>
        </w:tc>
        <w:tc>
          <w:tcPr>
            <w:tcW w:w="3060" w:type="dxa"/>
            <w:tcBorders>
              <w:top w:val="nil"/>
              <w:left w:val="nil"/>
              <w:bottom w:val="single" w:sz="4" w:space="0" w:color="auto"/>
              <w:right w:val="single" w:sz="4" w:space="0" w:color="auto"/>
            </w:tcBorders>
            <w:shd w:val="clear" w:color="auto" w:fill="auto"/>
            <w:vAlign w:val="center"/>
            <w:hideMark/>
          </w:tcPr>
          <w:p w14:paraId="26D26BFC"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0BFEB7FD" w14:textId="77777777" w:rsidTr="00C50C9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455E970"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EE93B3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Estabilización de los Ingresos de las Entidades Federativas</w:t>
            </w:r>
          </w:p>
        </w:tc>
        <w:tc>
          <w:tcPr>
            <w:tcW w:w="2300" w:type="dxa"/>
            <w:tcBorders>
              <w:top w:val="nil"/>
              <w:left w:val="nil"/>
              <w:bottom w:val="single" w:sz="4" w:space="0" w:color="auto"/>
              <w:right w:val="single" w:sz="4" w:space="0" w:color="auto"/>
            </w:tcBorders>
            <w:shd w:val="clear" w:color="auto" w:fill="auto"/>
            <w:vAlign w:val="center"/>
            <w:hideMark/>
          </w:tcPr>
          <w:p w14:paraId="24926CED" w14:textId="4614147E" w:rsidR="00C50C97" w:rsidRPr="00786BB2" w:rsidRDefault="00C50C97" w:rsidP="00C50C9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sidR="00D113BE">
              <w:rPr>
                <w:rFonts w:ascii="Arial" w:hAnsi="Arial" w:cs="Arial"/>
                <w:color w:val="000000"/>
                <w:sz w:val="20"/>
                <w:szCs w:val="20"/>
                <w:lang w:val="es-MX" w:eastAsia="es-MX"/>
              </w:rPr>
              <w:t xml:space="preserve">$                </w:t>
            </w:r>
            <w:r w:rsidR="003E2723">
              <w:rPr>
                <w:rFonts w:ascii="Arial" w:hAnsi="Arial" w:cs="Arial"/>
                <w:color w:val="000000"/>
                <w:sz w:val="20"/>
                <w:szCs w:val="20"/>
                <w:lang w:val="es-MX" w:eastAsia="es-MX"/>
              </w:rPr>
              <w:t>-343,293.40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0698AC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3E89515B"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5E50C66"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F197453"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A la venta final de bebidas con contenido alcohólico</w:t>
            </w:r>
          </w:p>
        </w:tc>
        <w:tc>
          <w:tcPr>
            <w:tcW w:w="2300" w:type="dxa"/>
            <w:tcBorders>
              <w:top w:val="nil"/>
              <w:left w:val="nil"/>
              <w:bottom w:val="single" w:sz="4" w:space="0" w:color="auto"/>
              <w:right w:val="single" w:sz="4" w:space="0" w:color="auto"/>
            </w:tcBorders>
            <w:shd w:val="clear" w:color="auto" w:fill="auto"/>
            <w:vAlign w:val="center"/>
            <w:hideMark/>
          </w:tcPr>
          <w:p w14:paraId="0E909B1A" w14:textId="7DC6782E" w:rsidR="00C50C97" w:rsidRPr="00786BB2" w:rsidRDefault="00D113BE"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3E2723">
              <w:rPr>
                <w:rFonts w:ascii="Arial" w:hAnsi="Arial" w:cs="Arial"/>
                <w:color w:val="000000"/>
                <w:sz w:val="20"/>
                <w:szCs w:val="20"/>
                <w:lang w:val="es-MX" w:eastAsia="es-MX"/>
              </w:rPr>
              <w:t>1,017.80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C9AED2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48ABF91B"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502D585"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8C61167" w14:textId="384F5933" w:rsidR="00C50C97" w:rsidRPr="00786BB2" w:rsidRDefault="0094681F" w:rsidP="00C50C97">
            <w:pPr>
              <w:rPr>
                <w:rFonts w:ascii="Arial" w:hAnsi="Arial" w:cs="Arial"/>
                <w:color w:val="000000"/>
                <w:sz w:val="20"/>
                <w:szCs w:val="20"/>
                <w:lang w:val="es-MX" w:eastAsia="es-MX"/>
              </w:rPr>
            </w:pPr>
            <w:r>
              <w:rPr>
                <w:rFonts w:ascii="Arial" w:hAnsi="Arial" w:cs="Arial"/>
                <w:color w:val="000000"/>
                <w:sz w:val="20"/>
                <w:szCs w:val="20"/>
                <w:lang w:val="es-MX" w:eastAsia="es-MX"/>
              </w:rPr>
              <w:t>Impuestos Sobre Automóviles Nuevos</w:t>
            </w:r>
          </w:p>
        </w:tc>
        <w:tc>
          <w:tcPr>
            <w:tcW w:w="2300" w:type="dxa"/>
            <w:tcBorders>
              <w:top w:val="nil"/>
              <w:left w:val="nil"/>
              <w:bottom w:val="single" w:sz="4" w:space="0" w:color="auto"/>
              <w:right w:val="single" w:sz="4" w:space="0" w:color="auto"/>
            </w:tcBorders>
            <w:shd w:val="clear" w:color="auto" w:fill="auto"/>
            <w:vAlign w:val="center"/>
            <w:hideMark/>
          </w:tcPr>
          <w:p w14:paraId="71967E32" w14:textId="39CC5515" w:rsidR="00C50C97" w:rsidRPr="00786BB2" w:rsidRDefault="00C50C97" w:rsidP="00C50C9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sidR="00D113BE">
              <w:rPr>
                <w:rFonts w:ascii="Arial" w:hAnsi="Arial" w:cs="Arial"/>
                <w:color w:val="000000"/>
                <w:sz w:val="20"/>
                <w:szCs w:val="20"/>
                <w:lang w:val="es-MX" w:eastAsia="es-MX"/>
              </w:rPr>
              <w:t xml:space="preserve">$              </w:t>
            </w:r>
            <w:r w:rsidR="0094681F">
              <w:rPr>
                <w:rFonts w:ascii="Arial" w:hAnsi="Arial" w:cs="Arial"/>
                <w:color w:val="000000"/>
                <w:sz w:val="20"/>
                <w:szCs w:val="20"/>
                <w:lang w:val="es-MX" w:eastAsia="es-MX"/>
              </w:rPr>
              <w:t>251,994.88</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57445F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94681F" w:rsidRPr="00786BB2" w14:paraId="0C459C3F"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7B993AA7" w14:textId="77777777" w:rsidR="0094681F" w:rsidRPr="00786BB2" w:rsidRDefault="0094681F" w:rsidP="00C50C9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406C0DEE" w14:textId="569DF2EF" w:rsidR="0094681F" w:rsidRDefault="0094681F" w:rsidP="00C50C97">
            <w:pPr>
              <w:rPr>
                <w:rFonts w:ascii="Arial" w:hAnsi="Arial" w:cs="Arial"/>
                <w:color w:val="000000"/>
                <w:sz w:val="20"/>
                <w:szCs w:val="20"/>
                <w:lang w:val="es-MX" w:eastAsia="es-MX"/>
              </w:rPr>
            </w:pPr>
            <w:r>
              <w:rPr>
                <w:rFonts w:ascii="Arial" w:hAnsi="Arial" w:cs="Arial"/>
                <w:color w:val="000000"/>
                <w:sz w:val="20"/>
                <w:szCs w:val="20"/>
                <w:lang w:val="es-MX" w:eastAsia="es-MX"/>
              </w:rPr>
              <w:t>Fondo de Compensación ISAN</w:t>
            </w:r>
          </w:p>
        </w:tc>
        <w:tc>
          <w:tcPr>
            <w:tcW w:w="2300" w:type="dxa"/>
            <w:tcBorders>
              <w:top w:val="nil"/>
              <w:left w:val="nil"/>
              <w:bottom w:val="single" w:sz="4" w:space="0" w:color="auto"/>
              <w:right w:val="single" w:sz="4" w:space="0" w:color="auto"/>
            </w:tcBorders>
            <w:shd w:val="clear" w:color="auto" w:fill="auto"/>
            <w:vAlign w:val="center"/>
          </w:tcPr>
          <w:p w14:paraId="0C5F47A5" w14:textId="21463D35" w:rsidR="0094681F" w:rsidRPr="00786BB2" w:rsidRDefault="0094681F" w:rsidP="0094681F">
            <w:pPr>
              <w:jc w:val="right"/>
              <w:rPr>
                <w:rFonts w:ascii="Arial" w:hAnsi="Arial" w:cs="Arial"/>
                <w:color w:val="000000"/>
                <w:sz w:val="20"/>
                <w:szCs w:val="20"/>
                <w:lang w:val="es-MX" w:eastAsia="es-MX"/>
              </w:rPr>
            </w:pPr>
            <w:r>
              <w:rPr>
                <w:rFonts w:ascii="Arial" w:hAnsi="Arial" w:cs="Arial"/>
                <w:color w:val="000000"/>
                <w:sz w:val="20"/>
                <w:szCs w:val="20"/>
                <w:lang w:val="es-MX" w:eastAsia="es-MX"/>
              </w:rPr>
              <w:t>$                    42,102.42</w:t>
            </w:r>
          </w:p>
        </w:tc>
        <w:tc>
          <w:tcPr>
            <w:tcW w:w="3060" w:type="dxa"/>
            <w:tcBorders>
              <w:top w:val="nil"/>
              <w:left w:val="nil"/>
              <w:bottom w:val="single" w:sz="4" w:space="0" w:color="auto"/>
              <w:right w:val="single" w:sz="4" w:space="0" w:color="auto"/>
            </w:tcBorders>
            <w:shd w:val="clear" w:color="auto" w:fill="auto"/>
            <w:vAlign w:val="center"/>
          </w:tcPr>
          <w:p w14:paraId="3E4C32CC" w14:textId="77777777" w:rsidR="0094681F" w:rsidRPr="00786BB2" w:rsidRDefault="0094681F" w:rsidP="00C50C97">
            <w:pPr>
              <w:rPr>
                <w:rFonts w:ascii="Arial" w:hAnsi="Arial" w:cs="Arial"/>
                <w:color w:val="000000"/>
                <w:sz w:val="20"/>
                <w:szCs w:val="20"/>
                <w:lang w:val="es-MX" w:eastAsia="es-MX"/>
              </w:rPr>
            </w:pPr>
          </w:p>
        </w:tc>
      </w:tr>
      <w:tr w:rsidR="00C50C97" w:rsidRPr="00786BB2" w14:paraId="6143D8AB"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8805063"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D9895B2" w14:textId="756F8376" w:rsidR="00C50C97" w:rsidRPr="00786BB2" w:rsidRDefault="00C50C97" w:rsidP="002F2940">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Fondo de colaboración </w:t>
            </w:r>
            <w:r w:rsidR="002F2940">
              <w:rPr>
                <w:rFonts w:ascii="Arial" w:hAnsi="Arial" w:cs="Arial"/>
                <w:color w:val="000000"/>
                <w:sz w:val="20"/>
                <w:szCs w:val="20"/>
                <w:lang w:val="es-MX" w:eastAsia="es-MX"/>
              </w:rPr>
              <w:t>en materia de impuesto predial</w:t>
            </w:r>
          </w:p>
        </w:tc>
        <w:tc>
          <w:tcPr>
            <w:tcW w:w="2300" w:type="dxa"/>
            <w:tcBorders>
              <w:top w:val="nil"/>
              <w:left w:val="nil"/>
              <w:bottom w:val="single" w:sz="4" w:space="0" w:color="auto"/>
              <w:right w:val="single" w:sz="4" w:space="0" w:color="auto"/>
            </w:tcBorders>
            <w:shd w:val="clear" w:color="auto" w:fill="auto"/>
            <w:vAlign w:val="center"/>
            <w:hideMark/>
          </w:tcPr>
          <w:p w14:paraId="21B39C31" w14:textId="3FF1EF7E" w:rsidR="00C50C97" w:rsidRPr="00786BB2" w:rsidRDefault="00C50C97" w:rsidP="00D113BE">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94681F">
              <w:rPr>
                <w:rFonts w:ascii="Arial" w:hAnsi="Arial" w:cs="Arial"/>
                <w:color w:val="000000"/>
                <w:sz w:val="20"/>
                <w:szCs w:val="20"/>
                <w:lang w:val="es-MX" w:eastAsia="es-MX"/>
              </w:rPr>
              <w:t xml:space="preserve">             </w:t>
            </w:r>
            <w:r w:rsidRPr="00786BB2">
              <w:rPr>
                <w:rFonts w:ascii="Arial" w:hAnsi="Arial" w:cs="Arial"/>
                <w:color w:val="000000"/>
                <w:sz w:val="20"/>
                <w:szCs w:val="20"/>
                <w:lang w:val="es-MX" w:eastAsia="es-MX"/>
              </w:rPr>
              <w:t xml:space="preserve">             </w:t>
            </w:r>
            <w:r w:rsidR="00D61A64">
              <w:rPr>
                <w:rFonts w:ascii="Arial" w:hAnsi="Arial" w:cs="Arial"/>
                <w:color w:val="000000"/>
                <w:sz w:val="20"/>
                <w:szCs w:val="20"/>
                <w:lang w:val="es-MX" w:eastAsia="es-MX"/>
              </w:rPr>
              <w:t>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27BC51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5C75C1" w:rsidRPr="00786BB2" w14:paraId="4F9EA8DF"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6C1D91D1" w14:textId="77777777" w:rsidR="005C75C1" w:rsidRPr="00786BB2" w:rsidRDefault="005C75C1" w:rsidP="00C50C9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456FE2BC" w14:textId="351B6785" w:rsidR="005C75C1" w:rsidRPr="00786BB2" w:rsidRDefault="005C75C1" w:rsidP="00C50C97">
            <w:pPr>
              <w:rPr>
                <w:rFonts w:ascii="Arial" w:hAnsi="Arial" w:cs="Arial"/>
                <w:color w:val="000000"/>
                <w:sz w:val="20"/>
                <w:szCs w:val="20"/>
                <w:lang w:val="es-MX" w:eastAsia="es-MX"/>
              </w:rPr>
            </w:pPr>
            <w:r>
              <w:rPr>
                <w:rFonts w:ascii="Arial" w:hAnsi="Arial" w:cs="Arial"/>
                <w:color w:val="000000"/>
                <w:sz w:val="20"/>
                <w:szCs w:val="20"/>
                <w:lang w:val="es-MX" w:eastAsia="es-MX"/>
              </w:rPr>
              <w:t>Incentivo derivado del art 126 de la LISR</w:t>
            </w:r>
          </w:p>
        </w:tc>
        <w:tc>
          <w:tcPr>
            <w:tcW w:w="2300" w:type="dxa"/>
            <w:tcBorders>
              <w:top w:val="nil"/>
              <w:left w:val="nil"/>
              <w:bottom w:val="single" w:sz="4" w:space="0" w:color="auto"/>
              <w:right w:val="single" w:sz="4" w:space="0" w:color="auto"/>
            </w:tcBorders>
            <w:shd w:val="clear" w:color="auto" w:fill="auto"/>
            <w:vAlign w:val="center"/>
          </w:tcPr>
          <w:p w14:paraId="705A0EC0" w14:textId="131FD8B1" w:rsidR="005C75C1" w:rsidRPr="00786BB2" w:rsidRDefault="005C75C1"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A326A3">
              <w:rPr>
                <w:rFonts w:ascii="Arial" w:hAnsi="Arial" w:cs="Arial"/>
                <w:color w:val="000000"/>
                <w:sz w:val="20"/>
                <w:szCs w:val="20"/>
                <w:lang w:val="es-MX" w:eastAsia="es-MX"/>
              </w:rPr>
              <w:t xml:space="preserve"> </w:t>
            </w:r>
            <w:r w:rsidR="00F0440A">
              <w:rPr>
                <w:rFonts w:ascii="Arial" w:hAnsi="Arial" w:cs="Arial"/>
                <w:color w:val="000000"/>
                <w:sz w:val="20"/>
                <w:szCs w:val="20"/>
                <w:lang w:val="es-MX" w:eastAsia="es-MX"/>
              </w:rPr>
              <w:t xml:space="preserve">               </w:t>
            </w:r>
            <w:r w:rsidR="00D61A64">
              <w:rPr>
                <w:rFonts w:ascii="Arial" w:hAnsi="Arial" w:cs="Arial"/>
                <w:color w:val="000000"/>
                <w:sz w:val="20"/>
                <w:szCs w:val="20"/>
                <w:lang w:val="es-MX" w:eastAsia="es-MX"/>
              </w:rPr>
              <w:t>48,569.69</w:t>
            </w:r>
          </w:p>
        </w:tc>
        <w:tc>
          <w:tcPr>
            <w:tcW w:w="3060" w:type="dxa"/>
            <w:tcBorders>
              <w:top w:val="nil"/>
              <w:left w:val="nil"/>
              <w:bottom w:val="single" w:sz="4" w:space="0" w:color="auto"/>
              <w:right w:val="single" w:sz="4" w:space="0" w:color="auto"/>
            </w:tcBorders>
            <w:shd w:val="clear" w:color="auto" w:fill="auto"/>
            <w:vAlign w:val="center"/>
          </w:tcPr>
          <w:p w14:paraId="49F4CE64" w14:textId="77777777" w:rsidR="005C75C1" w:rsidRPr="00786BB2" w:rsidRDefault="005C75C1" w:rsidP="00C50C97">
            <w:pPr>
              <w:rPr>
                <w:rFonts w:ascii="Arial" w:hAnsi="Arial" w:cs="Arial"/>
                <w:color w:val="000000"/>
                <w:sz w:val="20"/>
                <w:szCs w:val="20"/>
                <w:lang w:val="es-MX" w:eastAsia="es-MX"/>
              </w:rPr>
            </w:pPr>
          </w:p>
        </w:tc>
      </w:tr>
      <w:tr w:rsidR="00C50C97" w:rsidRPr="00786BB2" w14:paraId="29956126"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2DBFA82"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82</w:t>
            </w:r>
          </w:p>
        </w:tc>
        <w:tc>
          <w:tcPr>
            <w:tcW w:w="3300" w:type="dxa"/>
            <w:tcBorders>
              <w:top w:val="nil"/>
              <w:left w:val="nil"/>
              <w:bottom w:val="single" w:sz="4" w:space="0" w:color="auto"/>
              <w:right w:val="single" w:sz="4" w:space="0" w:color="auto"/>
            </w:tcBorders>
            <w:shd w:val="clear" w:color="auto" w:fill="auto"/>
            <w:vAlign w:val="center"/>
            <w:hideMark/>
          </w:tcPr>
          <w:p w14:paraId="4C26044C"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Aportaciones</w:t>
            </w:r>
          </w:p>
        </w:tc>
        <w:tc>
          <w:tcPr>
            <w:tcW w:w="2300" w:type="dxa"/>
            <w:tcBorders>
              <w:top w:val="nil"/>
              <w:left w:val="nil"/>
              <w:bottom w:val="single" w:sz="4" w:space="0" w:color="auto"/>
              <w:right w:val="single" w:sz="4" w:space="0" w:color="auto"/>
            </w:tcBorders>
            <w:shd w:val="clear" w:color="000000" w:fill="E7E6E6"/>
            <w:vAlign w:val="center"/>
            <w:hideMark/>
          </w:tcPr>
          <w:p w14:paraId="697FC4DB" w14:textId="5707177C" w:rsidR="00C50C97" w:rsidRPr="00786BB2" w:rsidRDefault="00D113BE" w:rsidP="00D11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w:t>
            </w:r>
            <w:r w:rsidR="00D61A64">
              <w:rPr>
                <w:rFonts w:ascii="Arial" w:hAnsi="Arial" w:cs="Arial"/>
                <w:b/>
                <w:bCs/>
                <w:color w:val="000000"/>
                <w:sz w:val="20"/>
                <w:szCs w:val="20"/>
                <w:lang w:val="es-MX" w:eastAsia="es-MX"/>
              </w:rPr>
              <w:t>37,932,226.52</w:t>
            </w:r>
            <w:r w:rsidR="00C50C97"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5AFEFF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186A9B58"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2BCABCB"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7B178567"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Fondos de Aportaciones Federales para la Entidad Federativa</w:t>
            </w:r>
          </w:p>
        </w:tc>
        <w:tc>
          <w:tcPr>
            <w:tcW w:w="2300" w:type="dxa"/>
            <w:tcBorders>
              <w:top w:val="nil"/>
              <w:left w:val="nil"/>
              <w:bottom w:val="single" w:sz="4" w:space="0" w:color="auto"/>
              <w:right w:val="single" w:sz="4" w:space="0" w:color="auto"/>
            </w:tcBorders>
            <w:shd w:val="clear" w:color="auto" w:fill="auto"/>
            <w:vAlign w:val="center"/>
            <w:hideMark/>
          </w:tcPr>
          <w:p w14:paraId="5065A785" w14:textId="098E0592" w:rsidR="00C50C97" w:rsidRPr="00786BB2" w:rsidRDefault="00C50C97" w:rsidP="00C50C9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sidR="00A326A3">
              <w:rPr>
                <w:rFonts w:ascii="Arial" w:hAnsi="Arial" w:cs="Arial"/>
                <w:color w:val="000000"/>
                <w:sz w:val="20"/>
                <w:szCs w:val="20"/>
                <w:lang w:val="es-MX" w:eastAsia="es-MX"/>
              </w:rPr>
              <w:t>$                            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6D870C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5B6C235" w14:textId="77777777" w:rsidTr="00C50C9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CD642C7"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2CCB4E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Aportaciones para la Infraestructura Social Municipal</w:t>
            </w:r>
          </w:p>
        </w:tc>
        <w:tc>
          <w:tcPr>
            <w:tcW w:w="2300" w:type="dxa"/>
            <w:tcBorders>
              <w:top w:val="nil"/>
              <w:left w:val="nil"/>
              <w:bottom w:val="single" w:sz="4" w:space="0" w:color="auto"/>
              <w:right w:val="single" w:sz="4" w:space="0" w:color="auto"/>
            </w:tcBorders>
            <w:shd w:val="clear" w:color="auto" w:fill="auto"/>
            <w:vAlign w:val="center"/>
            <w:hideMark/>
          </w:tcPr>
          <w:p w14:paraId="12447E8D" w14:textId="304CE00E"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D61A64">
              <w:rPr>
                <w:rFonts w:ascii="Arial" w:hAnsi="Arial" w:cs="Arial"/>
                <w:color w:val="000000"/>
                <w:sz w:val="20"/>
                <w:szCs w:val="20"/>
                <w:lang w:val="es-MX" w:eastAsia="es-MX"/>
              </w:rPr>
              <w:t>26,504,280.00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8B79407" w14:textId="3C6EAA53"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sidR="00D113BE">
              <w:rPr>
                <w:rFonts w:ascii="Arial" w:hAnsi="Arial" w:cs="Arial"/>
                <w:color w:val="000000"/>
                <w:sz w:val="20"/>
                <w:szCs w:val="20"/>
                <w:lang w:val="es-MX" w:eastAsia="es-MX"/>
              </w:rPr>
              <w:t>epresenta el 66.71</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w:t>
            </w:r>
          </w:p>
        </w:tc>
      </w:tr>
      <w:tr w:rsidR="00C50C97" w:rsidRPr="00786BB2" w14:paraId="4C3AC5FB" w14:textId="77777777" w:rsidTr="00C50C9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F455A26"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2A0370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Aportaciones para el Fortalecimiento de los Municipios</w:t>
            </w:r>
          </w:p>
        </w:tc>
        <w:tc>
          <w:tcPr>
            <w:tcW w:w="2300" w:type="dxa"/>
            <w:tcBorders>
              <w:top w:val="nil"/>
              <w:left w:val="nil"/>
              <w:bottom w:val="single" w:sz="4" w:space="0" w:color="auto"/>
              <w:right w:val="single" w:sz="4" w:space="0" w:color="auto"/>
            </w:tcBorders>
            <w:shd w:val="clear" w:color="auto" w:fill="auto"/>
            <w:vAlign w:val="center"/>
            <w:hideMark/>
          </w:tcPr>
          <w:p w14:paraId="276CBFFF" w14:textId="66DAD081"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w:t>
            </w:r>
            <w:r w:rsidR="0094681F">
              <w:rPr>
                <w:rFonts w:ascii="Arial" w:hAnsi="Arial" w:cs="Arial"/>
                <w:color w:val="000000"/>
                <w:sz w:val="20"/>
                <w:szCs w:val="20"/>
                <w:lang w:val="es-MX" w:eastAsia="es-MX"/>
              </w:rPr>
              <w:t xml:space="preserve">              </w:t>
            </w:r>
            <w:r w:rsidR="00D61A64">
              <w:rPr>
                <w:rFonts w:ascii="Arial" w:hAnsi="Arial" w:cs="Arial"/>
                <w:color w:val="000000"/>
                <w:sz w:val="20"/>
                <w:szCs w:val="20"/>
                <w:lang w:val="es-MX" w:eastAsia="es-MX"/>
              </w:rPr>
              <w:t>7,840,755.00</w:t>
            </w:r>
            <w:r>
              <w:rPr>
                <w:rFonts w:ascii="Arial" w:hAnsi="Arial" w:cs="Arial"/>
                <w:color w:val="000000"/>
                <w:sz w:val="20"/>
                <w:szCs w:val="20"/>
                <w:lang w:val="es-MX" w:eastAsia="es-MX"/>
              </w:rPr>
              <w:t xml:space="preserve">            </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20E5E0D" w14:textId="1CF7F163"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sidR="00D113BE">
              <w:rPr>
                <w:rFonts w:ascii="Arial" w:hAnsi="Arial" w:cs="Arial"/>
                <w:color w:val="000000"/>
                <w:sz w:val="20"/>
                <w:szCs w:val="20"/>
                <w:lang w:val="es-MX" w:eastAsia="es-MX"/>
              </w:rPr>
              <w:t>epresenta el 23.68</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w:t>
            </w:r>
          </w:p>
        </w:tc>
      </w:tr>
      <w:tr w:rsidR="00C50C97" w:rsidRPr="00786BB2" w14:paraId="6242C2FC"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5C9FCF0"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0F932F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sobre nominas</w:t>
            </w:r>
          </w:p>
        </w:tc>
        <w:tc>
          <w:tcPr>
            <w:tcW w:w="2300" w:type="dxa"/>
            <w:tcBorders>
              <w:top w:val="nil"/>
              <w:left w:val="nil"/>
              <w:bottom w:val="single" w:sz="4" w:space="0" w:color="auto"/>
              <w:right w:val="single" w:sz="4" w:space="0" w:color="auto"/>
            </w:tcBorders>
            <w:shd w:val="clear" w:color="auto" w:fill="auto"/>
            <w:vAlign w:val="center"/>
            <w:hideMark/>
          </w:tcPr>
          <w:p w14:paraId="63260FC4" w14:textId="04AF7CDC"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D61A64">
              <w:rPr>
                <w:rFonts w:ascii="Arial" w:hAnsi="Arial" w:cs="Arial"/>
                <w:color w:val="000000"/>
                <w:sz w:val="20"/>
                <w:szCs w:val="20"/>
                <w:lang w:val="es-MX" w:eastAsia="es-MX"/>
              </w:rPr>
              <w:t>996,283.00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637B5B5"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6E37993E" w14:textId="77777777" w:rsidTr="00C50C9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63F1C68"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E3199F9"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adicional para la preservación del patrimonio cultural, infraestructura y deporte</w:t>
            </w:r>
          </w:p>
        </w:tc>
        <w:tc>
          <w:tcPr>
            <w:tcW w:w="2300" w:type="dxa"/>
            <w:tcBorders>
              <w:top w:val="nil"/>
              <w:left w:val="nil"/>
              <w:bottom w:val="single" w:sz="4" w:space="0" w:color="auto"/>
              <w:right w:val="single" w:sz="4" w:space="0" w:color="auto"/>
            </w:tcBorders>
            <w:shd w:val="clear" w:color="auto" w:fill="auto"/>
            <w:vAlign w:val="center"/>
            <w:hideMark/>
          </w:tcPr>
          <w:p w14:paraId="3FECB747" w14:textId="7706CFD8"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D61A64">
              <w:rPr>
                <w:rFonts w:ascii="Arial" w:hAnsi="Arial" w:cs="Arial"/>
                <w:color w:val="000000"/>
                <w:sz w:val="20"/>
                <w:szCs w:val="20"/>
                <w:lang w:val="es-MX" w:eastAsia="es-MX"/>
              </w:rPr>
              <w:t>322,982.00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7740061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D61A64" w:rsidRPr="00786BB2" w14:paraId="3027E820" w14:textId="77777777" w:rsidTr="00C50C9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7AEAC22" w14:textId="77777777" w:rsidR="00D61A64" w:rsidRPr="00786BB2" w:rsidRDefault="00D61A64" w:rsidP="00C50C9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230E559E" w14:textId="3689A1E5" w:rsidR="00D61A64" w:rsidRPr="00786BB2" w:rsidRDefault="00D61A64" w:rsidP="00C50C97">
            <w:pPr>
              <w:rPr>
                <w:rFonts w:ascii="Arial" w:hAnsi="Arial" w:cs="Arial"/>
                <w:color w:val="000000"/>
                <w:sz w:val="20"/>
                <w:szCs w:val="20"/>
                <w:lang w:val="es-MX" w:eastAsia="es-MX"/>
              </w:rPr>
            </w:pPr>
            <w:r>
              <w:rPr>
                <w:rFonts w:ascii="Arial" w:hAnsi="Arial" w:cs="Arial"/>
                <w:color w:val="000000"/>
                <w:sz w:val="20"/>
                <w:szCs w:val="20"/>
                <w:lang w:val="es-MX" w:eastAsia="es-MX"/>
              </w:rPr>
              <w:t>Fondo de infraestructura social para las entidades</w:t>
            </w:r>
          </w:p>
        </w:tc>
        <w:tc>
          <w:tcPr>
            <w:tcW w:w="2300" w:type="dxa"/>
            <w:tcBorders>
              <w:top w:val="nil"/>
              <w:left w:val="nil"/>
              <w:bottom w:val="single" w:sz="4" w:space="0" w:color="auto"/>
              <w:right w:val="single" w:sz="4" w:space="0" w:color="auto"/>
            </w:tcBorders>
            <w:shd w:val="clear" w:color="auto" w:fill="auto"/>
            <w:vAlign w:val="center"/>
          </w:tcPr>
          <w:p w14:paraId="77F749E3" w14:textId="67C28CD6" w:rsidR="00D61A64" w:rsidRDefault="00D61A64" w:rsidP="00D61A64">
            <w:pPr>
              <w:jc w:val="right"/>
              <w:rPr>
                <w:rFonts w:ascii="Arial" w:hAnsi="Arial" w:cs="Arial"/>
                <w:color w:val="000000"/>
                <w:sz w:val="20"/>
                <w:szCs w:val="20"/>
                <w:lang w:val="es-MX" w:eastAsia="es-MX"/>
              </w:rPr>
            </w:pPr>
            <w:r>
              <w:rPr>
                <w:rFonts w:ascii="Arial" w:hAnsi="Arial" w:cs="Arial"/>
                <w:color w:val="000000"/>
                <w:sz w:val="20"/>
                <w:szCs w:val="20"/>
                <w:lang w:val="es-MX" w:eastAsia="es-MX"/>
              </w:rPr>
              <w:t>$               2,267,926.52</w:t>
            </w:r>
          </w:p>
        </w:tc>
        <w:tc>
          <w:tcPr>
            <w:tcW w:w="3060" w:type="dxa"/>
            <w:tcBorders>
              <w:top w:val="nil"/>
              <w:left w:val="nil"/>
              <w:bottom w:val="single" w:sz="4" w:space="0" w:color="auto"/>
              <w:right w:val="single" w:sz="4" w:space="0" w:color="auto"/>
            </w:tcBorders>
            <w:shd w:val="clear" w:color="auto" w:fill="auto"/>
            <w:vAlign w:val="center"/>
          </w:tcPr>
          <w:p w14:paraId="64DA9235" w14:textId="77777777" w:rsidR="00D61A64" w:rsidRPr="00786BB2" w:rsidRDefault="00D61A64" w:rsidP="00C50C97">
            <w:pPr>
              <w:rPr>
                <w:rFonts w:ascii="Arial" w:hAnsi="Arial" w:cs="Arial"/>
                <w:color w:val="000000"/>
                <w:sz w:val="20"/>
                <w:szCs w:val="20"/>
                <w:lang w:val="es-MX" w:eastAsia="es-MX"/>
              </w:rPr>
            </w:pPr>
          </w:p>
        </w:tc>
      </w:tr>
      <w:tr w:rsidR="00C50C97" w:rsidRPr="00786BB2" w14:paraId="2A6ACA8D"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5FED289"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83</w:t>
            </w:r>
          </w:p>
        </w:tc>
        <w:tc>
          <w:tcPr>
            <w:tcW w:w="3300" w:type="dxa"/>
            <w:tcBorders>
              <w:top w:val="nil"/>
              <w:left w:val="nil"/>
              <w:bottom w:val="single" w:sz="4" w:space="0" w:color="auto"/>
              <w:right w:val="single" w:sz="4" w:space="0" w:color="auto"/>
            </w:tcBorders>
            <w:shd w:val="clear" w:color="auto" w:fill="auto"/>
            <w:vAlign w:val="center"/>
            <w:hideMark/>
          </w:tcPr>
          <w:p w14:paraId="7BDFCB13"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Convenios</w:t>
            </w:r>
          </w:p>
        </w:tc>
        <w:tc>
          <w:tcPr>
            <w:tcW w:w="2300" w:type="dxa"/>
            <w:tcBorders>
              <w:top w:val="nil"/>
              <w:left w:val="nil"/>
              <w:bottom w:val="single" w:sz="4" w:space="0" w:color="auto"/>
              <w:right w:val="single" w:sz="4" w:space="0" w:color="auto"/>
            </w:tcBorders>
            <w:shd w:val="clear" w:color="000000" w:fill="E7E6E6"/>
            <w:vAlign w:val="center"/>
            <w:hideMark/>
          </w:tcPr>
          <w:p w14:paraId="537E9B07" w14:textId="3CD33175" w:rsidR="00C50C97" w:rsidRPr="00786BB2" w:rsidRDefault="00D113BE" w:rsidP="00D11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w:t>
            </w:r>
            <w:r w:rsidR="00D61A64">
              <w:rPr>
                <w:rFonts w:ascii="Arial" w:hAnsi="Arial" w:cs="Arial"/>
                <w:b/>
                <w:bCs/>
                <w:color w:val="000000"/>
                <w:sz w:val="20"/>
                <w:szCs w:val="20"/>
                <w:lang w:val="es-MX" w:eastAsia="es-MX"/>
              </w:rPr>
              <w:t>2,281,213.00</w:t>
            </w:r>
          </w:p>
        </w:tc>
        <w:tc>
          <w:tcPr>
            <w:tcW w:w="3060" w:type="dxa"/>
            <w:tcBorders>
              <w:top w:val="nil"/>
              <w:left w:val="nil"/>
              <w:bottom w:val="single" w:sz="4" w:space="0" w:color="auto"/>
              <w:right w:val="single" w:sz="4" w:space="0" w:color="auto"/>
            </w:tcBorders>
            <w:shd w:val="clear" w:color="auto" w:fill="auto"/>
            <w:vAlign w:val="center"/>
            <w:hideMark/>
          </w:tcPr>
          <w:p w14:paraId="3B0E3096"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C50C97" w:rsidRPr="00786BB2" w14:paraId="0A4FD516" w14:textId="77777777" w:rsidTr="00C50C9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DE957D1"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BDAC989"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Convenios o Programas de Aportación Estatal para los Municipios </w:t>
            </w:r>
          </w:p>
        </w:tc>
        <w:tc>
          <w:tcPr>
            <w:tcW w:w="2300" w:type="dxa"/>
            <w:tcBorders>
              <w:top w:val="nil"/>
              <w:left w:val="nil"/>
              <w:bottom w:val="single" w:sz="4" w:space="0" w:color="auto"/>
              <w:right w:val="single" w:sz="4" w:space="0" w:color="auto"/>
            </w:tcBorders>
            <w:shd w:val="clear" w:color="auto" w:fill="auto"/>
            <w:vAlign w:val="center"/>
            <w:hideMark/>
          </w:tcPr>
          <w:p w14:paraId="73727A16" w14:textId="4EB20EA3" w:rsidR="00C50C97" w:rsidRPr="00786BB2" w:rsidRDefault="00D113BE" w:rsidP="00D113BE">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D61A64">
              <w:rPr>
                <w:rFonts w:ascii="Arial" w:hAnsi="Arial" w:cs="Arial"/>
                <w:color w:val="000000"/>
                <w:sz w:val="20"/>
                <w:szCs w:val="20"/>
                <w:lang w:val="es-MX" w:eastAsia="es-MX"/>
              </w:rPr>
              <w:t>2,281,213.00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9C29EB9"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C50C97" w:rsidRPr="00786BB2" w14:paraId="36B4E206"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3AE511C"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84</w:t>
            </w:r>
          </w:p>
        </w:tc>
        <w:tc>
          <w:tcPr>
            <w:tcW w:w="3300" w:type="dxa"/>
            <w:tcBorders>
              <w:top w:val="nil"/>
              <w:left w:val="nil"/>
              <w:bottom w:val="single" w:sz="4" w:space="0" w:color="auto"/>
              <w:right w:val="single" w:sz="4" w:space="0" w:color="auto"/>
            </w:tcBorders>
            <w:shd w:val="clear" w:color="auto" w:fill="auto"/>
            <w:vAlign w:val="center"/>
            <w:hideMark/>
          </w:tcPr>
          <w:p w14:paraId="416A67C7"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Incentivos derivados de la colaboración fiscal</w:t>
            </w:r>
          </w:p>
        </w:tc>
        <w:tc>
          <w:tcPr>
            <w:tcW w:w="2300" w:type="dxa"/>
            <w:tcBorders>
              <w:top w:val="nil"/>
              <w:left w:val="nil"/>
              <w:bottom w:val="single" w:sz="4" w:space="0" w:color="auto"/>
              <w:right w:val="single" w:sz="4" w:space="0" w:color="auto"/>
            </w:tcBorders>
            <w:shd w:val="clear" w:color="000000" w:fill="E7E6E6"/>
            <w:vAlign w:val="center"/>
            <w:hideMark/>
          </w:tcPr>
          <w:p w14:paraId="2A1C1782" w14:textId="717AE4FA" w:rsidR="00C50C97" w:rsidRPr="00786BB2" w:rsidRDefault="00C50C97" w:rsidP="00D113BE">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w:t>
            </w:r>
            <w:r w:rsidR="00D61A64">
              <w:rPr>
                <w:rFonts w:ascii="Arial" w:hAnsi="Arial" w:cs="Arial"/>
                <w:b/>
                <w:bCs/>
                <w:color w:val="000000"/>
                <w:sz w:val="20"/>
                <w:szCs w:val="20"/>
                <w:lang w:val="es-MX" w:eastAsia="es-MX"/>
              </w:rPr>
              <w:t>252,357.46</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2BEA461"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73AFF1CF"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44FD047"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4F6144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Incentivos por reintegro del 5% de enajenación de inmuebles</w:t>
            </w:r>
          </w:p>
        </w:tc>
        <w:tc>
          <w:tcPr>
            <w:tcW w:w="2300" w:type="dxa"/>
            <w:tcBorders>
              <w:top w:val="nil"/>
              <w:left w:val="nil"/>
              <w:bottom w:val="single" w:sz="4" w:space="0" w:color="auto"/>
              <w:right w:val="single" w:sz="4" w:space="0" w:color="auto"/>
            </w:tcBorders>
            <w:shd w:val="clear" w:color="auto" w:fill="auto"/>
            <w:vAlign w:val="center"/>
            <w:hideMark/>
          </w:tcPr>
          <w:p w14:paraId="3F75A604" w14:textId="4D48D3A7" w:rsidR="00C50C97" w:rsidRPr="00786BB2" w:rsidRDefault="00D113BE"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0.00</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F6EAB57"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0BE7EB51"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FDC7DCC"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8D2CEA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compensación ISAN</w:t>
            </w:r>
          </w:p>
        </w:tc>
        <w:tc>
          <w:tcPr>
            <w:tcW w:w="2300" w:type="dxa"/>
            <w:tcBorders>
              <w:top w:val="nil"/>
              <w:left w:val="nil"/>
              <w:bottom w:val="single" w:sz="4" w:space="0" w:color="auto"/>
              <w:right w:val="single" w:sz="4" w:space="0" w:color="auto"/>
            </w:tcBorders>
            <w:shd w:val="clear" w:color="auto" w:fill="auto"/>
            <w:vAlign w:val="center"/>
            <w:hideMark/>
          </w:tcPr>
          <w:p w14:paraId="1A4ECAD1" w14:textId="62CA2B52" w:rsidR="00C50C97" w:rsidRPr="00786BB2" w:rsidRDefault="00D113BE"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1D20D6">
              <w:rPr>
                <w:rFonts w:ascii="Arial" w:hAnsi="Arial" w:cs="Arial"/>
                <w:color w:val="000000"/>
                <w:sz w:val="20"/>
                <w:szCs w:val="20"/>
                <w:lang w:val="es-MX" w:eastAsia="es-MX"/>
              </w:rPr>
              <w:t>32,968.98</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BC767DA"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554F523B"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B3B4316"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B8999D5"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sobre automóviles nuevos</w:t>
            </w:r>
          </w:p>
        </w:tc>
        <w:tc>
          <w:tcPr>
            <w:tcW w:w="2300" w:type="dxa"/>
            <w:tcBorders>
              <w:top w:val="nil"/>
              <w:left w:val="nil"/>
              <w:bottom w:val="single" w:sz="4" w:space="0" w:color="auto"/>
              <w:right w:val="single" w:sz="4" w:space="0" w:color="auto"/>
            </w:tcBorders>
            <w:shd w:val="clear" w:color="auto" w:fill="auto"/>
            <w:vAlign w:val="center"/>
            <w:hideMark/>
          </w:tcPr>
          <w:p w14:paraId="38DF3701" w14:textId="0E290E1E" w:rsidR="00C50C97" w:rsidRPr="00786BB2" w:rsidRDefault="00D113BE"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w:t>
            </w:r>
            <w:r w:rsidR="001D20D6">
              <w:rPr>
                <w:rFonts w:ascii="Arial" w:hAnsi="Arial" w:cs="Arial"/>
                <w:color w:val="000000"/>
                <w:sz w:val="20"/>
                <w:szCs w:val="20"/>
                <w:lang w:val="es-MX" w:eastAsia="es-MX"/>
              </w:rPr>
              <w:t>219,388.48</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64DE4CC"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36526224" w14:textId="77777777" w:rsidTr="00C50C9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F127F64"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85</w:t>
            </w:r>
          </w:p>
        </w:tc>
        <w:tc>
          <w:tcPr>
            <w:tcW w:w="3300" w:type="dxa"/>
            <w:tcBorders>
              <w:top w:val="nil"/>
              <w:left w:val="nil"/>
              <w:bottom w:val="single" w:sz="4" w:space="0" w:color="auto"/>
              <w:right w:val="single" w:sz="4" w:space="0" w:color="auto"/>
            </w:tcBorders>
            <w:shd w:val="clear" w:color="auto" w:fill="auto"/>
            <w:vAlign w:val="center"/>
            <w:hideMark/>
          </w:tcPr>
          <w:p w14:paraId="63AE16FD"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Fondos distintos de Aportaciones</w:t>
            </w:r>
          </w:p>
        </w:tc>
        <w:tc>
          <w:tcPr>
            <w:tcW w:w="2300" w:type="dxa"/>
            <w:tcBorders>
              <w:top w:val="nil"/>
              <w:left w:val="nil"/>
              <w:bottom w:val="single" w:sz="4" w:space="0" w:color="auto"/>
              <w:right w:val="single" w:sz="4" w:space="0" w:color="auto"/>
            </w:tcBorders>
            <w:shd w:val="clear" w:color="000000" w:fill="E7E6E6"/>
            <w:vAlign w:val="center"/>
            <w:hideMark/>
          </w:tcPr>
          <w:p w14:paraId="28B4C4D3" w14:textId="4E2466C5" w:rsidR="00C50C97" w:rsidRPr="00786BB2" w:rsidRDefault="00806846" w:rsidP="00806846">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w:t>
            </w:r>
            <w:r w:rsidR="00E02DCD">
              <w:rPr>
                <w:rFonts w:ascii="Arial" w:hAnsi="Arial" w:cs="Arial"/>
                <w:b/>
                <w:bCs/>
                <w:color w:val="000000"/>
                <w:sz w:val="20"/>
                <w:szCs w:val="20"/>
                <w:lang w:val="es-MX" w:eastAsia="es-MX"/>
              </w:rPr>
              <w:t xml:space="preserve">    </w:t>
            </w:r>
            <w:r w:rsidR="000B0BCE">
              <w:rPr>
                <w:rFonts w:ascii="Arial" w:hAnsi="Arial" w:cs="Arial"/>
                <w:b/>
                <w:bCs/>
                <w:color w:val="000000"/>
                <w:sz w:val="20"/>
                <w:szCs w:val="20"/>
                <w:lang w:val="es-MX" w:eastAsia="es-MX"/>
              </w:rPr>
              <w:t xml:space="preserve">           </w:t>
            </w:r>
            <w:r w:rsidR="008F01ED">
              <w:rPr>
                <w:rFonts w:ascii="Arial" w:hAnsi="Arial" w:cs="Arial"/>
                <w:b/>
                <w:bCs/>
                <w:color w:val="000000"/>
                <w:sz w:val="20"/>
                <w:szCs w:val="20"/>
                <w:lang w:val="es-MX" w:eastAsia="es-MX"/>
              </w:rPr>
              <w:t xml:space="preserve">  </w:t>
            </w:r>
            <w:r w:rsidR="001D20D6">
              <w:rPr>
                <w:rFonts w:ascii="Arial" w:hAnsi="Arial" w:cs="Arial"/>
                <w:b/>
                <w:bCs/>
                <w:color w:val="000000"/>
                <w:sz w:val="20"/>
                <w:szCs w:val="20"/>
                <w:lang w:val="es-MX" w:eastAsia="es-MX"/>
              </w:rPr>
              <w:t>445,342.18</w:t>
            </w:r>
            <w:r>
              <w:rPr>
                <w:rFonts w:ascii="Arial" w:hAnsi="Arial" w:cs="Arial"/>
                <w:b/>
                <w:bCs/>
                <w:color w:val="000000"/>
                <w:sz w:val="20"/>
                <w:szCs w:val="20"/>
                <w:lang w:val="es-MX" w:eastAsia="es-MX"/>
              </w:rPr>
              <w:t xml:space="preserve">                 </w:t>
            </w:r>
            <w:r w:rsidR="00C50C97"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9EF8F1F"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1E110401" w14:textId="77777777" w:rsidTr="00C50C97">
        <w:trPr>
          <w:trHeight w:val="7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18BDCAB"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D9D3A9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para entidades federativas y municipios productores de hidrocarburos</w:t>
            </w:r>
          </w:p>
        </w:tc>
        <w:tc>
          <w:tcPr>
            <w:tcW w:w="2300" w:type="dxa"/>
            <w:tcBorders>
              <w:top w:val="nil"/>
              <w:left w:val="nil"/>
              <w:bottom w:val="single" w:sz="4" w:space="0" w:color="auto"/>
              <w:right w:val="single" w:sz="4" w:space="0" w:color="auto"/>
            </w:tcBorders>
            <w:shd w:val="clear" w:color="auto" w:fill="auto"/>
            <w:vAlign w:val="center"/>
            <w:hideMark/>
          </w:tcPr>
          <w:p w14:paraId="53DD0AEB" w14:textId="1A40D06B" w:rsidR="00C50C97" w:rsidRPr="00786BB2" w:rsidRDefault="00806846"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8F01ED">
              <w:rPr>
                <w:rFonts w:ascii="Arial" w:hAnsi="Arial" w:cs="Arial"/>
                <w:color w:val="000000"/>
                <w:sz w:val="20"/>
                <w:szCs w:val="20"/>
                <w:lang w:val="es-MX" w:eastAsia="es-MX"/>
              </w:rPr>
              <w:t>4</w:t>
            </w:r>
            <w:r w:rsidR="001D20D6">
              <w:rPr>
                <w:rFonts w:ascii="Arial" w:hAnsi="Arial" w:cs="Arial"/>
                <w:color w:val="000000"/>
                <w:sz w:val="20"/>
                <w:szCs w:val="20"/>
                <w:lang w:val="es-MX" w:eastAsia="es-MX"/>
              </w:rPr>
              <w:t>45,342.18</w:t>
            </w:r>
          </w:p>
        </w:tc>
        <w:tc>
          <w:tcPr>
            <w:tcW w:w="3060" w:type="dxa"/>
            <w:tcBorders>
              <w:top w:val="nil"/>
              <w:left w:val="nil"/>
              <w:bottom w:val="single" w:sz="4" w:space="0" w:color="auto"/>
              <w:right w:val="single" w:sz="4" w:space="0" w:color="auto"/>
            </w:tcBorders>
            <w:shd w:val="clear" w:color="auto" w:fill="auto"/>
            <w:vAlign w:val="center"/>
            <w:hideMark/>
          </w:tcPr>
          <w:p w14:paraId="61F8BA54"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1E79CE33"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D36BE3" w14:textId="77777777" w:rsidR="00C50C97" w:rsidRPr="00786BB2" w:rsidRDefault="00C50C97" w:rsidP="00C50C9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91</w:t>
            </w:r>
          </w:p>
        </w:tc>
        <w:tc>
          <w:tcPr>
            <w:tcW w:w="3300" w:type="dxa"/>
            <w:tcBorders>
              <w:top w:val="nil"/>
              <w:left w:val="nil"/>
              <w:bottom w:val="single" w:sz="4" w:space="0" w:color="auto"/>
              <w:right w:val="single" w:sz="4" w:space="0" w:color="auto"/>
            </w:tcBorders>
            <w:shd w:val="clear" w:color="auto" w:fill="auto"/>
            <w:vAlign w:val="center"/>
            <w:hideMark/>
          </w:tcPr>
          <w:p w14:paraId="02DEAEEC"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Transferencias y Asignaciones</w:t>
            </w:r>
          </w:p>
        </w:tc>
        <w:tc>
          <w:tcPr>
            <w:tcW w:w="2300" w:type="dxa"/>
            <w:tcBorders>
              <w:top w:val="nil"/>
              <w:left w:val="nil"/>
              <w:bottom w:val="single" w:sz="4" w:space="0" w:color="auto"/>
              <w:right w:val="single" w:sz="4" w:space="0" w:color="auto"/>
            </w:tcBorders>
            <w:shd w:val="clear" w:color="000000" w:fill="E7E6E6"/>
            <w:vAlign w:val="center"/>
            <w:hideMark/>
          </w:tcPr>
          <w:p w14:paraId="33E943D7" w14:textId="07C933BF" w:rsidR="00C50C97" w:rsidRPr="00786BB2" w:rsidRDefault="00806846" w:rsidP="00806846">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w:t>
            </w:r>
            <w:r w:rsidR="001D20D6">
              <w:rPr>
                <w:rFonts w:ascii="Arial" w:hAnsi="Arial" w:cs="Arial"/>
                <w:b/>
                <w:bCs/>
                <w:color w:val="000000"/>
                <w:sz w:val="20"/>
                <w:szCs w:val="20"/>
                <w:lang w:val="es-MX" w:eastAsia="es-MX"/>
              </w:rPr>
              <w:t>6,433,501.14</w:t>
            </w:r>
          </w:p>
        </w:tc>
        <w:tc>
          <w:tcPr>
            <w:tcW w:w="3060" w:type="dxa"/>
            <w:tcBorders>
              <w:top w:val="nil"/>
              <w:left w:val="nil"/>
              <w:bottom w:val="single" w:sz="4" w:space="0" w:color="auto"/>
              <w:right w:val="single" w:sz="4" w:space="0" w:color="auto"/>
            </w:tcBorders>
            <w:shd w:val="clear" w:color="auto" w:fill="auto"/>
            <w:vAlign w:val="center"/>
            <w:hideMark/>
          </w:tcPr>
          <w:p w14:paraId="16DC5A1D"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C50C97" w:rsidRPr="00786BB2" w14:paraId="7AED8592" w14:textId="77777777" w:rsidTr="00C50C9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1E82ED4"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03594C9E"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Transferencias y Asignaciones para Financiar Gastos Corrientes</w:t>
            </w:r>
          </w:p>
        </w:tc>
        <w:tc>
          <w:tcPr>
            <w:tcW w:w="2300" w:type="dxa"/>
            <w:tcBorders>
              <w:top w:val="nil"/>
              <w:left w:val="nil"/>
              <w:bottom w:val="single" w:sz="4" w:space="0" w:color="auto"/>
              <w:right w:val="single" w:sz="4" w:space="0" w:color="auto"/>
            </w:tcBorders>
            <w:shd w:val="clear" w:color="auto" w:fill="auto"/>
            <w:vAlign w:val="center"/>
            <w:hideMark/>
          </w:tcPr>
          <w:p w14:paraId="13DCF576" w14:textId="56904265" w:rsidR="00C50C97" w:rsidRPr="00786BB2" w:rsidRDefault="00806846" w:rsidP="00C50C9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1D20D6">
              <w:rPr>
                <w:rFonts w:ascii="Arial" w:hAnsi="Arial" w:cs="Arial"/>
                <w:color w:val="000000"/>
                <w:sz w:val="20"/>
                <w:szCs w:val="20"/>
                <w:lang w:val="es-MX" w:eastAsia="es-MX"/>
              </w:rPr>
              <w:t>6,433,501.14</w:t>
            </w:r>
            <w:r w:rsidR="00C50C97"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EC15BDA" w14:textId="70A5750F" w:rsidR="00C50C97" w:rsidRPr="00786BB2" w:rsidRDefault="00806846" w:rsidP="00C50C97">
            <w:pPr>
              <w:rPr>
                <w:rFonts w:ascii="Arial" w:hAnsi="Arial" w:cs="Arial"/>
                <w:color w:val="000000"/>
                <w:sz w:val="20"/>
                <w:szCs w:val="20"/>
                <w:lang w:val="es-MX" w:eastAsia="es-MX"/>
              </w:rPr>
            </w:pPr>
            <w:r>
              <w:rPr>
                <w:rFonts w:ascii="Arial" w:hAnsi="Arial" w:cs="Arial"/>
                <w:color w:val="000000"/>
                <w:sz w:val="20"/>
                <w:szCs w:val="20"/>
                <w:lang w:val="es-MX" w:eastAsia="es-MX"/>
              </w:rPr>
              <w:t>Representa el 8.64</w:t>
            </w:r>
            <w:r w:rsidR="00C50C97" w:rsidRPr="00786BB2">
              <w:rPr>
                <w:rFonts w:ascii="Arial" w:hAnsi="Arial" w:cs="Arial"/>
                <w:color w:val="000000"/>
                <w:sz w:val="20"/>
                <w:szCs w:val="20"/>
                <w:lang w:val="es-MX" w:eastAsia="es-MX"/>
              </w:rPr>
              <w:t xml:space="preserve"> % del total de ingresos por concepto participaciones, aportaciones, convenios, incentivos derivados de la colaboración fiscal, fondos distintos de aportaciones, transferencias, asignaciones, subsidios y subvenciones, y pensiones y jubilaciones</w:t>
            </w:r>
          </w:p>
        </w:tc>
      </w:tr>
      <w:tr w:rsidR="00C50C97" w:rsidRPr="00786BB2" w14:paraId="79567C98" w14:textId="77777777" w:rsidTr="00C50C9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52A27E8" w14:textId="77777777" w:rsidR="00C50C97" w:rsidRPr="00786BB2" w:rsidRDefault="00C50C97" w:rsidP="00C50C9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D49981E" w14:textId="77777777" w:rsidR="00C50C97" w:rsidRPr="00786BB2" w:rsidRDefault="00C50C97" w:rsidP="00C50C9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SUMAN</w:t>
            </w:r>
          </w:p>
        </w:tc>
        <w:tc>
          <w:tcPr>
            <w:tcW w:w="2300" w:type="dxa"/>
            <w:tcBorders>
              <w:top w:val="nil"/>
              <w:left w:val="nil"/>
              <w:bottom w:val="single" w:sz="4" w:space="0" w:color="auto"/>
              <w:right w:val="single" w:sz="4" w:space="0" w:color="auto"/>
            </w:tcBorders>
            <w:shd w:val="clear" w:color="auto" w:fill="auto"/>
            <w:vAlign w:val="center"/>
            <w:hideMark/>
          </w:tcPr>
          <w:p w14:paraId="4B5D9083" w14:textId="407F7B08" w:rsidR="00C50C97" w:rsidRPr="00786BB2" w:rsidRDefault="008F01ED" w:rsidP="00806846">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2A2C1D">
              <w:rPr>
                <w:rFonts w:ascii="Arial" w:hAnsi="Arial" w:cs="Arial"/>
                <w:b/>
                <w:bCs/>
                <w:color w:val="000000"/>
                <w:sz w:val="20"/>
                <w:szCs w:val="20"/>
                <w:lang w:val="es-MX" w:eastAsia="es-MX"/>
              </w:rPr>
              <w:t>105,290,369.39</w:t>
            </w:r>
          </w:p>
        </w:tc>
        <w:tc>
          <w:tcPr>
            <w:tcW w:w="3060" w:type="dxa"/>
            <w:tcBorders>
              <w:top w:val="nil"/>
              <w:left w:val="nil"/>
              <w:bottom w:val="single" w:sz="4" w:space="0" w:color="auto"/>
              <w:right w:val="single" w:sz="4" w:space="0" w:color="auto"/>
            </w:tcBorders>
            <w:shd w:val="clear" w:color="auto" w:fill="auto"/>
            <w:vAlign w:val="center"/>
            <w:hideMark/>
          </w:tcPr>
          <w:p w14:paraId="5F7DD4B8" w14:textId="77777777" w:rsidR="00C50C97" w:rsidRPr="00786BB2" w:rsidRDefault="00C50C97" w:rsidP="00C50C9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bl>
    <w:p w14:paraId="29171D35" w14:textId="77777777" w:rsidR="00F74E2B" w:rsidRPr="00786BB2" w:rsidRDefault="00F74E2B" w:rsidP="00380CB8">
      <w:pPr>
        <w:spacing w:line="224" w:lineRule="exact"/>
        <w:jc w:val="center"/>
        <w:rPr>
          <w:rFonts w:ascii="Arial" w:hAnsi="Arial" w:cs="Arial"/>
          <w:sz w:val="20"/>
          <w:szCs w:val="20"/>
          <w:lang w:val="es-MX"/>
        </w:rPr>
      </w:pPr>
    </w:p>
    <w:p w14:paraId="3A49D6D3" w14:textId="77777777" w:rsidR="00F74E2B" w:rsidRPr="00786BB2" w:rsidRDefault="00F74E2B" w:rsidP="00F74E2B">
      <w:pPr>
        <w:pStyle w:val="Texto"/>
        <w:spacing w:line="224" w:lineRule="exact"/>
        <w:ind w:firstLine="0"/>
        <w:rPr>
          <w:rFonts w:cs="Arial"/>
          <w:b/>
          <w:szCs w:val="18"/>
          <w:lang w:val="es-MX"/>
        </w:rPr>
      </w:pPr>
    </w:p>
    <w:p w14:paraId="3DC3203D" w14:textId="77777777" w:rsidR="00F74E2B" w:rsidRPr="00786BB2" w:rsidRDefault="00F74E2B" w:rsidP="00F74E2B">
      <w:pPr>
        <w:pStyle w:val="Texto"/>
        <w:spacing w:line="224" w:lineRule="exact"/>
        <w:ind w:firstLine="0"/>
        <w:rPr>
          <w:rFonts w:cs="Arial"/>
          <w:b/>
          <w:szCs w:val="18"/>
          <w:lang w:val="es-MX"/>
        </w:rPr>
      </w:pPr>
      <w:r w:rsidRPr="00786BB2">
        <w:rPr>
          <w:rFonts w:cs="Arial"/>
          <w:b/>
          <w:szCs w:val="18"/>
          <w:lang w:val="es-MX"/>
        </w:rPr>
        <w:t>OTROS INGRESOS</w:t>
      </w:r>
    </w:p>
    <w:p w14:paraId="01B897DC" w14:textId="54129156" w:rsidR="00F74E2B" w:rsidRPr="00786BB2" w:rsidRDefault="00F74E2B" w:rsidP="00F74E2B">
      <w:pPr>
        <w:tabs>
          <w:tab w:val="left" w:pos="284"/>
        </w:tabs>
        <w:spacing w:line="224" w:lineRule="exact"/>
        <w:ind w:left="288"/>
        <w:jc w:val="both"/>
        <w:rPr>
          <w:rFonts w:ascii="Arial" w:hAnsi="Arial" w:cs="Arial"/>
          <w:sz w:val="20"/>
          <w:szCs w:val="20"/>
          <w:lang w:val="es-MX"/>
        </w:rPr>
      </w:pPr>
      <w:r w:rsidRPr="00786BB2">
        <w:rPr>
          <w:rFonts w:ascii="Arial" w:hAnsi="Arial" w:cs="Arial"/>
          <w:sz w:val="20"/>
          <w:szCs w:val="20"/>
          <w:lang w:val="es-MX"/>
        </w:rPr>
        <w:t xml:space="preserve">Se informa que, </w:t>
      </w:r>
      <w:r w:rsidR="00ED1A4A">
        <w:rPr>
          <w:rFonts w:cs="Arial"/>
          <w:sz w:val="20"/>
        </w:rPr>
        <w:t>a</w:t>
      </w:r>
      <w:r w:rsidR="00ED1A4A" w:rsidRPr="00786BB2">
        <w:rPr>
          <w:rFonts w:cs="Arial"/>
          <w:sz w:val="20"/>
        </w:rPr>
        <w:t xml:space="preserve">l </w:t>
      </w:r>
      <w:r w:rsidR="00ED1A4A">
        <w:rPr>
          <w:rFonts w:cs="Arial"/>
          <w:sz w:val="20"/>
        </w:rPr>
        <w:t>30 de septiembre</w:t>
      </w:r>
      <w:r w:rsidR="00ED1A4A" w:rsidRPr="00786BB2">
        <w:rPr>
          <w:rFonts w:cs="Arial"/>
          <w:sz w:val="20"/>
        </w:rPr>
        <w:t xml:space="preserve"> de </w:t>
      </w:r>
      <w:r w:rsidR="00ED1A4A">
        <w:rPr>
          <w:rFonts w:cs="Arial"/>
          <w:sz w:val="20"/>
        </w:rPr>
        <w:t>2024</w:t>
      </w:r>
      <w:r w:rsidRPr="00786BB2">
        <w:rPr>
          <w:rFonts w:ascii="Arial" w:hAnsi="Arial" w:cs="Arial"/>
          <w:sz w:val="20"/>
          <w:szCs w:val="20"/>
          <w:lang w:val="es-MX"/>
        </w:rPr>
        <w:t>, el H. Ayuntamie</w:t>
      </w:r>
      <w:r w:rsidR="00C03018">
        <w:rPr>
          <w:rFonts w:ascii="Arial" w:hAnsi="Arial" w:cs="Arial"/>
          <w:sz w:val="20"/>
          <w:szCs w:val="20"/>
          <w:lang w:val="es-MX"/>
        </w:rPr>
        <w:t>nto del municipio de Tenabo</w:t>
      </w:r>
      <w:r w:rsidRPr="00786BB2">
        <w:rPr>
          <w:rFonts w:ascii="Arial" w:hAnsi="Arial" w:cs="Arial"/>
          <w:sz w:val="20"/>
          <w:szCs w:val="20"/>
          <w:lang w:val="es-MX"/>
        </w:rPr>
        <w:t xml:space="preserve"> no registró operaciones en el rubro de Otros Ingresos y beneficios.</w:t>
      </w:r>
    </w:p>
    <w:p w14:paraId="21A68247" w14:textId="77777777" w:rsidR="00F74E2B" w:rsidRPr="00786BB2" w:rsidRDefault="00F74E2B" w:rsidP="00F74E2B">
      <w:pPr>
        <w:tabs>
          <w:tab w:val="left" w:pos="284"/>
        </w:tabs>
        <w:spacing w:line="224" w:lineRule="exact"/>
        <w:ind w:left="288"/>
        <w:jc w:val="both"/>
        <w:rPr>
          <w:rFonts w:ascii="Arial" w:hAnsi="Arial" w:cs="Arial"/>
          <w:sz w:val="20"/>
          <w:szCs w:val="20"/>
          <w:lang w:val="es-MX"/>
        </w:rPr>
      </w:pPr>
    </w:p>
    <w:tbl>
      <w:tblPr>
        <w:tblStyle w:val="Tablaconcuadrculaclara"/>
        <w:tblW w:w="0" w:type="auto"/>
        <w:jc w:val="center"/>
        <w:tblLook w:val="04A0" w:firstRow="1" w:lastRow="0" w:firstColumn="1" w:lastColumn="0" w:noHBand="0" w:noVBand="1"/>
      </w:tblPr>
      <w:tblGrid>
        <w:gridCol w:w="3406"/>
        <w:gridCol w:w="2092"/>
        <w:gridCol w:w="3330"/>
      </w:tblGrid>
      <w:tr w:rsidR="00F74E2B" w:rsidRPr="00786BB2" w14:paraId="7AFDC91B" w14:textId="77777777" w:rsidTr="00857779">
        <w:trPr>
          <w:jc w:val="center"/>
        </w:trPr>
        <w:tc>
          <w:tcPr>
            <w:tcW w:w="3406" w:type="dxa"/>
            <w:vAlign w:val="center"/>
          </w:tcPr>
          <w:p w14:paraId="0BE0AFD8"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DESCRIPCIÓN</w:t>
            </w:r>
          </w:p>
        </w:tc>
        <w:tc>
          <w:tcPr>
            <w:tcW w:w="2092" w:type="dxa"/>
            <w:vAlign w:val="center"/>
          </w:tcPr>
          <w:p w14:paraId="45C6B7FA"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IMPORTE</w:t>
            </w:r>
          </w:p>
        </w:tc>
        <w:tc>
          <w:tcPr>
            <w:tcW w:w="3330" w:type="dxa"/>
            <w:vAlign w:val="center"/>
          </w:tcPr>
          <w:p w14:paraId="738CC8BC"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CARACTERISTICA SIGNIFICATIVA</w:t>
            </w:r>
          </w:p>
        </w:tc>
      </w:tr>
      <w:tr w:rsidR="00F74E2B" w:rsidRPr="00786BB2" w14:paraId="7C240512" w14:textId="77777777" w:rsidTr="00857779">
        <w:trPr>
          <w:jc w:val="center"/>
        </w:trPr>
        <w:tc>
          <w:tcPr>
            <w:tcW w:w="3406" w:type="dxa"/>
          </w:tcPr>
          <w:p w14:paraId="751917E7" w14:textId="77777777" w:rsidR="00F74E2B" w:rsidRPr="00786BB2" w:rsidRDefault="00F74E2B" w:rsidP="00857779">
            <w:pPr>
              <w:spacing w:after="80" w:line="203" w:lineRule="exact"/>
              <w:rPr>
                <w:rFonts w:ascii="Arial" w:hAnsi="Arial" w:cs="Arial"/>
                <w:b/>
                <w:sz w:val="20"/>
                <w:szCs w:val="20"/>
              </w:rPr>
            </w:pPr>
            <w:r w:rsidRPr="00786BB2">
              <w:rPr>
                <w:rFonts w:ascii="Arial" w:hAnsi="Arial" w:cs="Arial"/>
                <w:b/>
                <w:sz w:val="20"/>
                <w:szCs w:val="20"/>
              </w:rPr>
              <w:t>Otros ingresos y beneficios</w:t>
            </w:r>
          </w:p>
        </w:tc>
        <w:tc>
          <w:tcPr>
            <w:tcW w:w="2092" w:type="dxa"/>
          </w:tcPr>
          <w:p w14:paraId="5EB6E5F0" w14:textId="77777777" w:rsidR="00F74E2B" w:rsidRPr="00786BB2" w:rsidRDefault="00F74E2B" w:rsidP="00857779">
            <w:pPr>
              <w:spacing w:after="80" w:line="203" w:lineRule="exact"/>
              <w:jc w:val="right"/>
              <w:rPr>
                <w:rFonts w:ascii="Arial" w:hAnsi="Arial" w:cs="Arial"/>
                <w:b/>
                <w:bCs/>
                <w:sz w:val="20"/>
                <w:szCs w:val="20"/>
              </w:rPr>
            </w:pPr>
          </w:p>
        </w:tc>
        <w:tc>
          <w:tcPr>
            <w:tcW w:w="3330" w:type="dxa"/>
          </w:tcPr>
          <w:p w14:paraId="29A00D1E" w14:textId="77777777" w:rsidR="00F74E2B" w:rsidRPr="00786BB2" w:rsidRDefault="00F74E2B" w:rsidP="00857779">
            <w:pPr>
              <w:spacing w:after="80" w:line="203" w:lineRule="exact"/>
              <w:rPr>
                <w:rFonts w:ascii="Arial" w:hAnsi="Arial" w:cs="Arial"/>
                <w:sz w:val="20"/>
                <w:szCs w:val="20"/>
              </w:rPr>
            </w:pPr>
          </w:p>
        </w:tc>
      </w:tr>
      <w:tr w:rsidR="00F74E2B" w:rsidRPr="00786BB2" w14:paraId="59221187" w14:textId="77777777" w:rsidTr="00857779">
        <w:trPr>
          <w:jc w:val="center"/>
        </w:trPr>
        <w:tc>
          <w:tcPr>
            <w:tcW w:w="3406" w:type="dxa"/>
          </w:tcPr>
          <w:p w14:paraId="0CE38731" w14:textId="77777777" w:rsidR="00F74E2B" w:rsidRPr="00786BB2" w:rsidRDefault="00F74E2B" w:rsidP="00857779">
            <w:pPr>
              <w:spacing w:after="80" w:line="203" w:lineRule="exact"/>
              <w:rPr>
                <w:rFonts w:ascii="Arial" w:hAnsi="Arial" w:cs="Arial"/>
                <w:b/>
                <w:i/>
                <w:sz w:val="20"/>
                <w:szCs w:val="20"/>
              </w:rPr>
            </w:pPr>
            <w:r w:rsidRPr="00786BB2">
              <w:rPr>
                <w:rFonts w:ascii="Arial" w:hAnsi="Arial" w:cs="Arial"/>
                <w:b/>
                <w:sz w:val="20"/>
                <w:szCs w:val="20"/>
              </w:rPr>
              <w:t xml:space="preserve">  </w:t>
            </w:r>
            <w:r w:rsidRPr="00786BB2">
              <w:rPr>
                <w:rFonts w:ascii="Arial" w:hAnsi="Arial" w:cs="Arial"/>
                <w:b/>
                <w:i/>
                <w:sz w:val="20"/>
                <w:szCs w:val="20"/>
              </w:rPr>
              <w:t>Ingresos financieros</w:t>
            </w:r>
          </w:p>
        </w:tc>
        <w:tc>
          <w:tcPr>
            <w:tcW w:w="2092" w:type="dxa"/>
          </w:tcPr>
          <w:p w14:paraId="0FC61BD3" w14:textId="3C21122F" w:rsidR="00F74E2B" w:rsidRPr="00786BB2" w:rsidRDefault="00F74E2B" w:rsidP="00857779">
            <w:pPr>
              <w:spacing w:after="80" w:line="203" w:lineRule="exact"/>
              <w:jc w:val="right"/>
              <w:rPr>
                <w:rFonts w:ascii="Arial" w:hAnsi="Arial" w:cs="Arial"/>
                <w:sz w:val="20"/>
                <w:szCs w:val="20"/>
              </w:rPr>
            </w:pPr>
            <w:r w:rsidRPr="00786BB2">
              <w:rPr>
                <w:rFonts w:ascii="Arial" w:hAnsi="Arial" w:cs="Arial"/>
                <w:sz w:val="20"/>
                <w:szCs w:val="20"/>
              </w:rPr>
              <w:t>$</w:t>
            </w:r>
            <w:r w:rsidR="00E02DCD">
              <w:rPr>
                <w:rFonts w:ascii="Arial" w:hAnsi="Arial" w:cs="Arial"/>
                <w:sz w:val="20"/>
                <w:szCs w:val="20"/>
              </w:rPr>
              <w:t>0.00</w:t>
            </w:r>
          </w:p>
        </w:tc>
        <w:tc>
          <w:tcPr>
            <w:tcW w:w="3330" w:type="dxa"/>
          </w:tcPr>
          <w:p w14:paraId="3E2629E5" w14:textId="77777777" w:rsidR="00F74E2B" w:rsidRPr="00786BB2" w:rsidRDefault="00F74E2B" w:rsidP="00E02DCD">
            <w:pPr>
              <w:spacing w:after="80" w:line="203" w:lineRule="exact"/>
              <w:jc w:val="center"/>
              <w:rPr>
                <w:rFonts w:ascii="Arial" w:hAnsi="Arial" w:cs="Arial"/>
                <w:sz w:val="20"/>
                <w:szCs w:val="20"/>
              </w:rPr>
            </w:pPr>
          </w:p>
        </w:tc>
      </w:tr>
      <w:tr w:rsidR="00F74E2B" w:rsidRPr="00786BB2" w14:paraId="6327709B" w14:textId="77777777" w:rsidTr="00857779">
        <w:trPr>
          <w:jc w:val="center"/>
        </w:trPr>
        <w:tc>
          <w:tcPr>
            <w:tcW w:w="3406" w:type="dxa"/>
          </w:tcPr>
          <w:p w14:paraId="0B0751FF" w14:textId="77777777" w:rsidR="00F74E2B" w:rsidRPr="00786BB2" w:rsidRDefault="00F74E2B" w:rsidP="00857779">
            <w:pPr>
              <w:spacing w:after="80" w:line="203" w:lineRule="exact"/>
              <w:rPr>
                <w:rFonts w:ascii="Arial" w:hAnsi="Arial" w:cs="Arial"/>
                <w:sz w:val="20"/>
                <w:szCs w:val="20"/>
              </w:rPr>
            </w:pPr>
            <w:r w:rsidRPr="00786BB2">
              <w:rPr>
                <w:rFonts w:ascii="Arial" w:hAnsi="Arial" w:cs="Arial"/>
                <w:sz w:val="20"/>
                <w:szCs w:val="20"/>
              </w:rPr>
              <w:t>Intereses ganados de títulos, valores, créditos, bonos y otros.</w:t>
            </w:r>
          </w:p>
        </w:tc>
        <w:tc>
          <w:tcPr>
            <w:tcW w:w="2092" w:type="dxa"/>
          </w:tcPr>
          <w:p w14:paraId="32E150F8" w14:textId="53FFC17E" w:rsidR="00F74E2B" w:rsidRPr="00786BB2" w:rsidRDefault="008F01ED" w:rsidP="00806846">
            <w:pPr>
              <w:jc w:val="right"/>
              <w:rPr>
                <w:rFonts w:ascii="Arial" w:hAnsi="Arial" w:cs="Arial"/>
                <w:sz w:val="20"/>
                <w:szCs w:val="20"/>
              </w:rPr>
            </w:pPr>
            <w:r>
              <w:rPr>
                <w:rFonts w:ascii="Arial" w:hAnsi="Arial" w:cs="Arial"/>
                <w:sz w:val="20"/>
                <w:szCs w:val="20"/>
              </w:rPr>
              <w:t>$</w:t>
            </w:r>
            <w:r w:rsidR="00A22646">
              <w:rPr>
                <w:rFonts w:ascii="Arial" w:hAnsi="Arial" w:cs="Arial"/>
                <w:sz w:val="20"/>
                <w:szCs w:val="20"/>
              </w:rPr>
              <w:t>16,229.38</w:t>
            </w:r>
          </w:p>
        </w:tc>
        <w:tc>
          <w:tcPr>
            <w:tcW w:w="3330" w:type="dxa"/>
          </w:tcPr>
          <w:p w14:paraId="08EC0FD1" w14:textId="77777777" w:rsidR="00F74E2B" w:rsidRPr="00786BB2" w:rsidRDefault="00F74E2B" w:rsidP="00857779">
            <w:pPr>
              <w:spacing w:after="80" w:line="203" w:lineRule="exact"/>
              <w:jc w:val="both"/>
              <w:rPr>
                <w:rFonts w:ascii="Arial" w:hAnsi="Arial" w:cs="Arial"/>
                <w:sz w:val="20"/>
                <w:szCs w:val="20"/>
              </w:rPr>
            </w:pPr>
            <w:r w:rsidRPr="00786BB2">
              <w:rPr>
                <w:rFonts w:ascii="Arial" w:hAnsi="Arial" w:cs="Arial"/>
                <w:sz w:val="20"/>
                <w:szCs w:val="20"/>
              </w:rPr>
              <w:t>Ingresos provenientes de rendimientos por fondos de inversión en moneda nacional.</w:t>
            </w:r>
          </w:p>
        </w:tc>
      </w:tr>
      <w:tr w:rsidR="00806846" w:rsidRPr="00786BB2" w14:paraId="1537088E" w14:textId="77777777" w:rsidTr="00857779">
        <w:trPr>
          <w:jc w:val="center"/>
        </w:trPr>
        <w:tc>
          <w:tcPr>
            <w:tcW w:w="3406" w:type="dxa"/>
          </w:tcPr>
          <w:p w14:paraId="5633058E" w14:textId="1383E4CE" w:rsidR="00806846" w:rsidRPr="00786BB2" w:rsidRDefault="00E02DCD" w:rsidP="00857779">
            <w:pPr>
              <w:spacing w:after="80" w:line="203" w:lineRule="exact"/>
              <w:rPr>
                <w:rFonts w:ascii="Arial" w:hAnsi="Arial" w:cs="Arial"/>
                <w:sz w:val="20"/>
                <w:szCs w:val="20"/>
              </w:rPr>
            </w:pPr>
            <w:r>
              <w:rPr>
                <w:rFonts w:ascii="Arial" w:hAnsi="Arial" w:cs="Arial"/>
                <w:sz w:val="20"/>
                <w:szCs w:val="20"/>
              </w:rPr>
              <w:t>Otr</w:t>
            </w:r>
            <w:r w:rsidR="00806846">
              <w:rPr>
                <w:rFonts w:ascii="Arial" w:hAnsi="Arial" w:cs="Arial"/>
                <w:sz w:val="20"/>
                <w:szCs w:val="20"/>
              </w:rPr>
              <w:t>os Ingresos financieros</w:t>
            </w:r>
          </w:p>
        </w:tc>
        <w:tc>
          <w:tcPr>
            <w:tcW w:w="2092" w:type="dxa"/>
          </w:tcPr>
          <w:p w14:paraId="7E68FCB0" w14:textId="0CA441B7" w:rsidR="00806846" w:rsidRDefault="003057EF" w:rsidP="00380CB8">
            <w:pPr>
              <w:jc w:val="right"/>
              <w:rPr>
                <w:rFonts w:ascii="Arial" w:hAnsi="Arial" w:cs="Arial"/>
                <w:sz w:val="20"/>
                <w:szCs w:val="20"/>
              </w:rPr>
            </w:pPr>
            <w:r>
              <w:rPr>
                <w:rFonts w:ascii="Arial" w:hAnsi="Arial" w:cs="Arial"/>
                <w:sz w:val="20"/>
                <w:szCs w:val="20"/>
              </w:rPr>
              <w:t>$</w:t>
            </w:r>
            <w:r w:rsidR="00A22646">
              <w:rPr>
                <w:rFonts w:ascii="Arial" w:hAnsi="Arial" w:cs="Arial"/>
                <w:sz w:val="20"/>
                <w:szCs w:val="20"/>
              </w:rPr>
              <w:t>0.00</w:t>
            </w:r>
          </w:p>
        </w:tc>
        <w:tc>
          <w:tcPr>
            <w:tcW w:w="3330" w:type="dxa"/>
          </w:tcPr>
          <w:p w14:paraId="1CB2DF8E" w14:textId="77777777" w:rsidR="00806846" w:rsidRPr="00786BB2" w:rsidRDefault="00806846" w:rsidP="00857779">
            <w:pPr>
              <w:spacing w:after="80" w:line="203" w:lineRule="exact"/>
              <w:jc w:val="both"/>
              <w:rPr>
                <w:rFonts w:ascii="Arial" w:hAnsi="Arial" w:cs="Arial"/>
                <w:sz w:val="20"/>
                <w:szCs w:val="20"/>
              </w:rPr>
            </w:pPr>
          </w:p>
        </w:tc>
      </w:tr>
      <w:tr w:rsidR="00F74E2B" w:rsidRPr="00786BB2" w14:paraId="2C0A6D49" w14:textId="77777777" w:rsidTr="00857779">
        <w:trPr>
          <w:jc w:val="center"/>
        </w:trPr>
        <w:tc>
          <w:tcPr>
            <w:tcW w:w="3406" w:type="dxa"/>
          </w:tcPr>
          <w:p w14:paraId="7B17E689" w14:textId="77777777" w:rsidR="00F74E2B" w:rsidRPr="00786BB2" w:rsidRDefault="00F74E2B" w:rsidP="00857779">
            <w:pPr>
              <w:spacing w:after="80" w:line="203" w:lineRule="exact"/>
              <w:rPr>
                <w:rFonts w:ascii="Arial" w:hAnsi="Arial" w:cs="Arial"/>
                <w:b/>
                <w:sz w:val="20"/>
                <w:szCs w:val="20"/>
              </w:rPr>
            </w:pPr>
            <w:r w:rsidRPr="00786BB2">
              <w:rPr>
                <w:rFonts w:ascii="Arial" w:hAnsi="Arial" w:cs="Arial"/>
                <w:b/>
                <w:sz w:val="20"/>
                <w:szCs w:val="20"/>
              </w:rPr>
              <w:t>SUMAN</w:t>
            </w:r>
          </w:p>
        </w:tc>
        <w:tc>
          <w:tcPr>
            <w:tcW w:w="2092" w:type="dxa"/>
          </w:tcPr>
          <w:p w14:paraId="5EF41C1D" w14:textId="46C0231A" w:rsidR="00F74E2B" w:rsidRPr="00786BB2" w:rsidRDefault="00C50C97" w:rsidP="00857779">
            <w:pPr>
              <w:spacing w:after="80" w:line="203" w:lineRule="exact"/>
              <w:jc w:val="right"/>
              <w:rPr>
                <w:rFonts w:ascii="Arial" w:hAnsi="Arial" w:cs="Arial"/>
                <w:b/>
                <w:bCs/>
                <w:sz w:val="20"/>
                <w:szCs w:val="20"/>
              </w:rPr>
            </w:pPr>
            <w:r w:rsidRPr="00786BB2">
              <w:rPr>
                <w:rFonts w:ascii="Arial" w:hAnsi="Arial" w:cs="Arial"/>
                <w:b/>
                <w:bCs/>
                <w:sz w:val="20"/>
                <w:szCs w:val="20"/>
              </w:rPr>
              <w:t>$</w:t>
            </w:r>
            <w:r w:rsidR="00A22646">
              <w:rPr>
                <w:rFonts w:ascii="Arial" w:hAnsi="Arial" w:cs="Arial"/>
                <w:b/>
                <w:bCs/>
                <w:sz w:val="20"/>
                <w:szCs w:val="20"/>
              </w:rPr>
              <w:t>16,229.38</w:t>
            </w:r>
            <w:r w:rsidR="00806846">
              <w:rPr>
                <w:rFonts w:ascii="Arial" w:hAnsi="Arial" w:cs="Arial"/>
                <w:b/>
                <w:bCs/>
                <w:sz w:val="20"/>
                <w:szCs w:val="20"/>
              </w:rPr>
              <w:t xml:space="preserve">  </w:t>
            </w:r>
          </w:p>
        </w:tc>
        <w:tc>
          <w:tcPr>
            <w:tcW w:w="3330" w:type="dxa"/>
          </w:tcPr>
          <w:p w14:paraId="55E77899" w14:textId="77777777" w:rsidR="00F74E2B" w:rsidRPr="00786BB2" w:rsidRDefault="00F74E2B" w:rsidP="00857779">
            <w:pPr>
              <w:spacing w:after="80" w:line="203" w:lineRule="exact"/>
              <w:jc w:val="right"/>
              <w:rPr>
                <w:rFonts w:ascii="Arial" w:hAnsi="Arial" w:cs="Arial"/>
                <w:b/>
                <w:bCs/>
                <w:sz w:val="20"/>
                <w:szCs w:val="20"/>
              </w:rPr>
            </w:pPr>
          </w:p>
        </w:tc>
      </w:tr>
    </w:tbl>
    <w:p w14:paraId="129EBD72" w14:textId="77777777" w:rsidR="0081109B" w:rsidRDefault="0081109B" w:rsidP="00F74E2B">
      <w:pPr>
        <w:pStyle w:val="ROMANOS"/>
        <w:spacing w:after="60"/>
        <w:ind w:left="0" w:firstLine="0"/>
        <w:rPr>
          <w:rFonts w:cs="Arial"/>
          <w:sz w:val="24"/>
          <w:szCs w:val="24"/>
          <w:lang w:val="es-MX"/>
        </w:rPr>
      </w:pPr>
    </w:p>
    <w:p w14:paraId="5A57F5AE" w14:textId="37BAC184" w:rsidR="00F74E2B" w:rsidRPr="0081109B" w:rsidRDefault="008B775B" w:rsidP="00F74E2B">
      <w:pPr>
        <w:pStyle w:val="ROMANOS"/>
        <w:spacing w:after="60"/>
        <w:ind w:left="0" w:firstLine="0"/>
        <w:rPr>
          <w:rFonts w:cs="Arial"/>
          <w:b/>
        </w:rPr>
      </w:pPr>
      <w:r w:rsidRPr="0081109B">
        <w:rPr>
          <w:rFonts w:cs="Arial"/>
          <w:b/>
          <w:lang w:val="es-MX"/>
        </w:rPr>
        <w:t>b</w:t>
      </w:r>
      <w:r w:rsidRPr="0081109B">
        <w:rPr>
          <w:rFonts w:cs="Arial"/>
          <w:b/>
        </w:rPr>
        <w:t xml:space="preserve">) </w:t>
      </w:r>
      <w:r w:rsidR="00F74E2B" w:rsidRPr="0081109B">
        <w:rPr>
          <w:rFonts w:cs="Arial"/>
          <w:b/>
        </w:rPr>
        <w:t xml:space="preserve">Proyección de los ingresos en el </w:t>
      </w:r>
      <w:r w:rsidR="00FA3F15" w:rsidRPr="0081109B">
        <w:rPr>
          <w:rFonts w:cs="Arial"/>
          <w:b/>
        </w:rPr>
        <w:t>mediano plazo, por los años 2024 y 2025</w:t>
      </w:r>
    </w:p>
    <w:p w14:paraId="7B78F65D" w14:textId="77777777" w:rsidR="00F74E2B" w:rsidRPr="00786BB2" w:rsidRDefault="00F74E2B" w:rsidP="00F74E2B">
      <w:pPr>
        <w:pStyle w:val="ROMANOS"/>
        <w:spacing w:after="60"/>
        <w:ind w:left="0" w:firstLine="0"/>
        <w:rPr>
          <w:rFonts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9"/>
        <w:gridCol w:w="2639"/>
        <w:gridCol w:w="1967"/>
        <w:gridCol w:w="1843"/>
      </w:tblGrid>
      <w:tr w:rsidR="00F74E2B" w:rsidRPr="00786BB2" w14:paraId="63F9AE29" w14:textId="77777777" w:rsidTr="00857779">
        <w:trPr>
          <w:jc w:val="center"/>
        </w:trPr>
        <w:tc>
          <w:tcPr>
            <w:tcW w:w="1059" w:type="dxa"/>
            <w:vMerge w:val="restart"/>
          </w:tcPr>
          <w:p w14:paraId="6A904C09"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Rubro de ingreso</w:t>
            </w:r>
          </w:p>
        </w:tc>
        <w:tc>
          <w:tcPr>
            <w:tcW w:w="2639" w:type="dxa"/>
            <w:vMerge w:val="restart"/>
            <w:vAlign w:val="center"/>
          </w:tcPr>
          <w:p w14:paraId="3CC1F805"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DESCRIPCION</w:t>
            </w:r>
          </w:p>
        </w:tc>
        <w:tc>
          <w:tcPr>
            <w:tcW w:w="3810" w:type="dxa"/>
            <w:gridSpan w:val="2"/>
            <w:vAlign w:val="center"/>
          </w:tcPr>
          <w:p w14:paraId="7854B03B"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IMPORTE PROYECTADO</w:t>
            </w:r>
          </w:p>
        </w:tc>
      </w:tr>
      <w:tr w:rsidR="00F74E2B" w:rsidRPr="00786BB2" w14:paraId="295C49DF" w14:textId="77777777" w:rsidTr="00857779">
        <w:trPr>
          <w:jc w:val="center"/>
        </w:trPr>
        <w:tc>
          <w:tcPr>
            <w:tcW w:w="1059" w:type="dxa"/>
            <w:vMerge/>
          </w:tcPr>
          <w:p w14:paraId="7C9B35EE" w14:textId="77777777" w:rsidR="00F74E2B" w:rsidRPr="00786BB2" w:rsidRDefault="00F74E2B" w:rsidP="00857779">
            <w:pPr>
              <w:spacing w:after="80" w:line="203" w:lineRule="exact"/>
              <w:jc w:val="center"/>
              <w:rPr>
                <w:rFonts w:ascii="Arial" w:hAnsi="Arial" w:cs="Arial"/>
                <w:b/>
                <w:sz w:val="20"/>
                <w:szCs w:val="20"/>
              </w:rPr>
            </w:pPr>
          </w:p>
        </w:tc>
        <w:tc>
          <w:tcPr>
            <w:tcW w:w="2639" w:type="dxa"/>
            <w:vMerge/>
          </w:tcPr>
          <w:p w14:paraId="6970DFE6" w14:textId="77777777" w:rsidR="00F74E2B" w:rsidRPr="00786BB2" w:rsidRDefault="00F74E2B" w:rsidP="00857779">
            <w:pPr>
              <w:spacing w:after="80" w:line="203" w:lineRule="exact"/>
              <w:jc w:val="center"/>
              <w:rPr>
                <w:rFonts w:ascii="Arial" w:hAnsi="Arial" w:cs="Arial"/>
                <w:b/>
                <w:sz w:val="20"/>
                <w:szCs w:val="20"/>
              </w:rPr>
            </w:pPr>
          </w:p>
        </w:tc>
        <w:tc>
          <w:tcPr>
            <w:tcW w:w="1967" w:type="dxa"/>
            <w:vAlign w:val="center"/>
          </w:tcPr>
          <w:p w14:paraId="2A4A5EE3" w14:textId="19FA5B0E" w:rsidR="00F74E2B" w:rsidRPr="00786BB2" w:rsidRDefault="00FA3F15" w:rsidP="00857779">
            <w:pPr>
              <w:spacing w:after="80" w:line="203" w:lineRule="exact"/>
              <w:jc w:val="center"/>
              <w:rPr>
                <w:rFonts w:ascii="Arial" w:hAnsi="Arial" w:cs="Arial"/>
                <w:b/>
                <w:sz w:val="20"/>
                <w:szCs w:val="20"/>
              </w:rPr>
            </w:pPr>
            <w:r w:rsidRPr="00786BB2">
              <w:rPr>
                <w:rFonts w:ascii="Arial" w:hAnsi="Arial" w:cs="Arial"/>
                <w:b/>
                <w:sz w:val="20"/>
                <w:szCs w:val="20"/>
              </w:rPr>
              <w:t>2024</w:t>
            </w:r>
          </w:p>
        </w:tc>
        <w:tc>
          <w:tcPr>
            <w:tcW w:w="1843" w:type="dxa"/>
            <w:vAlign w:val="center"/>
          </w:tcPr>
          <w:p w14:paraId="0226E643" w14:textId="08D9F971" w:rsidR="00F74E2B" w:rsidRPr="00786BB2" w:rsidRDefault="00FA3F15" w:rsidP="00857779">
            <w:pPr>
              <w:spacing w:after="80" w:line="203" w:lineRule="exact"/>
              <w:jc w:val="center"/>
              <w:rPr>
                <w:rFonts w:ascii="Arial" w:hAnsi="Arial" w:cs="Arial"/>
                <w:b/>
                <w:sz w:val="20"/>
                <w:szCs w:val="20"/>
              </w:rPr>
            </w:pPr>
            <w:r w:rsidRPr="00786BB2">
              <w:rPr>
                <w:rFonts w:ascii="Arial" w:hAnsi="Arial" w:cs="Arial"/>
                <w:b/>
                <w:sz w:val="20"/>
                <w:szCs w:val="20"/>
              </w:rPr>
              <w:t>2025</w:t>
            </w:r>
          </w:p>
        </w:tc>
      </w:tr>
      <w:tr w:rsidR="00A552EA" w:rsidRPr="00786BB2" w14:paraId="22AB042D" w14:textId="77777777" w:rsidTr="00857779">
        <w:trPr>
          <w:jc w:val="center"/>
        </w:trPr>
        <w:tc>
          <w:tcPr>
            <w:tcW w:w="1059" w:type="dxa"/>
          </w:tcPr>
          <w:p w14:paraId="548AA5F6"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11</w:t>
            </w:r>
          </w:p>
        </w:tc>
        <w:tc>
          <w:tcPr>
            <w:tcW w:w="2639" w:type="dxa"/>
          </w:tcPr>
          <w:p w14:paraId="660DB6D1"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Impuestos sobre los ingresos</w:t>
            </w:r>
          </w:p>
        </w:tc>
        <w:tc>
          <w:tcPr>
            <w:tcW w:w="1967" w:type="dxa"/>
          </w:tcPr>
          <w:p w14:paraId="372B51B5" w14:textId="0574B059" w:rsidR="00A552EA" w:rsidRPr="00786BB2" w:rsidRDefault="00A552EA" w:rsidP="00806846">
            <w:pPr>
              <w:spacing w:after="80" w:line="203" w:lineRule="exact"/>
              <w:jc w:val="right"/>
              <w:rPr>
                <w:rFonts w:ascii="Arial" w:hAnsi="Arial" w:cs="Arial"/>
                <w:sz w:val="20"/>
                <w:szCs w:val="20"/>
              </w:rPr>
            </w:pPr>
            <w:r w:rsidRPr="00786BB2">
              <w:rPr>
                <w:rFonts w:ascii="Arial" w:hAnsi="Arial" w:cs="Arial"/>
                <w:b/>
                <w:sz w:val="20"/>
                <w:szCs w:val="20"/>
              </w:rPr>
              <w:t>$</w:t>
            </w:r>
            <w:r w:rsidR="00806846">
              <w:rPr>
                <w:rFonts w:ascii="Arial" w:hAnsi="Arial" w:cs="Arial"/>
                <w:b/>
                <w:sz w:val="20"/>
                <w:szCs w:val="20"/>
              </w:rPr>
              <w:t>3,000.00</w:t>
            </w:r>
          </w:p>
        </w:tc>
        <w:tc>
          <w:tcPr>
            <w:tcW w:w="1843" w:type="dxa"/>
          </w:tcPr>
          <w:p w14:paraId="13EA682B" w14:textId="3D680B24" w:rsidR="00A552EA" w:rsidRPr="00786BB2" w:rsidRDefault="00A552EA" w:rsidP="00A552EA">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5</w:t>
            </w:r>
            <w:r w:rsidR="00806846">
              <w:rPr>
                <w:rFonts w:ascii="Arial" w:hAnsi="Arial" w:cs="Arial"/>
                <w:b/>
                <w:sz w:val="20"/>
                <w:szCs w:val="20"/>
              </w:rPr>
              <w:t>,000.00</w:t>
            </w:r>
          </w:p>
        </w:tc>
      </w:tr>
      <w:tr w:rsidR="00A552EA" w:rsidRPr="00786BB2" w14:paraId="16BE5056" w14:textId="77777777" w:rsidTr="00857779">
        <w:trPr>
          <w:jc w:val="center"/>
        </w:trPr>
        <w:tc>
          <w:tcPr>
            <w:tcW w:w="1059" w:type="dxa"/>
          </w:tcPr>
          <w:p w14:paraId="15CC01ED" w14:textId="77777777" w:rsidR="00A552EA" w:rsidRPr="00786BB2" w:rsidRDefault="00A552EA" w:rsidP="00A552EA">
            <w:pPr>
              <w:spacing w:after="80" w:line="203" w:lineRule="exact"/>
              <w:rPr>
                <w:rFonts w:ascii="Arial" w:hAnsi="Arial" w:cs="Arial"/>
                <w:sz w:val="20"/>
                <w:szCs w:val="20"/>
              </w:rPr>
            </w:pPr>
          </w:p>
        </w:tc>
        <w:tc>
          <w:tcPr>
            <w:tcW w:w="2639" w:type="dxa"/>
          </w:tcPr>
          <w:p w14:paraId="4E7290D4"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Sobre espectáculos públicos</w:t>
            </w:r>
          </w:p>
        </w:tc>
        <w:tc>
          <w:tcPr>
            <w:tcW w:w="1967" w:type="dxa"/>
          </w:tcPr>
          <w:p w14:paraId="1C2AE38B" w14:textId="2F8BC8ED"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$3,000.00</w:t>
            </w:r>
          </w:p>
        </w:tc>
        <w:tc>
          <w:tcPr>
            <w:tcW w:w="1843" w:type="dxa"/>
          </w:tcPr>
          <w:p w14:paraId="34680CC2" w14:textId="77326036"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$5</w:t>
            </w:r>
            <w:r w:rsidR="00806846">
              <w:rPr>
                <w:rFonts w:ascii="Arial" w:hAnsi="Arial" w:cs="Arial"/>
                <w:sz w:val="20"/>
                <w:szCs w:val="20"/>
              </w:rPr>
              <w:t>,000.00</w:t>
            </w:r>
          </w:p>
        </w:tc>
      </w:tr>
      <w:tr w:rsidR="00A552EA" w:rsidRPr="00786BB2" w14:paraId="236C5AFC" w14:textId="77777777" w:rsidTr="00857779">
        <w:trPr>
          <w:jc w:val="center"/>
        </w:trPr>
        <w:tc>
          <w:tcPr>
            <w:tcW w:w="1059" w:type="dxa"/>
          </w:tcPr>
          <w:p w14:paraId="1E1CAF43"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12</w:t>
            </w:r>
          </w:p>
        </w:tc>
        <w:tc>
          <w:tcPr>
            <w:tcW w:w="2639" w:type="dxa"/>
          </w:tcPr>
          <w:p w14:paraId="4D7C63C6"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Impuestos sobre el patrimonio</w:t>
            </w:r>
          </w:p>
        </w:tc>
        <w:tc>
          <w:tcPr>
            <w:tcW w:w="1967" w:type="dxa"/>
          </w:tcPr>
          <w:p w14:paraId="380C72E1" w14:textId="3F200BE9"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2,039,515.00</w:t>
            </w:r>
          </w:p>
        </w:tc>
        <w:tc>
          <w:tcPr>
            <w:tcW w:w="1843" w:type="dxa"/>
          </w:tcPr>
          <w:p w14:paraId="509FF44F" w14:textId="70D9D6F2"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2,100,000.00</w:t>
            </w:r>
          </w:p>
        </w:tc>
      </w:tr>
      <w:tr w:rsidR="00A552EA" w:rsidRPr="00786BB2" w14:paraId="08E7CA76" w14:textId="77777777" w:rsidTr="00857779">
        <w:trPr>
          <w:jc w:val="center"/>
        </w:trPr>
        <w:tc>
          <w:tcPr>
            <w:tcW w:w="1059" w:type="dxa"/>
          </w:tcPr>
          <w:p w14:paraId="0EEB38B0" w14:textId="77777777" w:rsidR="00A552EA" w:rsidRPr="00786BB2" w:rsidRDefault="00A552EA" w:rsidP="00A552EA">
            <w:pPr>
              <w:spacing w:after="80" w:line="203" w:lineRule="exact"/>
              <w:rPr>
                <w:rFonts w:ascii="Arial" w:hAnsi="Arial" w:cs="Arial"/>
                <w:sz w:val="20"/>
                <w:szCs w:val="20"/>
              </w:rPr>
            </w:pPr>
          </w:p>
        </w:tc>
        <w:tc>
          <w:tcPr>
            <w:tcW w:w="2639" w:type="dxa"/>
          </w:tcPr>
          <w:p w14:paraId="70EA61D2"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Predial</w:t>
            </w:r>
          </w:p>
        </w:tc>
        <w:tc>
          <w:tcPr>
            <w:tcW w:w="1967" w:type="dxa"/>
          </w:tcPr>
          <w:p w14:paraId="6AB7A3BB" w14:textId="05F61E57"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1,687,255.00</w:t>
            </w:r>
          </w:p>
        </w:tc>
        <w:tc>
          <w:tcPr>
            <w:tcW w:w="1843" w:type="dxa"/>
          </w:tcPr>
          <w:p w14:paraId="2211333F" w14:textId="00021DED"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1,800,000.00</w:t>
            </w:r>
          </w:p>
        </w:tc>
      </w:tr>
      <w:tr w:rsidR="00A552EA" w:rsidRPr="00786BB2" w14:paraId="31AA5C6D" w14:textId="77777777" w:rsidTr="00857779">
        <w:trPr>
          <w:jc w:val="center"/>
        </w:trPr>
        <w:tc>
          <w:tcPr>
            <w:tcW w:w="1059" w:type="dxa"/>
          </w:tcPr>
          <w:p w14:paraId="3F4ECACA" w14:textId="77777777" w:rsidR="00A552EA" w:rsidRPr="00786BB2" w:rsidRDefault="00A552EA" w:rsidP="00A552EA">
            <w:pPr>
              <w:spacing w:after="80" w:line="203" w:lineRule="exact"/>
              <w:rPr>
                <w:rFonts w:ascii="Arial" w:hAnsi="Arial" w:cs="Arial"/>
                <w:sz w:val="20"/>
                <w:szCs w:val="20"/>
              </w:rPr>
            </w:pPr>
          </w:p>
        </w:tc>
        <w:tc>
          <w:tcPr>
            <w:tcW w:w="2639" w:type="dxa"/>
          </w:tcPr>
          <w:p w14:paraId="4CC66A85"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Sobre adquisición de vehículos de motor usados que se realicen entre particulares</w:t>
            </w:r>
          </w:p>
        </w:tc>
        <w:tc>
          <w:tcPr>
            <w:tcW w:w="1967" w:type="dxa"/>
          </w:tcPr>
          <w:p w14:paraId="72F14090" w14:textId="1289C270"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63,860.00</w:t>
            </w:r>
          </w:p>
        </w:tc>
        <w:tc>
          <w:tcPr>
            <w:tcW w:w="1843" w:type="dxa"/>
          </w:tcPr>
          <w:p w14:paraId="2C46C2C2" w14:textId="72ECFAB6"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$83</w:t>
            </w:r>
            <w:r w:rsidR="00A552EA" w:rsidRPr="00786BB2">
              <w:rPr>
                <w:rFonts w:ascii="Arial" w:hAnsi="Arial" w:cs="Arial"/>
                <w:sz w:val="20"/>
                <w:szCs w:val="20"/>
              </w:rPr>
              <w:t>,991.62</w:t>
            </w:r>
          </w:p>
        </w:tc>
      </w:tr>
      <w:tr w:rsidR="00A552EA" w:rsidRPr="00786BB2" w14:paraId="30DA143C" w14:textId="77777777" w:rsidTr="00857779">
        <w:trPr>
          <w:jc w:val="center"/>
        </w:trPr>
        <w:tc>
          <w:tcPr>
            <w:tcW w:w="1059" w:type="dxa"/>
          </w:tcPr>
          <w:p w14:paraId="6FA8942B"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 xml:space="preserve">                                   </w:t>
            </w:r>
          </w:p>
        </w:tc>
        <w:tc>
          <w:tcPr>
            <w:tcW w:w="2639" w:type="dxa"/>
          </w:tcPr>
          <w:p w14:paraId="314915E8"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Sobre adquisición de inmuebles</w:t>
            </w:r>
          </w:p>
        </w:tc>
        <w:tc>
          <w:tcPr>
            <w:tcW w:w="1967" w:type="dxa"/>
          </w:tcPr>
          <w:p w14:paraId="5BDA287E" w14:textId="74B31327"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288,400.00</w:t>
            </w:r>
          </w:p>
        </w:tc>
        <w:tc>
          <w:tcPr>
            <w:tcW w:w="1843" w:type="dxa"/>
          </w:tcPr>
          <w:p w14:paraId="5B5040FD" w14:textId="18C92600"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$31</w:t>
            </w:r>
            <w:r w:rsidR="00A552EA" w:rsidRPr="00786BB2">
              <w:rPr>
                <w:rFonts w:ascii="Arial" w:hAnsi="Arial" w:cs="Arial"/>
                <w:sz w:val="20"/>
                <w:szCs w:val="20"/>
              </w:rPr>
              <w:t>0,756.33</w:t>
            </w:r>
          </w:p>
        </w:tc>
      </w:tr>
      <w:tr w:rsidR="00A552EA" w:rsidRPr="00786BB2" w14:paraId="3653ED2C" w14:textId="77777777" w:rsidTr="00857779">
        <w:trPr>
          <w:jc w:val="center"/>
        </w:trPr>
        <w:tc>
          <w:tcPr>
            <w:tcW w:w="1059" w:type="dxa"/>
          </w:tcPr>
          <w:p w14:paraId="394711F9"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17</w:t>
            </w:r>
          </w:p>
        </w:tc>
        <w:tc>
          <w:tcPr>
            <w:tcW w:w="2639" w:type="dxa"/>
          </w:tcPr>
          <w:p w14:paraId="76893E91"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Accesorios de impuestos</w:t>
            </w:r>
          </w:p>
        </w:tc>
        <w:tc>
          <w:tcPr>
            <w:tcW w:w="1967" w:type="dxa"/>
          </w:tcPr>
          <w:p w14:paraId="0A323AF6" w14:textId="794CB1ED"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87,550.00</w:t>
            </w:r>
          </w:p>
        </w:tc>
        <w:tc>
          <w:tcPr>
            <w:tcW w:w="1843" w:type="dxa"/>
          </w:tcPr>
          <w:p w14:paraId="440CB3A0" w14:textId="4DCB2671" w:rsidR="00A552EA" w:rsidRPr="00786BB2" w:rsidRDefault="00860D1A" w:rsidP="00A552EA">
            <w:pPr>
              <w:spacing w:after="80" w:line="203" w:lineRule="exact"/>
              <w:jc w:val="right"/>
              <w:rPr>
                <w:rFonts w:ascii="Arial" w:hAnsi="Arial" w:cs="Arial"/>
                <w:b/>
                <w:sz w:val="20"/>
                <w:szCs w:val="20"/>
              </w:rPr>
            </w:pPr>
            <w:r>
              <w:rPr>
                <w:rFonts w:ascii="Arial" w:hAnsi="Arial" w:cs="Arial"/>
                <w:b/>
                <w:sz w:val="20"/>
                <w:szCs w:val="20"/>
              </w:rPr>
              <w:t>$95,859.28</w:t>
            </w:r>
          </w:p>
        </w:tc>
      </w:tr>
      <w:tr w:rsidR="00A552EA" w:rsidRPr="00786BB2" w14:paraId="01BE91F1" w14:textId="77777777" w:rsidTr="00857779">
        <w:trPr>
          <w:jc w:val="center"/>
        </w:trPr>
        <w:tc>
          <w:tcPr>
            <w:tcW w:w="1059" w:type="dxa"/>
          </w:tcPr>
          <w:p w14:paraId="4CBE87FA" w14:textId="77777777" w:rsidR="00A552EA" w:rsidRPr="00786BB2" w:rsidRDefault="00A552EA" w:rsidP="00A552EA">
            <w:pPr>
              <w:spacing w:after="80" w:line="203" w:lineRule="exact"/>
              <w:rPr>
                <w:rFonts w:ascii="Arial" w:hAnsi="Arial" w:cs="Arial"/>
                <w:b/>
                <w:sz w:val="20"/>
                <w:szCs w:val="20"/>
              </w:rPr>
            </w:pPr>
          </w:p>
        </w:tc>
        <w:tc>
          <w:tcPr>
            <w:tcW w:w="2639" w:type="dxa"/>
          </w:tcPr>
          <w:p w14:paraId="4473573D"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Recargos</w:t>
            </w:r>
          </w:p>
        </w:tc>
        <w:tc>
          <w:tcPr>
            <w:tcW w:w="1967" w:type="dxa"/>
          </w:tcPr>
          <w:p w14:paraId="17E69BB3" w14:textId="5B105442"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87,550.00</w:t>
            </w:r>
          </w:p>
        </w:tc>
        <w:tc>
          <w:tcPr>
            <w:tcW w:w="1843" w:type="dxa"/>
          </w:tcPr>
          <w:p w14:paraId="04EFE205" w14:textId="79430C05"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$95</w:t>
            </w:r>
            <w:r w:rsidR="00A552EA" w:rsidRPr="00786BB2">
              <w:rPr>
                <w:rFonts w:ascii="Arial" w:hAnsi="Arial" w:cs="Arial"/>
                <w:sz w:val="20"/>
                <w:szCs w:val="20"/>
              </w:rPr>
              <w:t>,859.28</w:t>
            </w:r>
          </w:p>
        </w:tc>
      </w:tr>
      <w:tr w:rsidR="00A552EA" w:rsidRPr="00786BB2" w14:paraId="7E1AA622" w14:textId="77777777" w:rsidTr="00857779">
        <w:trPr>
          <w:jc w:val="center"/>
        </w:trPr>
        <w:tc>
          <w:tcPr>
            <w:tcW w:w="1059" w:type="dxa"/>
          </w:tcPr>
          <w:p w14:paraId="0E400B8F"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lastRenderedPageBreak/>
              <w:t>41</w:t>
            </w:r>
          </w:p>
        </w:tc>
        <w:tc>
          <w:tcPr>
            <w:tcW w:w="2639" w:type="dxa"/>
          </w:tcPr>
          <w:p w14:paraId="4A082093"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Derechos por el uso, goce, aprovechamiento o explotación de bienes de dominio público</w:t>
            </w:r>
          </w:p>
        </w:tc>
        <w:tc>
          <w:tcPr>
            <w:tcW w:w="1967" w:type="dxa"/>
          </w:tcPr>
          <w:p w14:paraId="34D68703" w14:textId="3EB554D4"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10,000.00</w:t>
            </w:r>
          </w:p>
        </w:tc>
        <w:tc>
          <w:tcPr>
            <w:tcW w:w="1843" w:type="dxa"/>
          </w:tcPr>
          <w:p w14:paraId="25064F3D" w14:textId="32273247" w:rsidR="00A552EA" w:rsidRPr="00786BB2" w:rsidRDefault="00860D1A" w:rsidP="00A552EA">
            <w:pPr>
              <w:spacing w:after="80" w:line="203" w:lineRule="exact"/>
              <w:jc w:val="right"/>
              <w:rPr>
                <w:rFonts w:ascii="Arial" w:hAnsi="Arial" w:cs="Arial"/>
                <w:b/>
                <w:sz w:val="20"/>
                <w:szCs w:val="20"/>
              </w:rPr>
            </w:pPr>
            <w:r>
              <w:rPr>
                <w:rFonts w:ascii="Arial" w:hAnsi="Arial" w:cs="Arial"/>
                <w:b/>
                <w:sz w:val="20"/>
                <w:szCs w:val="20"/>
              </w:rPr>
              <w:t>$15</w:t>
            </w:r>
            <w:r w:rsidR="00A552EA" w:rsidRPr="00786BB2">
              <w:rPr>
                <w:rFonts w:ascii="Arial" w:hAnsi="Arial" w:cs="Arial"/>
                <w:b/>
                <w:sz w:val="20"/>
                <w:szCs w:val="20"/>
              </w:rPr>
              <w:t>,165.60</w:t>
            </w:r>
          </w:p>
        </w:tc>
      </w:tr>
      <w:tr w:rsidR="00A552EA" w:rsidRPr="00786BB2" w14:paraId="056E3CC7" w14:textId="77777777" w:rsidTr="00857779">
        <w:trPr>
          <w:jc w:val="center"/>
        </w:trPr>
        <w:tc>
          <w:tcPr>
            <w:tcW w:w="1059" w:type="dxa"/>
          </w:tcPr>
          <w:p w14:paraId="5F64516C" w14:textId="77777777" w:rsidR="00A552EA" w:rsidRPr="00786BB2" w:rsidRDefault="00A552EA" w:rsidP="00A552EA">
            <w:pPr>
              <w:spacing w:after="80" w:line="203" w:lineRule="exact"/>
              <w:rPr>
                <w:rFonts w:ascii="Arial" w:hAnsi="Arial" w:cs="Arial"/>
                <w:sz w:val="20"/>
                <w:szCs w:val="20"/>
              </w:rPr>
            </w:pPr>
          </w:p>
        </w:tc>
        <w:tc>
          <w:tcPr>
            <w:tcW w:w="2639" w:type="dxa"/>
          </w:tcPr>
          <w:p w14:paraId="26948BCE"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autorización de uso de la vía publica</w:t>
            </w:r>
          </w:p>
        </w:tc>
        <w:tc>
          <w:tcPr>
            <w:tcW w:w="1967" w:type="dxa"/>
          </w:tcPr>
          <w:p w14:paraId="2BC42312" w14:textId="5C253555"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$10,000.00</w:t>
            </w:r>
          </w:p>
        </w:tc>
        <w:tc>
          <w:tcPr>
            <w:tcW w:w="1843" w:type="dxa"/>
          </w:tcPr>
          <w:p w14:paraId="1E823D16" w14:textId="76E27770"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$15</w:t>
            </w:r>
            <w:r w:rsidR="00A552EA" w:rsidRPr="00786BB2">
              <w:rPr>
                <w:rFonts w:ascii="Arial" w:hAnsi="Arial" w:cs="Arial"/>
                <w:sz w:val="20"/>
                <w:szCs w:val="20"/>
              </w:rPr>
              <w:t>,165.60</w:t>
            </w:r>
          </w:p>
        </w:tc>
      </w:tr>
      <w:tr w:rsidR="00A552EA" w:rsidRPr="00786BB2" w14:paraId="67E05FE4" w14:textId="77777777" w:rsidTr="00857779">
        <w:trPr>
          <w:jc w:val="center"/>
        </w:trPr>
        <w:tc>
          <w:tcPr>
            <w:tcW w:w="1059" w:type="dxa"/>
          </w:tcPr>
          <w:p w14:paraId="711E5237"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43</w:t>
            </w:r>
          </w:p>
        </w:tc>
        <w:tc>
          <w:tcPr>
            <w:tcW w:w="2639" w:type="dxa"/>
          </w:tcPr>
          <w:p w14:paraId="33450377"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Derechos por prestación de servicios</w:t>
            </w:r>
          </w:p>
        </w:tc>
        <w:tc>
          <w:tcPr>
            <w:tcW w:w="1967" w:type="dxa"/>
          </w:tcPr>
          <w:p w14:paraId="79A2ACE4" w14:textId="46C03F89" w:rsidR="00A552EA" w:rsidRPr="00786BB2" w:rsidRDefault="00A552EA" w:rsidP="00806846">
            <w:pPr>
              <w:spacing w:after="80" w:line="203" w:lineRule="exact"/>
              <w:jc w:val="right"/>
              <w:rPr>
                <w:rFonts w:ascii="Arial" w:hAnsi="Arial" w:cs="Arial"/>
                <w:b/>
                <w:sz w:val="20"/>
                <w:szCs w:val="20"/>
              </w:rPr>
            </w:pPr>
            <w:r w:rsidRPr="00786BB2">
              <w:rPr>
                <w:rFonts w:ascii="Arial" w:hAnsi="Arial" w:cs="Arial"/>
                <w:b/>
                <w:sz w:val="20"/>
                <w:szCs w:val="20"/>
              </w:rPr>
              <w:t>$</w:t>
            </w:r>
            <w:r w:rsidR="00806846">
              <w:rPr>
                <w:rFonts w:ascii="Arial" w:hAnsi="Arial" w:cs="Arial"/>
                <w:b/>
                <w:sz w:val="20"/>
                <w:szCs w:val="20"/>
              </w:rPr>
              <w:t>1,457,958</w:t>
            </w:r>
          </w:p>
        </w:tc>
        <w:tc>
          <w:tcPr>
            <w:tcW w:w="1843" w:type="dxa"/>
          </w:tcPr>
          <w:p w14:paraId="70CF9DA9" w14:textId="2601F8BA" w:rsidR="00A552EA" w:rsidRPr="00786BB2" w:rsidRDefault="00860D1A" w:rsidP="00A552EA">
            <w:pPr>
              <w:spacing w:after="80" w:line="203" w:lineRule="exact"/>
              <w:jc w:val="right"/>
              <w:rPr>
                <w:rFonts w:ascii="Arial" w:hAnsi="Arial" w:cs="Arial"/>
                <w:b/>
                <w:sz w:val="20"/>
                <w:szCs w:val="20"/>
              </w:rPr>
            </w:pPr>
            <w:r>
              <w:rPr>
                <w:rFonts w:ascii="Arial" w:hAnsi="Arial" w:cs="Arial"/>
                <w:b/>
                <w:sz w:val="20"/>
                <w:szCs w:val="20"/>
              </w:rPr>
              <w:t>$1,581</w:t>
            </w:r>
            <w:r w:rsidR="00A552EA" w:rsidRPr="00786BB2">
              <w:rPr>
                <w:rFonts w:ascii="Arial" w:hAnsi="Arial" w:cs="Arial"/>
                <w:b/>
                <w:sz w:val="20"/>
                <w:szCs w:val="20"/>
              </w:rPr>
              <w:t>,721.40</w:t>
            </w:r>
          </w:p>
        </w:tc>
      </w:tr>
      <w:tr w:rsidR="00A552EA" w:rsidRPr="00786BB2" w14:paraId="0D4461E8" w14:textId="77777777" w:rsidTr="00857779">
        <w:trPr>
          <w:jc w:val="center"/>
        </w:trPr>
        <w:tc>
          <w:tcPr>
            <w:tcW w:w="1059" w:type="dxa"/>
          </w:tcPr>
          <w:p w14:paraId="25CBA5A4" w14:textId="77777777" w:rsidR="00A552EA" w:rsidRPr="00786BB2" w:rsidRDefault="00A552EA" w:rsidP="00A552EA">
            <w:pPr>
              <w:spacing w:after="80" w:line="203" w:lineRule="exact"/>
              <w:rPr>
                <w:rFonts w:ascii="Arial" w:hAnsi="Arial" w:cs="Arial"/>
                <w:sz w:val="20"/>
                <w:szCs w:val="20"/>
              </w:rPr>
            </w:pPr>
          </w:p>
        </w:tc>
        <w:tc>
          <w:tcPr>
            <w:tcW w:w="2639" w:type="dxa"/>
          </w:tcPr>
          <w:p w14:paraId="109E4911"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servicios de transito</w:t>
            </w:r>
          </w:p>
        </w:tc>
        <w:tc>
          <w:tcPr>
            <w:tcW w:w="1967" w:type="dxa"/>
          </w:tcPr>
          <w:p w14:paraId="2365C567" w14:textId="19482E12"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224,000.00</w:t>
            </w:r>
          </w:p>
        </w:tc>
        <w:tc>
          <w:tcPr>
            <w:tcW w:w="1843" w:type="dxa"/>
          </w:tcPr>
          <w:p w14:paraId="1252CB0D" w14:textId="7E52FFB5"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$265</w:t>
            </w:r>
            <w:r w:rsidR="00A552EA" w:rsidRPr="00786BB2">
              <w:rPr>
                <w:rFonts w:ascii="Arial" w:hAnsi="Arial" w:cs="Arial"/>
                <w:sz w:val="20"/>
                <w:szCs w:val="20"/>
              </w:rPr>
              <w:t>,324.63</w:t>
            </w:r>
          </w:p>
        </w:tc>
      </w:tr>
      <w:tr w:rsidR="00A552EA" w:rsidRPr="00786BB2" w14:paraId="2A159956" w14:textId="77777777" w:rsidTr="00857779">
        <w:trPr>
          <w:jc w:val="center"/>
        </w:trPr>
        <w:tc>
          <w:tcPr>
            <w:tcW w:w="1059" w:type="dxa"/>
          </w:tcPr>
          <w:p w14:paraId="136CACE4" w14:textId="77777777" w:rsidR="00A552EA" w:rsidRPr="00786BB2" w:rsidRDefault="00A552EA" w:rsidP="00A552EA">
            <w:pPr>
              <w:spacing w:after="80" w:line="203" w:lineRule="exact"/>
              <w:rPr>
                <w:rFonts w:ascii="Arial" w:hAnsi="Arial" w:cs="Arial"/>
                <w:sz w:val="20"/>
                <w:szCs w:val="20"/>
              </w:rPr>
            </w:pPr>
          </w:p>
        </w:tc>
        <w:tc>
          <w:tcPr>
            <w:tcW w:w="2639" w:type="dxa"/>
          </w:tcPr>
          <w:p w14:paraId="4B3175BA"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uso de rastro publico</w:t>
            </w:r>
          </w:p>
        </w:tc>
        <w:tc>
          <w:tcPr>
            <w:tcW w:w="1967" w:type="dxa"/>
          </w:tcPr>
          <w:p w14:paraId="437E44AD" w14:textId="0E4A4836"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10,920.00</w:t>
            </w:r>
          </w:p>
        </w:tc>
        <w:tc>
          <w:tcPr>
            <w:tcW w:w="1843" w:type="dxa"/>
          </w:tcPr>
          <w:p w14:paraId="5E1D6E19" w14:textId="31D0FFB4"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$11,290.00</w:t>
            </w:r>
          </w:p>
        </w:tc>
      </w:tr>
      <w:tr w:rsidR="00A552EA" w:rsidRPr="00786BB2" w14:paraId="0834E97D" w14:textId="77777777" w:rsidTr="00857779">
        <w:trPr>
          <w:jc w:val="center"/>
        </w:trPr>
        <w:tc>
          <w:tcPr>
            <w:tcW w:w="1059" w:type="dxa"/>
          </w:tcPr>
          <w:p w14:paraId="19A8536F" w14:textId="77777777" w:rsidR="00A552EA" w:rsidRPr="00786BB2" w:rsidRDefault="00A552EA" w:rsidP="00A552EA">
            <w:pPr>
              <w:spacing w:after="80" w:line="203" w:lineRule="exact"/>
              <w:rPr>
                <w:rFonts w:ascii="Arial" w:hAnsi="Arial" w:cs="Arial"/>
                <w:sz w:val="20"/>
                <w:szCs w:val="20"/>
              </w:rPr>
            </w:pPr>
          </w:p>
        </w:tc>
        <w:tc>
          <w:tcPr>
            <w:tcW w:w="2639" w:type="dxa"/>
          </w:tcPr>
          <w:p w14:paraId="69957EF8"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 de aseo y limpia por recolección de basura</w:t>
            </w:r>
          </w:p>
        </w:tc>
        <w:tc>
          <w:tcPr>
            <w:tcW w:w="1967" w:type="dxa"/>
          </w:tcPr>
          <w:p w14:paraId="2734F265" w14:textId="5A1367DC"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80,538.00</w:t>
            </w:r>
          </w:p>
        </w:tc>
        <w:tc>
          <w:tcPr>
            <w:tcW w:w="1843" w:type="dxa"/>
          </w:tcPr>
          <w:p w14:paraId="3543E1A9" w14:textId="01064C7A" w:rsidR="00A552EA" w:rsidRPr="00786BB2" w:rsidRDefault="00A552EA" w:rsidP="00860D1A">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85,125.00</w:t>
            </w:r>
          </w:p>
        </w:tc>
      </w:tr>
      <w:tr w:rsidR="00A552EA" w:rsidRPr="00786BB2" w14:paraId="5D6F8B3F" w14:textId="77777777" w:rsidTr="00857779">
        <w:trPr>
          <w:jc w:val="center"/>
        </w:trPr>
        <w:tc>
          <w:tcPr>
            <w:tcW w:w="1059" w:type="dxa"/>
          </w:tcPr>
          <w:p w14:paraId="70EE12C2" w14:textId="77777777" w:rsidR="00A552EA" w:rsidRPr="00786BB2" w:rsidRDefault="00A552EA" w:rsidP="00A552EA">
            <w:pPr>
              <w:spacing w:after="80" w:line="203" w:lineRule="exact"/>
              <w:rPr>
                <w:rFonts w:ascii="Arial" w:hAnsi="Arial" w:cs="Arial"/>
                <w:sz w:val="20"/>
                <w:szCs w:val="20"/>
              </w:rPr>
            </w:pPr>
          </w:p>
        </w:tc>
        <w:tc>
          <w:tcPr>
            <w:tcW w:w="2639" w:type="dxa"/>
          </w:tcPr>
          <w:p w14:paraId="78529F13"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 de agua potable</w:t>
            </w:r>
          </w:p>
        </w:tc>
        <w:tc>
          <w:tcPr>
            <w:tcW w:w="1967" w:type="dxa"/>
          </w:tcPr>
          <w:p w14:paraId="14AD8CD2" w14:textId="5DBD46BB"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$360,000.00</w:t>
            </w:r>
          </w:p>
        </w:tc>
        <w:tc>
          <w:tcPr>
            <w:tcW w:w="1843" w:type="dxa"/>
          </w:tcPr>
          <w:p w14:paraId="610023F0" w14:textId="0D92430F" w:rsidR="00A552EA" w:rsidRPr="00786BB2" w:rsidRDefault="00A552EA" w:rsidP="00860D1A">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365,000.00</w:t>
            </w:r>
          </w:p>
        </w:tc>
      </w:tr>
      <w:tr w:rsidR="00A552EA" w:rsidRPr="00786BB2" w14:paraId="2A714477" w14:textId="77777777" w:rsidTr="00857779">
        <w:trPr>
          <w:jc w:val="center"/>
        </w:trPr>
        <w:tc>
          <w:tcPr>
            <w:tcW w:w="1059" w:type="dxa"/>
          </w:tcPr>
          <w:p w14:paraId="1B3DE0A8" w14:textId="77777777" w:rsidR="00A552EA" w:rsidRPr="00786BB2" w:rsidRDefault="00A552EA" w:rsidP="00A552EA">
            <w:pPr>
              <w:spacing w:after="80" w:line="203" w:lineRule="exact"/>
              <w:rPr>
                <w:rFonts w:ascii="Arial" w:hAnsi="Arial" w:cs="Arial"/>
                <w:sz w:val="20"/>
                <w:szCs w:val="20"/>
              </w:rPr>
            </w:pPr>
          </w:p>
        </w:tc>
        <w:tc>
          <w:tcPr>
            <w:tcW w:w="2639" w:type="dxa"/>
          </w:tcPr>
          <w:p w14:paraId="2FE04EAB"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servicios en panteones</w:t>
            </w:r>
          </w:p>
        </w:tc>
        <w:tc>
          <w:tcPr>
            <w:tcW w:w="1967" w:type="dxa"/>
          </w:tcPr>
          <w:p w14:paraId="4B36D475" w14:textId="64C7FFF9"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$80,000.00</w:t>
            </w:r>
          </w:p>
        </w:tc>
        <w:tc>
          <w:tcPr>
            <w:tcW w:w="1843" w:type="dxa"/>
          </w:tcPr>
          <w:p w14:paraId="11815A48" w14:textId="2CF127C7"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$85</w:t>
            </w:r>
            <w:r w:rsidR="00A552EA" w:rsidRPr="00786BB2">
              <w:rPr>
                <w:rFonts w:ascii="Arial" w:hAnsi="Arial" w:cs="Arial"/>
                <w:sz w:val="20"/>
                <w:szCs w:val="20"/>
              </w:rPr>
              <w:t>,092.18</w:t>
            </w:r>
          </w:p>
        </w:tc>
      </w:tr>
      <w:tr w:rsidR="00A552EA" w:rsidRPr="00786BB2" w14:paraId="6848ADF8" w14:textId="77777777" w:rsidTr="00857779">
        <w:trPr>
          <w:jc w:val="center"/>
        </w:trPr>
        <w:tc>
          <w:tcPr>
            <w:tcW w:w="1059" w:type="dxa"/>
          </w:tcPr>
          <w:p w14:paraId="565C4792" w14:textId="77777777" w:rsidR="00A552EA" w:rsidRPr="00786BB2" w:rsidRDefault="00A552EA" w:rsidP="00A552EA">
            <w:pPr>
              <w:spacing w:after="80" w:line="203" w:lineRule="exact"/>
              <w:rPr>
                <w:rFonts w:ascii="Arial" w:hAnsi="Arial" w:cs="Arial"/>
                <w:sz w:val="20"/>
                <w:szCs w:val="20"/>
              </w:rPr>
            </w:pPr>
          </w:p>
        </w:tc>
        <w:tc>
          <w:tcPr>
            <w:tcW w:w="2639" w:type="dxa"/>
          </w:tcPr>
          <w:p w14:paraId="2D328AAD"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servicios de mercados</w:t>
            </w:r>
          </w:p>
        </w:tc>
        <w:tc>
          <w:tcPr>
            <w:tcW w:w="1967" w:type="dxa"/>
          </w:tcPr>
          <w:p w14:paraId="06FED223" w14:textId="356D2CB2" w:rsidR="00A552EA" w:rsidRPr="00786BB2" w:rsidRDefault="00A552EA" w:rsidP="00806846">
            <w:pPr>
              <w:spacing w:after="80" w:line="203" w:lineRule="exact"/>
              <w:jc w:val="right"/>
              <w:rPr>
                <w:rFonts w:ascii="Arial" w:hAnsi="Arial" w:cs="Arial"/>
                <w:sz w:val="20"/>
                <w:szCs w:val="20"/>
              </w:rPr>
            </w:pPr>
            <w:r w:rsidRPr="00786BB2">
              <w:rPr>
                <w:rFonts w:ascii="Arial" w:hAnsi="Arial" w:cs="Arial"/>
                <w:sz w:val="20"/>
                <w:szCs w:val="20"/>
              </w:rPr>
              <w:t>$</w:t>
            </w:r>
            <w:r w:rsidR="00806846">
              <w:rPr>
                <w:rFonts w:ascii="Arial" w:hAnsi="Arial" w:cs="Arial"/>
                <w:sz w:val="20"/>
                <w:szCs w:val="20"/>
              </w:rPr>
              <w:t>10,000.00</w:t>
            </w:r>
          </w:p>
        </w:tc>
        <w:tc>
          <w:tcPr>
            <w:tcW w:w="1843" w:type="dxa"/>
          </w:tcPr>
          <w:p w14:paraId="78D04089" w14:textId="2AFD8687"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$11</w:t>
            </w:r>
            <w:r w:rsidR="00A552EA" w:rsidRPr="00786BB2">
              <w:rPr>
                <w:rFonts w:ascii="Arial" w:hAnsi="Arial" w:cs="Arial"/>
                <w:sz w:val="20"/>
                <w:szCs w:val="20"/>
              </w:rPr>
              <w:t>,851.70</w:t>
            </w:r>
          </w:p>
        </w:tc>
      </w:tr>
      <w:tr w:rsidR="00A552EA" w:rsidRPr="00786BB2" w14:paraId="5D3941FD" w14:textId="77777777" w:rsidTr="00857779">
        <w:trPr>
          <w:jc w:val="center"/>
        </w:trPr>
        <w:tc>
          <w:tcPr>
            <w:tcW w:w="1059" w:type="dxa"/>
          </w:tcPr>
          <w:p w14:paraId="4746FA01" w14:textId="77777777" w:rsidR="00A552EA" w:rsidRPr="00786BB2" w:rsidRDefault="00A552EA" w:rsidP="00A552EA">
            <w:pPr>
              <w:spacing w:after="80" w:line="203" w:lineRule="exact"/>
              <w:rPr>
                <w:rFonts w:ascii="Arial" w:hAnsi="Arial" w:cs="Arial"/>
                <w:sz w:val="20"/>
                <w:szCs w:val="20"/>
              </w:rPr>
            </w:pPr>
          </w:p>
        </w:tc>
        <w:tc>
          <w:tcPr>
            <w:tcW w:w="2639" w:type="dxa"/>
          </w:tcPr>
          <w:p w14:paraId="08F1DC52"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licencia de construcción</w:t>
            </w:r>
          </w:p>
        </w:tc>
        <w:tc>
          <w:tcPr>
            <w:tcW w:w="1967" w:type="dxa"/>
          </w:tcPr>
          <w:p w14:paraId="419DF51B" w14:textId="49F4F466"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$65,000.00</w:t>
            </w:r>
          </w:p>
        </w:tc>
        <w:tc>
          <w:tcPr>
            <w:tcW w:w="1843" w:type="dxa"/>
          </w:tcPr>
          <w:p w14:paraId="63D0D2F1" w14:textId="3FA72E82"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$76</w:t>
            </w:r>
            <w:r w:rsidR="00A552EA" w:rsidRPr="00786BB2">
              <w:rPr>
                <w:rFonts w:ascii="Arial" w:hAnsi="Arial" w:cs="Arial"/>
                <w:sz w:val="20"/>
                <w:szCs w:val="20"/>
              </w:rPr>
              <w:t>,329.11</w:t>
            </w:r>
          </w:p>
        </w:tc>
      </w:tr>
      <w:tr w:rsidR="00A552EA" w:rsidRPr="00786BB2" w14:paraId="3ED64F99" w14:textId="77777777" w:rsidTr="00857779">
        <w:trPr>
          <w:jc w:val="center"/>
        </w:trPr>
        <w:tc>
          <w:tcPr>
            <w:tcW w:w="1059" w:type="dxa"/>
          </w:tcPr>
          <w:p w14:paraId="78A569F6" w14:textId="77777777" w:rsidR="00A552EA" w:rsidRPr="00786BB2" w:rsidRDefault="00A552EA" w:rsidP="00A552EA">
            <w:pPr>
              <w:spacing w:after="80" w:line="203" w:lineRule="exact"/>
              <w:rPr>
                <w:rFonts w:ascii="Arial" w:hAnsi="Arial" w:cs="Arial"/>
                <w:sz w:val="20"/>
                <w:szCs w:val="20"/>
              </w:rPr>
            </w:pPr>
          </w:p>
        </w:tc>
        <w:tc>
          <w:tcPr>
            <w:tcW w:w="2639" w:type="dxa"/>
          </w:tcPr>
          <w:p w14:paraId="7CDF0783"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licencia de uso de suelo</w:t>
            </w:r>
          </w:p>
        </w:tc>
        <w:tc>
          <w:tcPr>
            <w:tcW w:w="1967" w:type="dxa"/>
          </w:tcPr>
          <w:p w14:paraId="13302441" w14:textId="7AFC406A"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$30,000.00</w:t>
            </w:r>
          </w:p>
        </w:tc>
        <w:tc>
          <w:tcPr>
            <w:tcW w:w="1843" w:type="dxa"/>
          </w:tcPr>
          <w:p w14:paraId="38EB883D" w14:textId="3185F33F"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w:t>
            </w:r>
            <w:r w:rsidR="00A552EA" w:rsidRPr="00786BB2">
              <w:rPr>
                <w:rFonts w:ascii="Arial" w:hAnsi="Arial" w:cs="Arial"/>
                <w:sz w:val="20"/>
                <w:szCs w:val="20"/>
              </w:rPr>
              <w:t>40,961.35</w:t>
            </w:r>
          </w:p>
        </w:tc>
      </w:tr>
      <w:tr w:rsidR="00A552EA" w:rsidRPr="00786BB2" w14:paraId="41503DFB" w14:textId="77777777" w:rsidTr="00857779">
        <w:trPr>
          <w:jc w:val="center"/>
        </w:trPr>
        <w:tc>
          <w:tcPr>
            <w:tcW w:w="1059" w:type="dxa"/>
          </w:tcPr>
          <w:p w14:paraId="3EB86657" w14:textId="77777777" w:rsidR="00A552EA" w:rsidRPr="00786BB2" w:rsidRDefault="00A552EA" w:rsidP="00A552EA">
            <w:pPr>
              <w:spacing w:after="80" w:line="203" w:lineRule="exact"/>
              <w:rPr>
                <w:rFonts w:ascii="Arial" w:hAnsi="Arial" w:cs="Arial"/>
                <w:sz w:val="20"/>
                <w:szCs w:val="20"/>
              </w:rPr>
            </w:pPr>
          </w:p>
        </w:tc>
        <w:tc>
          <w:tcPr>
            <w:tcW w:w="2639" w:type="dxa"/>
          </w:tcPr>
          <w:p w14:paraId="433AF591"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autorización de rotura de pavimento</w:t>
            </w:r>
          </w:p>
        </w:tc>
        <w:tc>
          <w:tcPr>
            <w:tcW w:w="1967" w:type="dxa"/>
          </w:tcPr>
          <w:p w14:paraId="47EB8CF9" w14:textId="65DC1439" w:rsidR="00A552EA" w:rsidRPr="00786BB2" w:rsidRDefault="00806846" w:rsidP="00A552EA">
            <w:pPr>
              <w:spacing w:after="80" w:line="203" w:lineRule="exact"/>
              <w:jc w:val="right"/>
              <w:rPr>
                <w:rFonts w:ascii="Arial" w:hAnsi="Arial" w:cs="Arial"/>
                <w:sz w:val="20"/>
                <w:szCs w:val="20"/>
              </w:rPr>
            </w:pPr>
            <w:r>
              <w:rPr>
                <w:rFonts w:ascii="Arial" w:hAnsi="Arial" w:cs="Arial"/>
                <w:sz w:val="20"/>
                <w:szCs w:val="20"/>
              </w:rPr>
              <w:t>$ 5,000.00</w:t>
            </w:r>
          </w:p>
        </w:tc>
        <w:tc>
          <w:tcPr>
            <w:tcW w:w="1843" w:type="dxa"/>
          </w:tcPr>
          <w:p w14:paraId="328C095F" w14:textId="6A011B14"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$5</w:t>
            </w:r>
            <w:r w:rsidR="00A552EA" w:rsidRPr="00786BB2">
              <w:rPr>
                <w:rFonts w:ascii="Arial" w:hAnsi="Arial" w:cs="Arial"/>
                <w:sz w:val="20"/>
                <w:szCs w:val="20"/>
              </w:rPr>
              <w:t>,274.20</w:t>
            </w:r>
          </w:p>
        </w:tc>
      </w:tr>
      <w:tr w:rsidR="00A552EA" w:rsidRPr="00786BB2" w14:paraId="6C6C2BFF" w14:textId="77777777" w:rsidTr="00857779">
        <w:trPr>
          <w:jc w:val="center"/>
        </w:trPr>
        <w:tc>
          <w:tcPr>
            <w:tcW w:w="1059" w:type="dxa"/>
          </w:tcPr>
          <w:p w14:paraId="3E669010" w14:textId="77777777" w:rsidR="00A552EA" w:rsidRPr="00786BB2" w:rsidRDefault="00A552EA" w:rsidP="00A552EA">
            <w:pPr>
              <w:spacing w:after="80" w:line="203" w:lineRule="exact"/>
              <w:rPr>
                <w:rFonts w:ascii="Arial" w:hAnsi="Arial" w:cs="Arial"/>
                <w:sz w:val="20"/>
                <w:szCs w:val="20"/>
              </w:rPr>
            </w:pPr>
          </w:p>
        </w:tc>
        <w:tc>
          <w:tcPr>
            <w:tcW w:w="2639" w:type="dxa"/>
          </w:tcPr>
          <w:p w14:paraId="7FB19365"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las licencias, permisos o autorizaciones por anuncios, carteles o publicidad</w:t>
            </w:r>
          </w:p>
        </w:tc>
        <w:tc>
          <w:tcPr>
            <w:tcW w:w="1967" w:type="dxa"/>
          </w:tcPr>
          <w:p w14:paraId="5A7084DF" w14:textId="3428CB88" w:rsidR="00DE797C"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5,000.00</w:t>
            </w:r>
          </w:p>
        </w:tc>
        <w:tc>
          <w:tcPr>
            <w:tcW w:w="1843" w:type="dxa"/>
          </w:tcPr>
          <w:p w14:paraId="29A65088" w14:textId="2FBA1182"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$6,651.88</w:t>
            </w:r>
          </w:p>
        </w:tc>
      </w:tr>
      <w:tr w:rsidR="00A552EA" w:rsidRPr="00786BB2" w14:paraId="7D6B368B" w14:textId="77777777" w:rsidTr="00857779">
        <w:trPr>
          <w:jc w:val="center"/>
        </w:trPr>
        <w:tc>
          <w:tcPr>
            <w:tcW w:w="1059" w:type="dxa"/>
          </w:tcPr>
          <w:p w14:paraId="0CE0D77E" w14:textId="77777777" w:rsidR="00A552EA" w:rsidRPr="00786BB2" w:rsidRDefault="00A552EA" w:rsidP="00A552EA">
            <w:pPr>
              <w:spacing w:after="80" w:line="203" w:lineRule="exact"/>
              <w:rPr>
                <w:rFonts w:ascii="Arial" w:hAnsi="Arial" w:cs="Arial"/>
                <w:sz w:val="20"/>
                <w:szCs w:val="20"/>
              </w:rPr>
            </w:pPr>
          </w:p>
        </w:tc>
        <w:tc>
          <w:tcPr>
            <w:tcW w:w="2639" w:type="dxa"/>
          </w:tcPr>
          <w:p w14:paraId="28B7A802"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expedición de cedula catastral</w:t>
            </w:r>
          </w:p>
        </w:tc>
        <w:tc>
          <w:tcPr>
            <w:tcW w:w="1967" w:type="dxa"/>
          </w:tcPr>
          <w:p w14:paraId="28B52726" w14:textId="73329E29" w:rsidR="00A552EA" w:rsidRPr="00786BB2" w:rsidRDefault="00DE797C" w:rsidP="00A552EA">
            <w:pPr>
              <w:spacing w:after="80" w:line="203" w:lineRule="exact"/>
              <w:jc w:val="right"/>
              <w:rPr>
                <w:rFonts w:ascii="Arial" w:hAnsi="Arial" w:cs="Arial"/>
                <w:sz w:val="20"/>
                <w:szCs w:val="20"/>
              </w:rPr>
            </w:pPr>
            <w:r>
              <w:rPr>
                <w:rFonts w:ascii="Arial" w:hAnsi="Arial" w:cs="Arial"/>
                <w:sz w:val="20"/>
                <w:szCs w:val="20"/>
              </w:rPr>
              <w:t>$5,000.00</w:t>
            </w:r>
          </w:p>
        </w:tc>
        <w:tc>
          <w:tcPr>
            <w:tcW w:w="1843" w:type="dxa"/>
          </w:tcPr>
          <w:p w14:paraId="48ABAF27" w14:textId="75825CDD"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w:t>
            </w:r>
            <w:r w:rsidR="00A552EA" w:rsidRPr="00786BB2">
              <w:rPr>
                <w:rFonts w:ascii="Arial" w:hAnsi="Arial" w:cs="Arial"/>
                <w:sz w:val="20"/>
                <w:szCs w:val="20"/>
              </w:rPr>
              <w:t>6,875.41</w:t>
            </w:r>
          </w:p>
        </w:tc>
      </w:tr>
      <w:tr w:rsidR="00A552EA" w:rsidRPr="00786BB2" w14:paraId="17E82F1E" w14:textId="77777777" w:rsidTr="00857779">
        <w:trPr>
          <w:jc w:val="center"/>
        </w:trPr>
        <w:tc>
          <w:tcPr>
            <w:tcW w:w="1059" w:type="dxa"/>
          </w:tcPr>
          <w:p w14:paraId="1518685C" w14:textId="77777777" w:rsidR="00A552EA" w:rsidRPr="00786BB2" w:rsidRDefault="00A552EA" w:rsidP="00A552EA">
            <w:pPr>
              <w:spacing w:after="80" w:line="203" w:lineRule="exact"/>
              <w:rPr>
                <w:rFonts w:ascii="Arial" w:hAnsi="Arial" w:cs="Arial"/>
                <w:sz w:val="20"/>
                <w:szCs w:val="20"/>
              </w:rPr>
            </w:pPr>
          </w:p>
        </w:tc>
        <w:tc>
          <w:tcPr>
            <w:tcW w:w="2639" w:type="dxa"/>
          </w:tcPr>
          <w:p w14:paraId="6468609F"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la expedición de certificados, certificaciones, constancias, y duplicados de documentos</w:t>
            </w:r>
          </w:p>
        </w:tc>
        <w:tc>
          <w:tcPr>
            <w:tcW w:w="1967" w:type="dxa"/>
          </w:tcPr>
          <w:p w14:paraId="134F8D61" w14:textId="0CD50611"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150,500.00</w:t>
            </w:r>
          </w:p>
        </w:tc>
        <w:tc>
          <w:tcPr>
            <w:tcW w:w="1843" w:type="dxa"/>
          </w:tcPr>
          <w:p w14:paraId="6DEF7F01" w14:textId="1A3AA25A"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151</w:t>
            </w:r>
            <w:r w:rsidRPr="00786BB2">
              <w:rPr>
                <w:rFonts w:ascii="Arial" w:hAnsi="Arial" w:cs="Arial"/>
                <w:sz w:val="20"/>
                <w:szCs w:val="20"/>
              </w:rPr>
              <w:t>,015.00</w:t>
            </w:r>
          </w:p>
        </w:tc>
      </w:tr>
      <w:tr w:rsidR="00A552EA" w:rsidRPr="00786BB2" w14:paraId="1F3BF902" w14:textId="77777777" w:rsidTr="00857779">
        <w:trPr>
          <w:jc w:val="center"/>
        </w:trPr>
        <w:tc>
          <w:tcPr>
            <w:tcW w:w="1059" w:type="dxa"/>
          </w:tcPr>
          <w:p w14:paraId="41645F26"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b/>
                <w:sz w:val="20"/>
                <w:szCs w:val="20"/>
              </w:rPr>
              <w:t>44</w:t>
            </w:r>
          </w:p>
        </w:tc>
        <w:tc>
          <w:tcPr>
            <w:tcW w:w="2639" w:type="dxa"/>
          </w:tcPr>
          <w:p w14:paraId="42A3190F"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Otros derechos</w:t>
            </w:r>
          </w:p>
        </w:tc>
        <w:tc>
          <w:tcPr>
            <w:tcW w:w="1967" w:type="dxa"/>
          </w:tcPr>
          <w:p w14:paraId="06052FA4" w14:textId="14D955F5" w:rsidR="00A552EA" w:rsidRPr="00786BB2" w:rsidRDefault="00A552EA" w:rsidP="00DE797C">
            <w:pPr>
              <w:spacing w:after="80" w:line="203" w:lineRule="exact"/>
              <w:jc w:val="right"/>
              <w:rPr>
                <w:rFonts w:ascii="Arial" w:hAnsi="Arial" w:cs="Arial"/>
                <w:b/>
                <w:sz w:val="20"/>
                <w:szCs w:val="20"/>
              </w:rPr>
            </w:pPr>
            <w:r w:rsidRPr="00786BB2">
              <w:rPr>
                <w:rFonts w:ascii="Arial" w:hAnsi="Arial" w:cs="Arial"/>
                <w:b/>
                <w:sz w:val="20"/>
                <w:szCs w:val="20"/>
              </w:rPr>
              <w:t>$</w:t>
            </w:r>
            <w:r w:rsidR="00DE797C">
              <w:rPr>
                <w:rFonts w:ascii="Arial" w:hAnsi="Arial" w:cs="Arial"/>
                <w:b/>
                <w:sz w:val="20"/>
                <w:szCs w:val="20"/>
              </w:rPr>
              <w:t>50,000.00</w:t>
            </w:r>
          </w:p>
        </w:tc>
        <w:tc>
          <w:tcPr>
            <w:tcW w:w="1843" w:type="dxa"/>
          </w:tcPr>
          <w:p w14:paraId="10015C3B" w14:textId="5FD96927" w:rsidR="00A552EA" w:rsidRPr="00786BB2" w:rsidRDefault="00A552EA" w:rsidP="00A552EA">
            <w:pPr>
              <w:spacing w:after="80" w:line="203" w:lineRule="exact"/>
              <w:jc w:val="right"/>
              <w:rPr>
                <w:rFonts w:ascii="Arial" w:hAnsi="Arial" w:cs="Arial"/>
                <w:b/>
                <w:sz w:val="20"/>
                <w:szCs w:val="20"/>
              </w:rPr>
            </w:pPr>
            <w:r w:rsidRPr="00786BB2">
              <w:rPr>
                <w:rFonts w:ascii="Arial" w:hAnsi="Arial" w:cs="Arial"/>
                <w:b/>
                <w:sz w:val="20"/>
                <w:szCs w:val="20"/>
              </w:rPr>
              <w:t>$54,977.79</w:t>
            </w:r>
          </w:p>
        </w:tc>
      </w:tr>
      <w:tr w:rsidR="00A552EA" w:rsidRPr="00786BB2" w14:paraId="37BFF818" w14:textId="77777777" w:rsidTr="00857779">
        <w:trPr>
          <w:jc w:val="center"/>
        </w:trPr>
        <w:tc>
          <w:tcPr>
            <w:tcW w:w="1059" w:type="dxa"/>
          </w:tcPr>
          <w:p w14:paraId="5ACC96B2" w14:textId="77777777" w:rsidR="00A552EA" w:rsidRPr="00786BB2" w:rsidRDefault="00A552EA" w:rsidP="00A552EA">
            <w:pPr>
              <w:spacing w:after="80" w:line="203" w:lineRule="exact"/>
              <w:rPr>
                <w:rFonts w:ascii="Arial" w:hAnsi="Arial" w:cs="Arial"/>
                <w:sz w:val="20"/>
                <w:szCs w:val="20"/>
              </w:rPr>
            </w:pPr>
          </w:p>
        </w:tc>
        <w:tc>
          <w:tcPr>
            <w:tcW w:w="2639" w:type="dxa"/>
          </w:tcPr>
          <w:p w14:paraId="75BE03C0"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Otros derechos</w:t>
            </w:r>
          </w:p>
        </w:tc>
        <w:tc>
          <w:tcPr>
            <w:tcW w:w="1967" w:type="dxa"/>
          </w:tcPr>
          <w:p w14:paraId="15A2DBD5" w14:textId="24EC0EF1" w:rsidR="00A552EA" w:rsidRPr="00786BB2" w:rsidRDefault="00DE797C" w:rsidP="00A552EA">
            <w:pPr>
              <w:spacing w:after="80" w:line="203" w:lineRule="exact"/>
              <w:jc w:val="right"/>
              <w:rPr>
                <w:rFonts w:ascii="Arial" w:hAnsi="Arial" w:cs="Arial"/>
                <w:sz w:val="20"/>
                <w:szCs w:val="20"/>
              </w:rPr>
            </w:pPr>
            <w:r>
              <w:rPr>
                <w:rFonts w:ascii="Arial" w:hAnsi="Arial" w:cs="Arial"/>
                <w:sz w:val="20"/>
                <w:szCs w:val="20"/>
              </w:rPr>
              <w:t>$50,000.00</w:t>
            </w:r>
          </w:p>
        </w:tc>
        <w:tc>
          <w:tcPr>
            <w:tcW w:w="1843" w:type="dxa"/>
          </w:tcPr>
          <w:p w14:paraId="23D83041" w14:textId="51A7499F" w:rsidR="00A552EA" w:rsidRPr="00786BB2" w:rsidRDefault="00860D1A" w:rsidP="00A552EA">
            <w:pPr>
              <w:spacing w:after="80" w:line="203" w:lineRule="exact"/>
              <w:jc w:val="right"/>
              <w:rPr>
                <w:rFonts w:ascii="Arial" w:hAnsi="Arial" w:cs="Arial"/>
                <w:sz w:val="20"/>
                <w:szCs w:val="20"/>
              </w:rPr>
            </w:pPr>
            <w:r>
              <w:rPr>
                <w:rFonts w:ascii="Arial" w:hAnsi="Arial" w:cs="Arial"/>
                <w:sz w:val="20"/>
                <w:szCs w:val="20"/>
              </w:rPr>
              <w:t>$</w:t>
            </w:r>
            <w:r w:rsidR="00A552EA" w:rsidRPr="00786BB2">
              <w:rPr>
                <w:rFonts w:ascii="Arial" w:hAnsi="Arial" w:cs="Arial"/>
                <w:sz w:val="20"/>
                <w:szCs w:val="20"/>
              </w:rPr>
              <w:t>54,977.79</w:t>
            </w:r>
          </w:p>
        </w:tc>
      </w:tr>
      <w:tr w:rsidR="00A552EA" w:rsidRPr="00786BB2" w14:paraId="0A907794" w14:textId="77777777" w:rsidTr="00857779">
        <w:trPr>
          <w:jc w:val="center"/>
        </w:trPr>
        <w:tc>
          <w:tcPr>
            <w:tcW w:w="1059" w:type="dxa"/>
          </w:tcPr>
          <w:p w14:paraId="5A9D7953"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b/>
                <w:sz w:val="20"/>
                <w:szCs w:val="20"/>
              </w:rPr>
              <w:t>51</w:t>
            </w:r>
          </w:p>
        </w:tc>
        <w:tc>
          <w:tcPr>
            <w:tcW w:w="2639" w:type="dxa"/>
          </w:tcPr>
          <w:p w14:paraId="66443F5D"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b/>
                <w:sz w:val="20"/>
                <w:szCs w:val="20"/>
              </w:rPr>
              <w:t>Productos</w:t>
            </w:r>
          </w:p>
        </w:tc>
        <w:tc>
          <w:tcPr>
            <w:tcW w:w="1967" w:type="dxa"/>
          </w:tcPr>
          <w:p w14:paraId="633FC74C" w14:textId="26C7D26D" w:rsidR="00A552EA" w:rsidRPr="00786BB2" w:rsidRDefault="00A552EA" w:rsidP="00DE797C">
            <w:pPr>
              <w:spacing w:after="80" w:line="203" w:lineRule="exact"/>
              <w:jc w:val="right"/>
              <w:rPr>
                <w:rFonts w:ascii="Arial" w:hAnsi="Arial" w:cs="Arial"/>
                <w:b/>
                <w:sz w:val="20"/>
                <w:szCs w:val="20"/>
              </w:rPr>
            </w:pPr>
            <w:r w:rsidRPr="00786BB2">
              <w:rPr>
                <w:rFonts w:ascii="Arial" w:hAnsi="Arial" w:cs="Arial"/>
                <w:b/>
                <w:sz w:val="20"/>
                <w:szCs w:val="20"/>
              </w:rPr>
              <w:t>$</w:t>
            </w:r>
            <w:r w:rsidR="00DE797C">
              <w:rPr>
                <w:rFonts w:ascii="Arial" w:hAnsi="Arial" w:cs="Arial"/>
                <w:b/>
                <w:sz w:val="20"/>
                <w:szCs w:val="20"/>
              </w:rPr>
              <w:t>13,000.00</w:t>
            </w:r>
          </w:p>
        </w:tc>
        <w:tc>
          <w:tcPr>
            <w:tcW w:w="1843" w:type="dxa"/>
          </w:tcPr>
          <w:p w14:paraId="20CD99C2" w14:textId="0DD98C1A" w:rsidR="00A552EA" w:rsidRPr="00786BB2" w:rsidRDefault="00A552EA" w:rsidP="00A552EA">
            <w:pPr>
              <w:spacing w:after="80" w:line="203" w:lineRule="exact"/>
              <w:jc w:val="right"/>
              <w:rPr>
                <w:rFonts w:ascii="Arial" w:hAnsi="Arial" w:cs="Arial"/>
                <w:b/>
                <w:sz w:val="20"/>
                <w:szCs w:val="20"/>
              </w:rPr>
            </w:pPr>
            <w:r w:rsidRPr="00786BB2">
              <w:rPr>
                <w:rFonts w:ascii="Arial" w:hAnsi="Arial" w:cs="Arial"/>
                <w:b/>
                <w:sz w:val="20"/>
                <w:szCs w:val="20"/>
              </w:rPr>
              <w:t>$16,726.76</w:t>
            </w:r>
          </w:p>
        </w:tc>
      </w:tr>
      <w:tr w:rsidR="00A552EA" w:rsidRPr="00786BB2" w14:paraId="763B2F27" w14:textId="77777777" w:rsidTr="00857779">
        <w:trPr>
          <w:jc w:val="center"/>
        </w:trPr>
        <w:tc>
          <w:tcPr>
            <w:tcW w:w="1059" w:type="dxa"/>
          </w:tcPr>
          <w:p w14:paraId="634822E8" w14:textId="77777777" w:rsidR="00A552EA" w:rsidRPr="00786BB2" w:rsidRDefault="00A552EA" w:rsidP="00A552EA">
            <w:pPr>
              <w:spacing w:after="80" w:line="203" w:lineRule="exact"/>
              <w:rPr>
                <w:rFonts w:ascii="Arial" w:hAnsi="Arial" w:cs="Arial"/>
                <w:sz w:val="20"/>
                <w:szCs w:val="20"/>
              </w:rPr>
            </w:pPr>
          </w:p>
        </w:tc>
        <w:tc>
          <w:tcPr>
            <w:tcW w:w="2639" w:type="dxa"/>
          </w:tcPr>
          <w:p w14:paraId="61701CAF"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Intereses financieros</w:t>
            </w:r>
          </w:p>
        </w:tc>
        <w:tc>
          <w:tcPr>
            <w:tcW w:w="1967" w:type="dxa"/>
          </w:tcPr>
          <w:p w14:paraId="25094FD3" w14:textId="3E889470"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0.00</w:t>
            </w:r>
          </w:p>
        </w:tc>
        <w:tc>
          <w:tcPr>
            <w:tcW w:w="1843" w:type="dxa"/>
          </w:tcPr>
          <w:p w14:paraId="71481ADB" w14:textId="44B75211"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1</w:t>
            </w:r>
            <w:r w:rsidRPr="00786BB2">
              <w:rPr>
                <w:rFonts w:ascii="Arial" w:hAnsi="Arial" w:cs="Arial"/>
                <w:sz w:val="20"/>
                <w:szCs w:val="20"/>
              </w:rPr>
              <w:t>4,312.46</w:t>
            </w:r>
          </w:p>
        </w:tc>
      </w:tr>
      <w:tr w:rsidR="00A552EA" w:rsidRPr="00786BB2" w14:paraId="26F95577" w14:textId="77777777" w:rsidTr="00857779">
        <w:trPr>
          <w:jc w:val="center"/>
        </w:trPr>
        <w:tc>
          <w:tcPr>
            <w:tcW w:w="1059" w:type="dxa"/>
          </w:tcPr>
          <w:p w14:paraId="578CE513" w14:textId="77777777" w:rsidR="00A552EA" w:rsidRPr="00786BB2" w:rsidRDefault="00A552EA" w:rsidP="00A552EA">
            <w:pPr>
              <w:spacing w:after="80" w:line="203" w:lineRule="exact"/>
              <w:rPr>
                <w:rFonts w:ascii="Arial" w:hAnsi="Arial" w:cs="Arial"/>
                <w:sz w:val="20"/>
                <w:szCs w:val="20"/>
              </w:rPr>
            </w:pPr>
          </w:p>
        </w:tc>
        <w:tc>
          <w:tcPr>
            <w:tcW w:w="2639" w:type="dxa"/>
          </w:tcPr>
          <w:p w14:paraId="533CF81F"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Por uso de estacionamiento y baños públicos</w:t>
            </w:r>
          </w:p>
        </w:tc>
        <w:tc>
          <w:tcPr>
            <w:tcW w:w="1967" w:type="dxa"/>
          </w:tcPr>
          <w:p w14:paraId="65079E84" w14:textId="10669CAE"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13,000.00</w:t>
            </w:r>
          </w:p>
        </w:tc>
        <w:tc>
          <w:tcPr>
            <w:tcW w:w="1843" w:type="dxa"/>
          </w:tcPr>
          <w:p w14:paraId="70592550" w14:textId="1E3A66F9"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$2,414.30</w:t>
            </w:r>
          </w:p>
        </w:tc>
      </w:tr>
      <w:tr w:rsidR="00A552EA" w:rsidRPr="00786BB2" w14:paraId="394077ED" w14:textId="77777777" w:rsidTr="00857779">
        <w:trPr>
          <w:jc w:val="center"/>
        </w:trPr>
        <w:tc>
          <w:tcPr>
            <w:tcW w:w="1059" w:type="dxa"/>
          </w:tcPr>
          <w:p w14:paraId="4650832F"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61</w:t>
            </w:r>
          </w:p>
        </w:tc>
        <w:tc>
          <w:tcPr>
            <w:tcW w:w="2639" w:type="dxa"/>
          </w:tcPr>
          <w:p w14:paraId="19C56A75" w14:textId="77777777" w:rsidR="00A552EA" w:rsidRPr="00786BB2" w:rsidRDefault="00A552EA" w:rsidP="00A552EA">
            <w:pPr>
              <w:spacing w:after="80" w:line="203" w:lineRule="exact"/>
              <w:rPr>
                <w:rFonts w:ascii="Arial" w:hAnsi="Arial" w:cs="Arial"/>
                <w:b/>
                <w:sz w:val="20"/>
                <w:szCs w:val="20"/>
              </w:rPr>
            </w:pPr>
            <w:r w:rsidRPr="00786BB2">
              <w:rPr>
                <w:rFonts w:ascii="Arial" w:hAnsi="Arial" w:cs="Arial"/>
                <w:b/>
                <w:sz w:val="20"/>
                <w:szCs w:val="20"/>
              </w:rPr>
              <w:t>Aprovechamientos</w:t>
            </w:r>
          </w:p>
        </w:tc>
        <w:tc>
          <w:tcPr>
            <w:tcW w:w="1967" w:type="dxa"/>
          </w:tcPr>
          <w:p w14:paraId="4591CFD0" w14:textId="0D86F450" w:rsidR="00A552EA" w:rsidRPr="00786BB2" w:rsidRDefault="00DE797C" w:rsidP="00DE797C">
            <w:pPr>
              <w:spacing w:after="80" w:line="203" w:lineRule="exact"/>
              <w:jc w:val="right"/>
              <w:rPr>
                <w:rFonts w:ascii="Arial" w:hAnsi="Arial" w:cs="Arial"/>
                <w:b/>
                <w:sz w:val="20"/>
                <w:szCs w:val="20"/>
              </w:rPr>
            </w:pPr>
            <w:r>
              <w:rPr>
                <w:rFonts w:ascii="Arial" w:hAnsi="Arial" w:cs="Arial"/>
                <w:b/>
                <w:sz w:val="20"/>
                <w:szCs w:val="20"/>
              </w:rPr>
              <w:t>$139,000.00</w:t>
            </w:r>
          </w:p>
        </w:tc>
        <w:tc>
          <w:tcPr>
            <w:tcW w:w="1843" w:type="dxa"/>
          </w:tcPr>
          <w:p w14:paraId="05DE3914" w14:textId="5DC7A9A7" w:rsidR="00A552EA" w:rsidRPr="00786BB2" w:rsidRDefault="00A552EA" w:rsidP="00A552EA">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1</w:t>
            </w:r>
            <w:r w:rsidRPr="00786BB2">
              <w:rPr>
                <w:rFonts w:ascii="Arial" w:hAnsi="Arial" w:cs="Arial"/>
                <w:b/>
                <w:sz w:val="20"/>
                <w:szCs w:val="20"/>
              </w:rPr>
              <w:t>79,154.87</w:t>
            </w:r>
          </w:p>
        </w:tc>
      </w:tr>
      <w:tr w:rsidR="00A552EA" w:rsidRPr="00786BB2" w14:paraId="6FE14587" w14:textId="77777777" w:rsidTr="00857779">
        <w:trPr>
          <w:jc w:val="center"/>
        </w:trPr>
        <w:tc>
          <w:tcPr>
            <w:tcW w:w="1059" w:type="dxa"/>
          </w:tcPr>
          <w:p w14:paraId="794599C2" w14:textId="77777777" w:rsidR="00A552EA" w:rsidRPr="00786BB2" w:rsidRDefault="00A552EA" w:rsidP="00A552EA">
            <w:pPr>
              <w:spacing w:after="80" w:line="203" w:lineRule="exact"/>
              <w:rPr>
                <w:rFonts w:ascii="Arial" w:hAnsi="Arial" w:cs="Arial"/>
                <w:b/>
                <w:sz w:val="20"/>
                <w:szCs w:val="20"/>
              </w:rPr>
            </w:pPr>
          </w:p>
        </w:tc>
        <w:tc>
          <w:tcPr>
            <w:tcW w:w="2639" w:type="dxa"/>
          </w:tcPr>
          <w:p w14:paraId="7E289F6F"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Multas municipales</w:t>
            </w:r>
          </w:p>
        </w:tc>
        <w:tc>
          <w:tcPr>
            <w:tcW w:w="1967" w:type="dxa"/>
          </w:tcPr>
          <w:p w14:paraId="77795E2E" w14:textId="513E374F"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135,000.00</w:t>
            </w:r>
          </w:p>
        </w:tc>
        <w:tc>
          <w:tcPr>
            <w:tcW w:w="1843" w:type="dxa"/>
          </w:tcPr>
          <w:p w14:paraId="061F0A78" w14:textId="0EA640FE"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$144,524.90</w:t>
            </w:r>
          </w:p>
        </w:tc>
      </w:tr>
      <w:tr w:rsidR="00A552EA" w:rsidRPr="00786BB2" w14:paraId="0734FB15" w14:textId="77777777" w:rsidTr="00857779">
        <w:trPr>
          <w:jc w:val="center"/>
        </w:trPr>
        <w:tc>
          <w:tcPr>
            <w:tcW w:w="1059" w:type="dxa"/>
          </w:tcPr>
          <w:p w14:paraId="30354521" w14:textId="77777777" w:rsidR="00A552EA" w:rsidRPr="00786BB2" w:rsidRDefault="00A552EA" w:rsidP="00A552EA">
            <w:pPr>
              <w:spacing w:after="80" w:line="203" w:lineRule="exact"/>
              <w:rPr>
                <w:rFonts w:ascii="Arial" w:hAnsi="Arial" w:cs="Arial"/>
                <w:b/>
                <w:sz w:val="20"/>
                <w:szCs w:val="20"/>
              </w:rPr>
            </w:pPr>
          </w:p>
        </w:tc>
        <w:tc>
          <w:tcPr>
            <w:tcW w:w="2639" w:type="dxa"/>
          </w:tcPr>
          <w:p w14:paraId="06A9CAD9"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Reintegros</w:t>
            </w:r>
          </w:p>
        </w:tc>
        <w:tc>
          <w:tcPr>
            <w:tcW w:w="1967" w:type="dxa"/>
          </w:tcPr>
          <w:p w14:paraId="3AD7A1BA" w14:textId="00C06000"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0.00</w:t>
            </w:r>
          </w:p>
        </w:tc>
        <w:tc>
          <w:tcPr>
            <w:tcW w:w="1843" w:type="dxa"/>
          </w:tcPr>
          <w:p w14:paraId="7D642D90" w14:textId="1B181369" w:rsidR="00A552EA" w:rsidRPr="00786BB2" w:rsidRDefault="00A552EA" w:rsidP="00A552EA">
            <w:pPr>
              <w:spacing w:after="80" w:line="203" w:lineRule="exact"/>
              <w:jc w:val="right"/>
              <w:rPr>
                <w:rFonts w:ascii="Arial" w:hAnsi="Arial" w:cs="Arial"/>
                <w:sz w:val="20"/>
                <w:szCs w:val="20"/>
              </w:rPr>
            </w:pPr>
            <w:r w:rsidRPr="00786BB2">
              <w:rPr>
                <w:rFonts w:ascii="Arial" w:hAnsi="Arial" w:cs="Arial"/>
                <w:sz w:val="20"/>
                <w:szCs w:val="20"/>
              </w:rPr>
              <w:t>$20,704.50</w:t>
            </w:r>
          </w:p>
        </w:tc>
      </w:tr>
      <w:tr w:rsidR="00A552EA" w:rsidRPr="00786BB2" w14:paraId="0BCE1647" w14:textId="77777777" w:rsidTr="00857779">
        <w:trPr>
          <w:jc w:val="center"/>
        </w:trPr>
        <w:tc>
          <w:tcPr>
            <w:tcW w:w="1059" w:type="dxa"/>
          </w:tcPr>
          <w:p w14:paraId="1690FB38" w14:textId="77777777" w:rsidR="00A552EA" w:rsidRPr="00786BB2" w:rsidRDefault="00A552EA" w:rsidP="00A552EA">
            <w:pPr>
              <w:spacing w:after="80" w:line="203" w:lineRule="exact"/>
              <w:rPr>
                <w:rFonts w:ascii="Arial" w:hAnsi="Arial" w:cs="Arial"/>
                <w:sz w:val="20"/>
                <w:szCs w:val="20"/>
              </w:rPr>
            </w:pPr>
          </w:p>
        </w:tc>
        <w:tc>
          <w:tcPr>
            <w:tcW w:w="2639" w:type="dxa"/>
          </w:tcPr>
          <w:p w14:paraId="53025BB9" w14:textId="77777777" w:rsidR="00A552EA" w:rsidRPr="00786BB2" w:rsidRDefault="00A552EA" w:rsidP="00A552EA">
            <w:pPr>
              <w:spacing w:after="80" w:line="203" w:lineRule="exact"/>
              <w:rPr>
                <w:rFonts w:ascii="Arial" w:hAnsi="Arial" w:cs="Arial"/>
                <w:sz w:val="20"/>
                <w:szCs w:val="20"/>
              </w:rPr>
            </w:pPr>
            <w:r w:rsidRPr="00786BB2">
              <w:rPr>
                <w:rFonts w:ascii="Arial" w:hAnsi="Arial" w:cs="Arial"/>
                <w:sz w:val="20"/>
                <w:szCs w:val="20"/>
              </w:rPr>
              <w:t>Otros Aprovechamientos</w:t>
            </w:r>
          </w:p>
        </w:tc>
        <w:tc>
          <w:tcPr>
            <w:tcW w:w="1967" w:type="dxa"/>
          </w:tcPr>
          <w:p w14:paraId="1C85B3E2" w14:textId="222100D2" w:rsidR="00A552EA" w:rsidRPr="00786BB2" w:rsidRDefault="00A552EA"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4,000.00</w:t>
            </w:r>
          </w:p>
        </w:tc>
        <w:tc>
          <w:tcPr>
            <w:tcW w:w="1843" w:type="dxa"/>
          </w:tcPr>
          <w:p w14:paraId="244F41A2" w14:textId="54B462C6" w:rsidR="006F3155" w:rsidRPr="00786BB2" w:rsidRDefault="00860D1A" w:rsidP="006F3155">
            <w:pPr>
              <w:spacing w:after="80" w:line="203" w:lineRule="exact"/>
              <w:jc w:val="right"/>
              <w:rPr>
                <w:rFonts w:ascii="Arial" w:hAnsi="Arial" w:cs="Arial"/>
                <w:sz w:val="20"/>
                <w:szCs w:val="20"/>
              </w:rPr>
            </w:pPr>
            <w:r>
              <w:rPr>
                <w:rFonts w:ascii="Arial" w:hAnsi="Arial" w:cs="Arial"/>
                <w:sz w:val="20"/>
                <w:szCs w:val="20"/>
              </w:rPr>
              <w:t>6</w:t>
            </w:r>
            <w:r w:rsidR="006F3155" w:rsidRPr="00786BB2">
              <w:rPr>
                <w:rFonts w:ascii="Arial" w:hAnsi="Arial" w:cs="Arial"/>
                <w:sz w:val="20"/>
                <w:szCs w:val="20"/>
              </w:rPr>
              <w:t>,925.47</w:t>
            </w:r>
          </w:p>
          <w:p w14:paraId="50529940" w14:textId="56844993" w:rsidR="00A552EA" w:rsidRPr="00786BB2" w:rsidRDefault="00A552EA" w:rsidP="00A552EA">
            <w:pPr>
              <w:spacing w:after="80" w:line="203" w:lineRule="exact"/>
              <w:jc w:val="right"/>
              <w:rPr>
                <w:rFonts w:ascii="Arial" w:hAnsi="Arial" w:cs="Arial"/>
                <w:sz w:val="20"/>
                <w:szCs w:val="20"/>
              </w:rPr>
            </w:pPr>
          </w:p>
        </w:tc>
      </w:tr>
      <w:tr w:rsidR="006F3155" w:rsidRPr="00786BB2" w14:paraId="5E4BE25A" w14:textId="77777777" w:rsidTr="00857779">
        <w:trPr>
          <w:jc w:val="center"/>
        </w:trPr>
        <w:tc>
          <w:tcPr>
            <w:tcW w:w="1059" w:type="dxa"/>
          </w:tcPr>
          <w:p w14:paraId="007EE57E" w14:textId="76150CE2" w:rsidR="006F3155" w:rsidRPr="00786BB2" w:rsidRDefault="006F3155" w:rsidP="006F3155">
            <w:pPr>
              <w:spacing w:after="80" w:line="203" w:lineRule="exact"/>
              <w:rPr>
                <w:rFonts w:ascii="Arial" w:hAnsi="Arial" w:cs="Arial"/>
                <w:b/>
                <w:sz w:val="20"/>
                <w:szCs w:val="20"/>
              </w:rPr>
            </w:pPr>
            <w:r w:rsidRPr="00786BB2">
              <w:rPr>
                <w:rFonts w:ascii="Arial" w:hAnsi="Arial" w:cs="Arial"/>
                <w:b/>
                <w:sz w:val="20"/>
                <w:szCs w:val="20"/>
              </w:rPr>
              <w:t>81</w:t>
            </w:r>
          </w:p>
        </w:tc>
        <w:tc>
          <w:tcPr>
            <w:tcW w:w="2639" w:type="dxa"/>
          </w:tcPr>
          <w:p w14:paraId="1F36CA73" w14:textId="20C0FEC3" w:rsidR="006F3155" w:rsidRPr="00786BB2" w:rsidRDefault="006F3155" w:rsidP="006F3155">
            <w:pPr>
              <w:spacing w:after="80" w:line="203" w:lineRule="exact"/>
              <w:rPr>
                <w:rFonts w:ascii="Arial" w:hAnsi="Arial" w:cs="Arial"/>
                <w:b/>
                <w:sz w:val="20"/>
                <w:szCs w:val="20"/>
              </w:rPr>
            </w:pPr>
            <w:r w:rsidRPr="00786BB2">
              <w:rPr>
                <w:rFonts w:ascii="Arial" w:hAnsi="Arial" w:cs="Arial"/>
                <w:b/>
                <w:sz w:val="20"/>
                <w:szCs w:val="20"/>
              </w:rPr>
              <w:t>Participaciones</w:t>
            </w:r>
          </w:p>
        </w:tc>
        <w:tc>
          <w:tcPr>
            <w:tcW w:w="1967" w:type="dxa"/>
          </w:tcPr>
          <w:p w14:paraId="14014FAF" w14:textId="719D8D39" w:rsidR="006F3155" w:rsidRPr="00786BB2" w:rsidRDefault="006F3155" w:rsidP="00DE797C">
            <w:pPr>
              <w:spacing w:after="80" w:line="203" w:lineRule="exact"/>
              <w:jc w:val="right"/>
              <w:rPr>
                <w:rFonts w:ascii="Arial" w:hAnsi="Arial" w:cs="Arial"/>
                <w:b/>
                <w:sz w:val="20"/>
                <w:szCs w:val="20"/>
              </w:rPr>
            </w:pPr>
            <w:r w:rsidRPr="00786BB2">
              <w:rPr>
                <w:rFonts w:ascii="Arial" w:hAnsi="Arial" w:cs="Arial"/>
                <w:b/>
                <w:sz w:val="20"/>
                <w:szCs w:val="20"/>
              </w:rPr>
              <w:t>$</w:t>
            </w:r>
            <w:r w:rsidR="00DE797C">
              <w:rPr>
                <w:rFonts w:ascii="Arial" w:hAnsi="Arial" w:cs="Arial"/>
                <w:b/>
                <w:sz w:val="20"/>
                <w:szCs w:val="20"/>
              </w:rPr>
              <w:t>76,209,422.00</w:t>
            </w:r>
          </w:p>
        </w:tc>
        <w:tc>
          <w:tcPr>
            <w:tcW w:w="1843" w:type="dxa"/>
          </w:tcPr>
          <w:p w14:paraId="115AAA81" w14:textId="48887106" w:rsidR="006F3155" w:rsidRPr="00786BB2" w:rsidRDefault="006F3155" w:rsidP="006F3155">
            <w:pPr>
              <w:spacing w:after="80" w:line="203" w:lineRule="exact"/>
              <w:jc w:val="right"/>
              <w:rPr>
                <w:rFonts w:ascii="Arial" w:hAnsi="Arial" w:cs="Arial"/>
                <w:sz w:val="20"/>
                <w:szCs w:val="20"/>
              </w:rPr>
            </w:pPr>
            <w:r w:rsidRPr="00786BB2">
              <w:rPr>
                <w:rFonts w:ascii="Arial" w:hAnsi="Arial" w:cs="Arial"/>
                <w:b/>
                <w:sz w:val="20"/>
                <w:szCs w:val="20"/>
              </w:rPr>
              <w:t>$98,506,212.26</w:t>
            </w:r>
          </w:p>
        </w:tc>
      </w:tr>
      <w:tr w:rsidR="006F3155" w:rsidRPr="00786BB2" w14:paraId="16C159FB" w14:textId="77777777" w:rsidTr="00857779">
        <w:trPr>
          <w:jc w:val="center"/>
        </w:trPr>
        <w:tc>
          <w:tcPr>
            <w:tcW w:w="1059" w:type="dxa"/>
          </w:tcPr>
          <w:p w14:paraId="7C395617" w14:textId="6AA1CF9B" w:rsidR="006F3155" w:rsidRPr="00786BB2" w:rsidRDefault="006F3155" w:rsidP="006F3155">
            <w:pPr>
              <w:spacing w:after="80" w:line="203" w:lineRule="exact"/>
              <w:rPr>
                <w:rFonts w:ascii="Arial" w:hAnsi="Arial" w:cs="Arial"/>
                <w:b/>
                <w:sz w:val="20"/>
                <w:szCs w:val="20"/>
              </w:rPr>
            </w:pPr>
          </w:p>
        </w:tc>
        <w:tc>
          <w:tcPr>
            <w:tcW w:w="2639" w:type="dxa"/>
          </w:tcPr>
          <w:p w14:paraId="3EA8A851" w14:textId="772BB31D" w:rsidR="006F3155" w:rsidRPr="00786BB2" w:rsidRDefault="006F3155" w:rsidP="006F3155">
            <w:pPr>
              <w:spacing w:after="80" w:line="203" w:lineRule="exact"/>
              <w:rPr>
                <w:rFonts w:ascii="Arial" w:hAnsi="Arial" w:cs="Arial"/>
                <w:b/>
                <w:sz w:val="20"/>
                <w:szCs w:val="20"/>
              </w:rPr>
            </w:pPr>
            <w:r w:rsidRPr="00786BB2">
              <w:rPr>
                <w:rFonts w:ascii="Arial" w:hAnsi="Arial" w:cs="Arial"/>
                <w:sz w:val="20"/>
                <w:szCs w:val="20"/>
              </w:rPr>
              <w:t>Fondo general</w:t>
            </w:r>
          </w:p>
        </w:tc>
        <w:tc>
          <w:tcPr>
            <w:tcW w:w="1967" w:type="dxa"/>
          </w:tcPr>
          <w:p w14:paraId="674DFDEB" w14:textId="74A28020" w:rsidR="006F3155" w:rsidRPr="00786BB2" w:rsidRDefault="006F3155" w:rsidP="00DE797C">
            <w:pPr>
              <w:spacing w:after="80" w:line="203" w:lineRule="exact"/>
              <w:jc w:val="right"/>
              <w:rPr>
                <w:rFonts w:ascii="Arial" w:hAnsi="Arial" w:cs="Arial"/>
                <w:b/>
                <w:sz w:val="20"/>
                <w:szCs w:val="20"/>
              </w:rPr>
            </w:pPr>
            <w:r w:rsidRPr="00786BB2">
              <w:rPr>
                <w:rFonts w:ascii="Arial" w:hAnsi="Arial" w:cs="Arial"/>
                <w:sz w:val="20"/>
                <w:szCs w:val="20"/>
              </w:rPr>
              <w:t>$</w:t>
            </w:r>
            <w:r w:rsidR="00DE797C">
              <w:rPr>
                <w:rFonts w:ascii="Arial" w:hAnsi="Arial" w:cs="Arial"/>
                <w:sz w:val="20"/>
                <w:szCs w:val="20"/>
              </w:rPr>
              <w:t>47,225,057.00</w:t>
            </w:r>
          </w:p>
        </w:tc>
        <w:tc>
          <w:tcPr>
            <w:tcW w:w="1843" w:type="dxa"/>
          </w:tcPr>
          <w:p w14:paraId="3613200D" w14:textId="78B2381F"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$53,910,184.46</w:t>
            </w:r>
          </w:p>
        </w:tc>
      </w:tr>
      <w:tr w:rsidR="006F3155" w:rsidRPr="00786BB2" w14:paraId="30F66599" w14:textId="77777777" w:rsidTr="00857779">
        <w:trPr>
          <w:jc w:val="center"/>
        </w:trPr>
        <w:tc>
          <w:tcPr>
            <w:tcW w:w="1059" w:type="dxa"/>
          </w:tcPr>
          <w:p w14:paraId="12A5C20F" w14:textId="77777777" w:rsidR="006F3155" w:rsidRPr="00786BB2" w:rsidRDefault="006F3155" w:rsidP="006F3155">
            <w:pPr>
              <w:spacing w:after="80" w:line="203" w:lineRule="exact"/>
              <w:rPr>
                <w:rFonts w:ascii="Arial" w:hAnsi="Arial" w:cs="Arial"/>
                <w:sz w:val="20"/>
                <w:szCs w:val="20"/>
              </w:rPr>
            </w:pPr>
          </w:p>
        </w:tc>
        <w:tc>
          <w:tcPr>
            <w:tcW w:w="2639" w:type="dxa"/>
          </w:tcPr>
          <w:p w14:paraId="7C12850C" w14:textId="01A3C93B"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Fondo de fiscalización</w:t>
            </w:r>
          </w:p>
        </w:tc>
        <w:tc>
          <w:tcPr>
            <w:tcW w:w="1967" w:type="dxa"/>
          </w:tcPr>
          <w:p w14:paraId="6D872820" w14:textId="5F5A05E7"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$1,859,601.00</w:t>
            </w:r>
          </w:p>
        </w:tc>
        <w:tc>
          <w:tcPr>
            <w:tcW w:w="1843" w:type="dxa"/>
          </w:tcPr>
          <w:p w14:paraId="751B3CBF" w14:textId="2CC4A191"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$2,703,105.45</w:t>
            </w:r>
          </w:p>
        </w:tc>
      </w:tr>
      <w:tr w:rsidR="006F3155" w:rsidRPr="00786BB2" w14:paraId="635E1660" w14:textId="77777777" w:rsidTr="00857779">
        <w:trPr>
          <w:jc w:val="center"/>
        </w:trPr>
        <w:tc>
          <w:tcPr>
            <w:tcW w:w="1059" w:type="dxa"/>
          </w:tcPr>
          <w:p w14:paraId="77A45BF2" w14:textId="77777777" w:rsidR="006F3155" w:rsidRPr="00786BB2" w:rsidRDefault="006F3155" w:rsidP="006F3155">
            <w:pPr>
              <w:spacing w:after="80" w:line="203" w:lineRule="exact"/>
              <w:rPr>
                <w:rFonts w:ascii="Arial" w:hAnsi="Arial" w:cs="Arial"/>
                <w:sz w:val="20"/>
                <w:szCs w:val="20"/>
              </w:rPr>
            </w:pPr>
          </w:p>
        </w:tc>
        <w:tc>
          <w:tcPr>
            <w:tcW w:w="2639" w:type="dxa"/>
          </w:tcPr>
          <w:p w14:paraId="77684A0C" w14:textId="7970AD27"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Fondo de fomento municipal</w:t>
            </w:r>
          </w:p>
        </w:tc>
        <w:tc>
          <w:tcPr>
            <w:tcW w:w="1967" w:type="dxa"/>
          </w:tcPr>
          <w:p w14:paraId="76EDA75E" w14:textId="269849FF"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$10,672,937.00</w:t>
            </w:r>
          </w:p>
        </w:tc>
        <w:tc>
          <w:tcPr>
            <w:tcW w:w="1843" w:type="dxa"/>
          </w:tcPr>
          <w:p w14:paraId="163AA87A" w14:textId="07A2F53E"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$14,207,282.66</w:t>
            </w:r>
          </w:p>
        </w:tc>
      </w:tr>
      <w:tr w:rsidR="006F3155" w:rsidRPr="00786BB2" w14:paraId="69E819A9" w14:textId="77777777" w:rsidTr="00857779">
        <w:trPr>
          <w:jc w:val="center"/>
        </w:trPr>
        <w:tc>
          <w:tcPr>
            <w:tcW w:w="1059" w:type="dxa"/>
          </w:tcPr>
          <w:p w14:paraId="2B8D5AB6" w14:textId="77777777" w:rsidR="006F3155" w:rsidRPr="00786BB2" w:rsidRDefault="006F3155" w:rsidP="006F3155">
            <w:pPr>
              <w:spacing w:after="80" w:line="203" w:lineRule="exact"/>
              <w:rPr>
                <w:rFonts w:ascii="Arial" w:hAnsi="Arial" w:cs="Arial"/>
                <w:sz w:val="20"/>
                <w:szCs w:val="20"/>
              </w:rPr>
            </w:pPr>
          </w:p>
        </w:tc>
        <w:tc>
          <w:tcPr>
            <w:tcW w:w="2639" w:type="dxa"/>
          </w:tcPr>
          <w:p w14:paraId="68DDB8EE" w14:textId="4C790789"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Impuestos sobre producción y servicios</w:t>
            </w:r>
          </w:p>
        </w:tc>
        <w:tc>
          <w:tcPr>
            <w:tcW w:w="1967" w:type="dxa"/>
          </w:tcPr>
          <w:p w14:paraId="1D0C60DF" w14:textId="21BD78DB"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$340,530.00</w:t>
            </w:r>
          </w:p>
        </w:tc>
        <w:tc>
          <w:tcPr>
            <w:tcW w:w="1843" w:type="dxa"/>
          </w:tcPr>
          <w:p w14:paraId="7EED1FC1" w14:textId="4F4C4C44"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$393,462.39</w:t>
            </w:r>
          </w:p>
        </w:tc>
      </w:tr>
      <w:tr w:rsidR="006F3155" w:rsidRPr="00786BB2" w14:paraId="77ED65C4" w14:textId="77777777" w:rsidTr="00857779">
        <w:trPr>
          <w:jc w:val="center"/>
        </w:trPr>
        <w:tc>
          <w:tcPr>
            <w:tcW w:w="1059" w:type="dxa"/>
          </w:tcPr>
          <w:p w14:paraId="082D4DA0" w14:textId="77777777" w:rsidR="006F3155" w:rsidRPr="00786BB2" w:rsidRDefault="006F3155" w:rsidP="006F3155">
            <w:pPr>
              <w:spacing w:after="80" w:line="203" w:lineRule="exact"/>
              <w:rPr>
                <w:rFonts w:ascii="Arial" w:hAnsi="Arial" w:cs="Arial"/>
                <w:sz w:val="20"/>
                <w:szCs w:val="20"/>
              </w:rPr>
            </w:pPr>
          </w:p>
        </w:tc>
        <w:tc>
          <w:tcPr>
            <w:tcW w:w="2639" w:type="dxa"/>
          </w:tcPr>
          <w:p w14:paraId="4D07B5D0" w14:textId="23D982B9"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Fondo de extracción de hidrocarburos</w:t>
            </w:r>
          </w:p>
        </w:tc>
        <w:tc>
          <w:tcPr>
            <w:tcW w:w="1967" w:type="dxa"/>
          </w:tcPr>
          <w:p w14:paraId="3BD6B95D" w14:textId="40E8DD91"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$10,406,025.00</w:t>
            </w:r>
          </w:p>
        </w:tc>
        <w:tc>
          <w:tcPr>
            <w:tcW w:w="1843" w:type="dxa"/>
          </w:tcPr>
          <w:p w14:paraId="37920598" w14:textId="290893C8"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$20,254,295.57</w:t>
            </w:r>
          </w:p>
        </w:tc>
      </w:tr>
      <w:tr w:rsidR="006F3155" w:rsidRPr="00786BB2" w14:paraId="3E3954A4" w14:textId="77777777" w:rsidTr="00857779">
        <w:trPr>
          <w:jc w:val="center"/>
        </w:trPr>
        <w:tc>
          <w:tcPr>
            <w:tcW w:w="1059" w:type="dxa"/>
          </w:tcPr>
          <w:p w14:paraId="69661054" w14:textId="77777777" w:rsidR="006F3155" w:rsidRPr="00786BB2" w:rsidRDefault="006F3155" w:rsidP="006F3155">
            <w:pPr>
              <w:spacing w:after="80" w:line="203" w:lineRule="exact"/>
              <w:rPr>
                <w:rFonts w:ascii="Arial" w:hAnsi="Arial" w:cs="Arial"/>
                <w:sz w:val="20"/>
                <w:szCs w:val="20"/>
              </w:rPr>
            </w:pPr>
          </w:p>
        </w:tc>
        <w:tc>
          <w:tcPr>
            <w:tcW w:w="2639" w:type="dxa"/>
          </w:tcPr>
          <w:p w14:paraId="0B8D57BC" w14:textId="3C907A40"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IEPS de gasolina y diésel</w:t>
            </w:r>
          </w:p>
        </w:tc>
        <w:tc>
          <w:tcPr>
            <w:tcW w:w="1967" w:type="dxa"/>
          </w:tcPr>
          <w:p w14:paraId="486B8C61" w14:textId="7494BC10"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$613,665.00</w:t>
            </w:r>
          </w:p>
        </w:tc>
        <w:tc>
          <w:tcPr>
            <w:tcW w:w="1843" w:type="dxa"/>
          </w:tcPr>
          <w:p w14:paraId="60F55135" w14:textId="0C3104ED"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$1,211,657.49</w:t>
            </w:r>
          </w:p>
        </w:tc>
      </w:tr>
      <w:tr w:rsidR="006F3155" w:rsidRPr="00786BB2" w14:paraId="76081693" w14:textId="77777777" w:rsidTr="00857779">
        <w:trPr>
          <w:jc w:val="center"/>
        </w:trPr>
        <w:tc>
          <w:tcPr>
            <w:tcW w:w="1059" w:type="dxa"/>
          </w:tcPr>
          <w:p w14:paraId="3870F11E" w14:textId="77777777" w:rsidR="006F3155" w:rsidRPr="00786BB2" w:rsidRDefault="006F3155" w:rsidP="006F3155">
            <w:pPr>
              <w:spacing w:after="80" w:line="203" w:lineRule="exact"/>
              <w:rPr>
                <w:rFonts w:ascii="Arial" w:hAnsi="Arial" w:cs="Arial"/>
                <w:sz w:val="20"/>
                <w:szCs w:val="20"/>
              </w:rPr>
            </w:pPr>
          </w:p>
        </w:tc>
        <w:tc>
          <w:tcPr>
            <w:tcW w:w="2639" w:type="dxa"/>
          </w:tcPr>
          <w:p w14:paraId="5FDEE80F" w14:textId="086314FB"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ISR efectivamente enterado a la Federación</w:t>
            </w:r>
          </w:p>
        </w:tc>
        <w:tc>
          <w:tcPr>
            <w:tcW w:w="1967" w:type="dxa"/>
          </w:tcPr>
          <w:p w14:paraId="05797154" w14:textId="4273A805" w:rsidR="006F3155" w:rsidRPr="00786BB2" w:rsidRDefault="00DE797C" w:rsidP="006F3155">
            <w:pPr>
              <w:spacing w:after="80" w:line="203" w:lineRule="exact"/>
              <w:jc w:val="right"/>
              <w:rPr>
                <w:rFonts w:ascii="Arial" w:hAnsi="Arial" w:cs="Arial"/>
                <w:sz w:val="20"/>
                <w:szCs w:val="20"/>
              </w:rPr>
            </w:pPr>
            <w:r>
              <w:rPr>
                <w:rFonts w:ascii="Arial" w:hAnsi="Arial" w:cs="Arial"/>
                <w:sz w:val="20"/>
                <w:szCs w:val="20"/>
              </w:rPr>
              <w:t>$3,564,659.00</w:t>
            </w:r>
          </w:p>
        </w:tc>
        <w:tc>
          <w:tcPr>
            <w:tcW w:w="1843" w:type="dxa"/>
          </w:tcPr>
          <w:p w14:paraId="1EFD49E2" w14:textId="644F0068"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$1,809,269.42</w:t>
            </w:r>
          </w:p>
        </w:tc>
      </w:tr>
      <w:tr w:rsidR="006F3155" w:rsidRPr="00786BB2" w14:paraId="069E2C6F" w14:textId="77777777" w:rsidTr="00857779">
        <w:trPr>
          <w:jc w:val="center"/>
        </w:trPr>
        <w:tc>
          <w:tcPr>
            <w:tcW w:w="1059" w:type="dxa"/>
          </w:tcPr>
          <w:p w14:paraId="2F56FD70" w14:textId="77777777" w:rsidR="006F3155" w:rsidRPr="00786BB2" w:rsidRDefault="006F3155" w:rsidP="006F3155">
            <w:pPr>
              <w:spacing w:after="80" w:line="203" w:lineRule="exact"/>
              <w:rPr>
                <w:rFonts w:ascii="Arial" w:hAnsi="Arial" w:cs="Arial"/>
                <w:sz w:val="20"/>
                <w:szCs w:val="20"/>
              </w:rPr>
            </w:pPr>
          </w:p>
        </w:tc>
        <w:tc>
          <w:tcPr>
            <w:tcW w:w="2639" w:type="dxa"/>
          </w:tcPr>
          <w:p w14:paraId="37458B3A" w14:textId="3ABDFA11"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A la venta final de bebidas con contenido alcohólico</w:t>
            </w:r>
          </w:p>
        </w:tc>
        <w:tc>
          <w:tcPr>
            <w:tcW w:w="1967" w:type="dxa"/>
          </w:tcPr>
          <w:p w14:paraId="01FB0C3C" w14:textId="2F53B5A5" w:rsidR="006F3155" w:rsidRPr="00786BB2" w:rsidRDefault="006F3155"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1,547.00</w:t>
            </w:r>
          </w:p>
        </w:tc>
        <w:tc>
          <w:tcPr>
            <w:tcW w:w="1843" w:type="dxa"/>
          </w:tcPr>
          <w:p w14:paraId="17111D4F" w14:textId="43DFC294"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$2,363.84</w:t>
            </w:r>
          </w:p>
        </w:tc>
      </w:tr>
      <w:tr w:rsidR="006F3155" w:rsidRPr="00786BB2" w14:paraId="3925854F" w14:textId="77777777" w:rsidTr="00857779">
        <w:trPr>
          <w:jc w:val="center"/>
        </w:trPr>
        <w:tc>
          <w:tcPr>
            <w:tcW w:w="1059" w:type="dxa"/>
          </w:tcPr>
          <w:p w14:paraId="7D1B4270" w14:textId="77777777" w:rsidR="006F3155" w:rsidRPr="00786BB2" w:rsidRDefault="006F3155" w:rsidP="006F3155">
            <w:pPr>
              <w:spacing w:after="80" w:line="203" w:lineRule="exact"/>
              <w:rPr>
                <w:rFonts w:ascii="Arial" w:hAnsi="Arial" w:cs="Arial"/>
                <w:sz w:val="20"/>
                <w:szCs w:val="20"/>
              </w:rPr>
            </w:pPr>
          </w:p>
        </w:tc>
        <w:tc>
          <w:tcPr>
            <w:tcW w:w="2639" w:type="dxa"/>
          </w:tcPr>
          <w:p w14:paraId="19D0B1A9" w14:textId="0B45F8B1"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Placas y refrendos vehiculares</w:t>
            </w:r>
          </w:p>
        </w:tc>
        <w:tc>
          <w:tcPr>
            <w:tcW w:w="1967" w:type="dxa"/>
          </w:tcPr>
          <w:p w14:paraId="763C5451" w14:textId="6D3EF781" w:rsidR="006F3155" w:rsidRPr="00786BB2" w:rsidRDefault="006F3155"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497,358.00</w:t>
            </w:r>
          </w:p>
        </w:tc>
        <w:tc>
          <w:tcPr>
            <w:tcW w:w="1843" w:type="dxa"/>
          </w:tcPr>
          <w:p w14:paraId="037BA2E9" w14:textId="63DC93F9"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$1,576,399.97</w:t>
            </w:r>
          </w:p>
        </w:tc>
      </w:tr>
      <w:tr w:rsidR="006F3155" w:rsidRPr="00786BB2" w14:paraId="01E95722" w14:textId="77777777" w:rsidTr="00857779">
        <w:trPr>
          <w:jc w:val="center"/>
        </w:trPr>
        <w:tc>
          <w:tcPr>
            <w:tcW w:w="1059" w:type="dxa"/>
          </w:tcPr>
          <w:p w14:paraId="6F77F82B" w14:textId="77777777" w:rsidR="006F3155" w:rsidRPr="00786BB2" w:rsidRDefault="006F3155" w:rsidP="006F3155">
            <w:pPr>
              <w:spacing w:after="80" w:line="203" w:lineRule="exact"/>
              <w:rPr>
                <w:rFonts w:ascii="Arial" w:hAnsi="Arial" w:cs="Arial"/>
                <w:sz w:val="20"/>
                <w:szCs w:val="20"/>
              </w:rPr>
            </w:pPr>
          </w:p>
        </w:tc>
        <w:tc>
          <w:tcPr>
            <w:tcW w:w="2639" w:type="dxa"/>
          </w:tcPr>
          <w:p w14:paraId="68788CF8" w14:textId="650DAB1F" w:rsidR="006F3155" w:rsidRPr="00786BB2" w:rsidRDefault="006F3155" w:rsidP="006F3155">
            <w:pPr>
              <w:spacing w:after="80" w:line="203" w:lineRule="exact"/>
              <w:rPr>
                <w:rFonts w:ascii="Arial" w:hAnsi="Arial" w:cs="Arial"/>
                <w:sz w:val="20"/>
                <w:szCs w:val="20"/>
              </w:rPr>
            </w:pPr>
            <w:r w:rsidRPr="00786BB2">
              <w:rPr>
                <w:rFonts w:ascii="Arial" w:hAnsi="Arial" w:cs="Arial"/>
                <w:sz w:val="20"/>
                <w:szCs w:val="20"/>
              </w:rPr>
              <w:t>Fondo de colaboración administrativa y predial</w:t>
            </w:r>
          </w:p>
        </w:tc>
        <w:tc>
          <w:tcPr>
            <w:tcW w:w="1967" w:type="dxa"/>
          </w:tcPr>
          <w:p w14:paraId="73C4EFF7" w14:textId="0DAC108F" w:rsidR="006F3155" w:rsidRPr="00786BB2" w:rsidRDefault="006F3155" w:rsidP="00DE797C">
            <w:pPr>
              <w:spacing w:after="80" w:line="203" w:lineRule="exact"/>
              <w:jc w:val="right"/>
              <w:rPr>
                <w:rFonts w:ascii="Arial" w:hAnsi="Arial" w:cs="Arial"/>
                <w:sz w:val="20"/>
                <w:szCs w:val="20"/>
              </w:rPr>
            </w:pPr>
            <w:r w:rsidRPr="00786BB2">
              <w:rPr>
                <w:rFonts w:ascii="Arial" w:hAnsi="Arial" w:cs="Arial"/>
                <w:sz w:val="20"/>
                <w:szCs w:val="20"/>
              </w:rPr>
              <w:t>$</w:t>
            </w:r>
            <w:r w:rsidR="00DE797C">
              <w:rPr>
                <w:rFonts w:ascii="Arial" w:hAnsi="Arial" w:cs="Arial"/>
                <w:sz w:val="20"/>
                <w:szCs w:val="20"/>
              </w:rPr>
              <w:t>1,028,043.00</w:t>
            </w:r>
          </w:p>
        </w:tc>
        <w:tc>
          <w:tcPr>
            <w:tcW w:w="1843" w:type="dxa"/>
          </w:tcPr>
          <w:p w14:paraId="6536C9D2" w14:textId="5CF61A43"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$2,438,191.00</w:t>
            </w:r>
          </w:p>
        </w:tc>
      </w:tr>
      <w:tr w:rsidR="006F3155" w:rsidRPr="00786BB2" w14:paraId="563CD6FD" w14:textId="77777777" w:rsidTr="00857779">
        <w:trPr>
          <w:jc w:val="center"/>
        </w:trPr>
        <w:tc>
          <w:tcPr>
            <w:tcW w:w="1059" w:type="dxa"/>
          </w:tcPr>
          <w:p w14:paraId="6FC05EA8" w14:textId="50FD26EC" w:rsidR="006F3155" w:rsidRPr="00786BB2" w:rsidRDefault="006F3155" w:rsidP="006F3155">
            <w:pPr>
              <w:spacing w:after="80" w:line="203" w:lineRule="exact"/>
              <w:rPr>
                <w:rFonts w:ascii="Arial" w:hAnsi="Arial" w:cs="Arial"/>
                <w:sz w:val="20"/>
                <w:szCs w:val="20"/>
              </w:rPr>
            </w:pPr>
            <w:r w:rsidRPr="00786BB2">
              <w:rPr>
                <w:rFonts w:ascii="Arial" w:hAnsi="Arial" w:cs="Arial"/>
                <w:b/>
                <w:sz w:val="20"/>
                <w:szCs w:val="20"/>
              </w:rPr>
              <w:t>82</w:t>
            </w:r>
          </w:p>
        </w:tc>
        <w:tc>
          <w:tcPr>
            <w:tcW w:w="2639" w:type="dxa"/>
          </w:tcPr>
          <w:p w14:paraId="41FC52C9" w14:textId="7D535F86" w:rsidR="006F3155" w:rsidRPr="00786BB2" w:rsidRDefault="006F3155" w:rsidP="006F3155">
            <w:pPr>
              <w:spacing w:after="80" w:line="203" w:lineRule="exact"/>
              <w:rPr>
                <w:rFonts w:ascii="Arial" w:hAnsi="Arial" w:cs="Arial"/>
                <w:sz w:val="20"/>
                <w:szCs w:val="20"/>
              </w:rPr>
            </w:pPr>
            <w:r w:rsidRPr="00786BB2">
              <w:rPr>
                <w:rFonts w:ascii="Arial" w:hAnsi="Arial" w:cs="Arial"/>
                <w:b/>
                <w:sz w:val="20"/>
                <w:szCs w:val="20"/>
              </w:rPr>
              <w:t>Aportaciones</w:t>
            </w:r>
          </w:p>
        </w:tc>
        <w:tc>
          <w:tcPr>
            <w:tcW w:w="1967" w:type="dxa"/>
          </w:tcPr>
          <w:p w14:paraId="0800CE40" w14:textId="2D93382B" w:rsidR="006F3155" w:rsidRPr="00786BB2" w:rsidRDefault="006F3155" w:rsidP="00DE797C">
            <w:pPr>
              <w:spacing w:after="80" w:line="203" w:lineRule="exact"/>
              <w:jc w:val="right"/>
              <w:rPr>
                <w:rFonts w:ascii="Arial" w:hAnsi="Arial" w:cs="Arial"/>
                <w:sz w:val="20"/>
                <w:szCs w:val="20"/>
              </w:rPr>
            </w:pPr>
            <w:r w:rsidRPr="00786BB2">
              <w:rPr>
                <w:rFonts w:ascii="Arial" w:hAnsi="Arial" w:cs="Arial"/>
                <w:b/>
                <w:sz w:val="20"/>
                <w:szCs w:val="20"/>
              </w:rPr>
              <w:t>$</w:t>
            </w:r>
            <w:r w:rsidR="00DE797C">
              <w:rPr>
                <w:rFonts w:ascii="Arial" w:hAnsi="Arial" w:cs="Arial"/>
                <w:b/>
                <w:sz w:val="20"/>
                <w:szCs w:val="20"/>
              </w:rPr>
              <w:t>43,543,053.00</w:t>
            </w:r>
          </w:p>
        </w:tc>
        <w:tc>
          <w:tcPr>
            <w:tcW w:w="1843" w:type="dxa"/>
          </w:tcPr>
          <w:p w14:paraId="21F52FF0" w14:textId="1D538724" w:rsidR="006F3155" w:rsidRPr="00786BB2" w:rsidRDefault="00860D1A" w:rsidP="006F3155">
            <w:pPr>
              <w:spacing w:after="80" w:line="203" w:lineRule="exact"/>
              <w:jc w:val="right"/>
              <w:rPr>
                <w:rFonts w:ascii="Arial" w:hAnsi="Arial" w:cs="Arial"/>
                <w:sz w:val="20"/>
                <w:szCs w:val="20"/>
              </w:rPr>
            </w:pPr>
            <w:r>
              <w:rPr>
                <w:rFonts w:ascii="Arial" w:hAnsi="Arial" w:cs="Arial"/>
                <w:b/>
                <w:sz w:val="20"/>
                <w:szCs w:val="20"/>
              </w:rPr>
              <w:t>44</w:t>
            </w:r>
            <w:r w:rsidR="006F3155" w:rsidRPr="00786BB2">
              <w:rPr>
                <w:rFonts w:ascii="Arial" w:hAnsi="Arial" w:cs="Arial"/>
                <w:b/>
                <w:sz w:val="20"/>
                <w:szCs w:val="20"/>
              </w:rPr>
              <w:t>,793,334.65</w:t>
            </w:r>
          </w:p>
        </w:tc>
      </w:tr>
      <w:tr w:rsidR="006F3155" w:rsidRPr="00786BB2" w14:paraId="67B723A7" w14:textId="77777777" w:rsidTr="00857779">
        <w:trPr>
          <w:jc w:val="center"/>
        </w:trPr>
        <w:tc>
          <w:tcPr>
            <w:tcW w:w="1059" w:type="dxa"/>
          </w:tcPr>
          <w:p w14:paraId="771088B7" w14:textId="7F430F1E" w:rsidR="006F3155" w:rsidRPr="00786BB2" w:rsidRDefault="006F3155" w:rsidP="006F3155">
            <w:pPr>
              <w:spacing w:after="80" w:line="203" w:lineRule="exact"/>
              <w:rPr>
                <w:rFonts w:ascii="Arial" w:hAnsi="Arial" w:cs="Arial"/>
                <w:b/>
                <w:sz w:val="20"/>
                <w:szCs w:val="20"/>
              </w:rPr>
            </w:pPr>
          </w:p>
        </w:tc>
        <w:tc>
          <w:tcPr>
            <w:tcW w:w="2639" w:type="dxa"/>
          </w:tcPr>
          <w:p w14:paraId="5059C865" w14:textId="1CFD5AF3" w:rsidR="006F3155" w:rsidRPr="00786BB2" w:rsidRDefault="006F3155" w:rsidP="006F3155">
            <w:pPr>
              <w:spacing w:after="80" w:line="203" w:lineRule="exact"/>
              <w:rPr>
                <w:rFonts w:ascii="Arial" w:hAnsi="Arial" w:cs="Arial"/>
                <w:b/>
                <w:sz w:val="20"/>
                <w:szCs w:val="20"/>
              </w:rPr>
            </w:pPr>
            <w:r w:rsidRPr="00786BB2">
              <w:rPr>
                <w:rFonts w:ascii="Arial" w:hAnsi="Arial" w:cs="Arial"/>
                <w:sz w:val="20"/>
                <w:szCs w:val="20"/>
              </w:rPr>
              <w:t xml:space="preserve">Fondo de Aportaciones para la </w:t>
            </w:r>
            <w:r w:rsidR="00DA3809" w:rsidRPr="00786BB2">
              <w:rPr>
                <w:rFonts w:ascii="Arial" w:hAnsi="Arial" w:cs="Arial"/>
                <w:sz w:val="20"/>
                <w:szCs w:val="20"/>
              </w:rPr>
              <w:t>Infraestructura Socia para Entidades Federativas</w:t>
            </w:r>
          </w:p>
        </w:tc>
        <w:tc>
          <w:tcPr>
            <w:tcW w:w="1967" w:type="dxa"/>
          </w:tcPr>
          <w:p w14:paraId="1F69A488" w14:textId="2E6F0DEF" w:rsidR="006F3155" w:rsidRPr="00786BB2" w:rsidRDefault="006F3155" w:rsidP="00DE797C">
            <w:pPr>
              <w:spacing w:after="80" w:line="203" w:lineRule="exact"/>
              <w:jc w:val="right"/>
              <w:rPr>
                <w:rFonts w:ascii="Arial" w:hAnsi="Arial" w:cs="Arial"/>
                <w:b/>
                <w:sz w:val="20"/>
                <w:szCs w:val="20"/>
              </w:rPr>
            </w:pPr>
            <w:r w:rsidRPr="00786BB2">
              <w:rPr>
                <w:rFonts w:ascii="Arial" w:hAnsi="Arial" w:cs="Arial"/>
                <w:sz w:val="20"/>
                <w:szCs w:val="20"/>
              </w:rPr>
              <w:t>$</w:t>
            </w:r>
            <w:r w:rsidR="00DE797C">
              <w:rPr>
                <w:rFonts w:ascii="Arial" w:hAnsi="Arial" w:cs="Arial"/>
                <w:sz w:val="20"/>
                <w:szCs w:val="20"/>
              </w:rPr>
              <w:t>0.00</w:t>
            </w:r>
          </w:p>
        </w:tc>
        <w:tc>
          <w:tcPr>
            <w:tcW w:w="1843" w:type="dxa"/>
          </w:tcPr>
          <w:p w14:paraId="32D9C714" w14:textId="4D437CA3" w:rsidR="006F3155" w:rsidRPr="00786BB2" w:rsidRDefault="006F3155" w:rsidP="006F3155">
            <w:pPr>
              <w:spacing w:after="80" w:line="203" w:lineRule="exact"/>
              <w:jc w:val="right"/>
              <w:rPr>
                <w:rFonts w:ascii="Arial" w:hAnsi="Arial" w:cs="Arial"/>
                <w:sz w:val="20"/>
                <w:szCs w:val="20"/>
              </w:rPr>
            </w:pPr>
            <w:r w:rsidRPr="00786BB2">
              <w:rPr>
                <w:rFonts w:ascii="Arial" w:hAnsi="Arial" w:cs="Arial"/>
                <w:sz w:val="20"/>
                <w:szCs w:val="20"/>
              </w:rPr>
              <w:t>$3,744,048.59</w:t>
            </w:r>
          </w:p>
        </w:tc>
      </w:tr>
      <w:tr w:rsidR="00DE797C" w:rsidRPr="00786BB2" w14:paraId="6FE76255" w14:textId="77777777" w:rsidTr="00857779">
        <w:trPr>
          <w:jc w:val="center"/>
        </w:trPr>
        <w:tc>
          <w:tcPr>
            <w:tcW w:w="1059" w:type="dxa"/>
          </w:tcPr>
          <w:p w14:paraId="4AE333BD" w14:textId="77777777" w:rsidR="00DE797C" w:rsidRPr="00786BB2" w:rsidRDefault="00DE797C" w:rsidP="00DE797C">
            <w:pPr>
              <w:spacing w:after="80" w:line="203" w:lineRule="exact"/>
              <w:rPr>
                <w:rFonts w:ascii="Arial" w:hAnsi="Arial" w:cs="Arial"/>
                <w:b/>
                <w:sz w:val="20"/>
                <w:szCs w:val="20"/>
              </w:rPr>
            </w:pPr>
          </w:p>
        </w:tc>
        <w:tc>
          <w:tcPr>
            <w:tcW w:w="2639" w:type="dxa"/>
          </w:tcPr>
          <w:p w14:paraId="0944A99D" w14:textId="0A2C416F" w:rsidR="00DE797C" w:rsidRPr="00786BB2" w:rsidRDefault="00DE797C" w:rsidP="00DE797C">
            <w:pPr>
              <w:spacing w:after="80" w:line="203" w:lineRule="exact"/>
              <w:rPr>
                <w:rFonts w:ascii="Arial" w:hAnsi="Arial" w:cs="Arial"/>
                <w:sz w:val="20"/>
                <w:szCs w:val="20"/>
              </w:rPr>
            </w:pPr>
            <w:r w:rsidRPr="00786BB2">
              <w:rPr>
                <w:rFonts w:ascii="Arial" w:hAnsi="Arial" w:cs="Arial"/>
                <w:sz w:val="20"/>
                <w:szCs w:val="20"/>
              </w:rPr>
              <w:t>Fondo de Infraestructura Social Municipal</w:t>
            </w:r>
          </w:p>
        </w:tc>
        <w:tc>
          <w:tcPr>
            <w:tcW w:w="1967" w:type="dxa"/>
          </w:tcPr>
          <w:p w14:paraId="2A2B983F" w14:textId="751C8DE8" w:rsidR="00DE797C" w:rsidRPr="00786BB2" w:rsidRDefault="00DE797C" w:rsidP="00DE797C">
            <w:pPr>
              <w:spacing w:after="80" w:line="203" w:lineRule="exact"/>
              <w:jc w:val="right"/>
              <w:rPr>
                <w:rFonts w:ascii="Arial" w:hAnsi="Arial" w:cs="Arial"/>
                <w:sz w:val="20"/>
                <w:szCs w:val="20"/>
              </w:rPr>
            </w:pPr>
            <w:r w:rsidRPr="00786BB2">
              <w:rPr>
                <w:rFonts w:ascii="Arial" w:hAnsi="Arial" w:cs="Arial"/>
                <w:sz w:val="20"/>
                <w:szCs w:val="20"/>
              </w:rPr>
              <w:t>$</w:t>
            </w:r>
            <w:r>
              <w:rPr>
                <w:rFonts w:ascii="Arial" w:hAnsi="Arial" w:cs="Arial"/>
                <w:sz w:val="20"/>
                <w:szCs w:val="20"/>
              </w:rPr>
              <w:t>31,300,215.00</w:t>
            </w:r>
          </w:p>
        </w:tc>
        <w:tc>
          <w:tcPr>
            <w:tcW w:w="1843" w:type="dxa"/>
          </w:tcPr>
          <w:p w14:paraId="657C62CE" w14:textId="1369A15D" w:rsidR="00DE797C" w:rsidRPr="00786BB2" w:rsidRDefault="00860D1A" w:rsidP="00DE797C">
            <w:pPr>
              <w:spacing w:after="80" w:line="203" w:lineRule="exact"/>
              <w:jc w:val="right"/>
              <w:rPr>
                <w:rFonts w:ascii="Arial" w:hAnsi="Arial" w:cs="Arial"/>
                <w:sz w:val="20"/>
                <w:szCs w:val="20"/>
              </w:rPr>
            </w:pPr>
            <w:r>
              <w:rPr>
                <w:rFonts w:ascii="Arial" w:hAnsi="Arial" w:cs="Arial"/>
                <w:sz w:val="20"/>
                <w:szCs w:val="20"/>
              </w:rPr>
              <w:t>$3</w:t>
            </w:r>
            <w:r w:rsidR="00DE797C" w:rsidRPr="00786BB2">
              <w:rPr>
                <w:rFonts w:ascii="Arial" w:hAnsi="Arial" w:cs="Arial"/>
                <w:sz w:val="20"/>
                <w:szCs w:val="20"/>
              </w:rPr>
              <w:t>9,948,777.00</w:t>
            </w:r>
          </w:p>
        </w:tc>
      </w:tr>
      <w:tr w:rsidR="00DE797C" w:rsidRPr="00786BB2" w14:paraId="01A70E75" w14:textId="77777777" w:rsidTr="00857779">
        <w:trPr>
          <w:jc w:val="center"/>
        </w:trPr>
        <w:tc>
          <w:tcPr>
            <w:tcW w:w="1059" w:type="dxa"/>
          </w:tcPr>
          <w:p w14:paraId="77DFB241" w14:textId="77777777" w:rsidR="00DE797C" w:rsidRPr="00786BB2" w:rsidRDefault="00DE797C" w:rsidP="00DE797C">
            <w:pPr>
              <w:spacing w:after="80" w:line="203" w:lineRule="exact"/>
              <w:rPr>
                <w:rFonts w:ascii="Arial" w:hAnsi="Arial" w:cs="Arial"/>
                <w:sz w:val="20"/>
                <w:szCs w:val="20"/>
              </w:rPr>
            </w:pPr>
          </w:p>
        </w:tc>
        <w:tc>
          <w:tcPr>
            <w:tcW w:w="2639" w:type="dxa"/>
          </w:tcPr>
          <w:p w14:paraId="5BC659BA" w14:textId="7545D31F" w:rsidR="00DE797C" w:rsidRPr="00786BB2" w:rsidRDefault="00DE797C" w:rsidP="00DE797C">
            <w:pPr>
              <w:spacing w:after="80" w:line="203" w:lineRule="exact"/>
              <w:rPr>
                <w:rFonts w:ascii="Arial" w:hAnsi="Arial" w:cs="Arial"/>
                <w:sz w:val="20"/>
                <w:szCs w:val="20"/>
              </w:rPr>
            </w:pPr>
            <w:r w:rsidRPr="00786BB2">
              <w:rPr>
                <w:rFonts w:ascii="Arial" w:hAnsi="Arial" w:cs="Arial"/>
                <w:sz w:val="20"/>
                <w:szCs w:val="20"/>
              </w:rPr>
              <w:t>Fondo de Aportaciones para el Fortalecimiento de los Municipios</w:t>
            </w:r>
          </w:p>
        </w:tc>
        <w:tc>
          <w:tcPr>
            <w:tcW w:w="1967" w:type="dxa"/>
          </w:tcPr>
          <w:p w14:paraId="637D044D" w14:textId="77777777" w:rsidR="00DE797C" w:rsidRPr="00786BB2" w:rsidRDefault="00DE797C" w:rsidP="00DE797C">
            <w:pPr>
              <w:spacing w:after="80" w:line="203" w:lineRule="exact"/>
              <w:jc w:val="right"/>
              <w:rPr>
                <w:rFonts w:ascii="Arial" w:hAnsi="Arial" w:cs="Arial"/>
                <w:sz w:val="20"/>
                <w:szCs w:val="20"/>
              </w:rPr>
            </w:pPr>
            <w:r w:rsidRPr="00786BB2">
              <w:rPr>
                <w:rFonts w:ascii="Arial" w:hAnsi="Arial" w:cs="Arial"/>
                <w:sz w:val="20"/>
                <w:szCs w:val="20"/>
              </w:rPr>
              <w:t>$</w:t>
            </w:r>
            <w:r>
              <w:rPr>
                <w:rFonts w:ascii="Arial" w:hAnsi="Arial" w:cs="Arial"/>
                <w:sz w:val="20"/>
                <w:szCs w:val="20"/>
              </w:rPr>
              <w:t>10,428,682.00</w:t>
            </w:r>
          </w:p>
          <w:p w14:paraId="636D26FC" w14:textId="3CDA87C6" w:rsidR="00DE797C" w:rsidRPr="00786BB2" w:rsidRDefault="00DE797C" w:rsidP="00DE797C">
            <w:pPr>
              <w:spacing w:after="80" w:line="203" w:lineRule="exact"/>
              <w:jc w:val="right"/>
              <w:rPr>
                <w:rFonts w:ascii="Arial" w:hAnsi="Arial" w:cs="Arial"/>
                <w:sz w:val="20"/>
                <w:szCs w:val="20"/>
              </w:rPr>
            </w:pPr>
          </w:p>
        </w:tc>
        <w:tc>
          <w:tcPr>
            <w:tcW w:w="1843" w:type="dxa"/>
          </w:tcPr>
          <w:p w14:paraId="6D7D7965" w14:textId="374470CB" w:rsidR="00DE797C" w:rsidRPr="00786BB2" w:rsidRDefault="00860D1A" w:rsidP="00DE797C">
            <w:pPr>
              <w:spacing w:after="80" w:line="203" w:lineRule="exact"/>
              <w:jc w:val="right"/>
              <w:rPr>
                <w:rFonts w:ascii="Arial" w:hAnsi="Arial" w:cs="Arial"/>
                <w:sz w:val="20"/>
                <w:szCs w:val="20"/>
              </w:rPr>
            </w:pPr>
            <w:r>
              <w:rPr>
                <w:rFonts w:ascii="Arial" w:hAnsi="Arial" w:cs="Arial"/>
                <w:sz w:val="20"/>
                <w:szCs w:val="20"/>
              </w:rPr>
              <w:t>$1</w:t>
            </w:r>
            <w:r w:rsidR="00DE797C" w:rsidRPr="00786BB2">
              <w:rPr>
                <w:rFonts w:ascii="Arial" w:hAnsi="Arial" w:cs="Arial"/>
                <w:sz w:val="20"/>
                <w:szCs w:val="20"/>
              </w:rPr>
              <w:t>5,596,971.21</w:t>
            </w:r>
          </w:p>
        </w:tc>
      </w:tr>
      <w:tr w:rsidR="00DA3809" w:rsidRPr="00786BB2" w14:paraId="7D518B0F" w14:textId="77777777" w:rsidTr="00857779">
        <w:trPr>
          <w:jc w:val="center"/>
        </w:trPr>
        <w:tc>
          <w:tcPr>
            <w:tcW w:w="1059" w:type="dxa"/>
          </w:tcPr>
          <w:p w14:paraId="00E24E3D" w14:textId="77777777" w:rsidR="00DA3809" w:rsidRPr="00786BB2" w:rsidRDefault="00DA3809" w:rsidP="00DA3809">
            <w:pPr>
              <w:spacing w:after="80" w:line="203" w:lineRule="exact"/>
              <w:rPr>
                <w:rFonts w:ascii="Arial" w:hAnsi="Arial" w:cs="Arial"/>
                <w:sz w:val="20"/>
                <w:szCs w:val="20"/>
              </w:rPr>
            </w:pPr>
          </w:p>
        </w:tc>
        <w:tc>
          <w:tcPr>
            <w:tcW w:w="2639" w:type="dxa"/>
          </w:tcPr>
          <w:p w14:paraId="04E02254" w14:textId="41E929BF" w:rsidR="00DA3809" w:rsidRPr="00786BB2" w:rsidRDefault="00DA3809" w:rsidP="00DA3809">
            <w:pPr>
              <w:spacing w:after="80" w:line="203" w:lineRule="exact"/>
              <w:rPr>
                <w:rFonts w:ascii="Arial" w:hAnsi="Arial" w:cs="Arial"/>
                <w:sz w:val="20"/>
                <w:szCs w:val="20"/>
              </w:rPr>
            </w:pPr>
            <w:r w:rsidRPr="00786BB2">
              <w:rPr>
                <w:rFonts w:ascii="Arial" w:hAnsi="Arial" w:cs="Arial"/>
                <w:sz w:val="20"/>
                <w:szCs w:val="20"/>
              </w:rPr>
              <w:t>Impuesto sobre nominas</w:t>
            </w:r>
          </w:p>
        </w:tc>
        <w:tc>
          <w:tcPr>
            <w:tcW w:w="1967" w:type="dxa"/>
          </w:tcPr>
          <w:p w14:paraId="15D7F7CA" w14:textId="02331E7D"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$1,</w:t>
            </w:r>
            <w:r w:rsidR="00DE797C">
              <w:rPr>
                <w:rFonts w:ascii="Arial" w:hAnsi="Arial" w:cs="Arial"/>
                <w:sz w:val="20"/>
                <w:szCs w:val="20"/>
              </w:rPr>
              <w:t>364,027.00</w:t>
            </w:r>
          </w:p>
          <w:p w14:paraId="259196EA" w14:textId="2D68A618" w:rsidR="00DA3809" w:rsidRPr="00786BB2" w:rsidRDefault="00DA3809" w:rsidP="00DA3809">
            <w:pPr>
              <w:spacing w:after="80" w:line="203" w:lineRule="exact"/>
              <w:jc w:val="right"/>
              <w:rPr>
                <w:rFonts w:ascii="Arial" w:hAnsi="Arial" w:cs="Arial"/>
                <w:sz w:val="20"/>
                <w:szCs w:val="20"/>
              </w:rPr>
            </w:pPr>
          </w:p>
        </w:tc>
        <w:tc>
          <w:tcPr>
            <w:tcW w:w="1843" w:type="dxa"/>
          </w:tcPr>
          <w:p w14:paraId="5D576884" w14:textId="757BD1F2"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$1,882,358.98</w:t>
            </w:r>
          </w:p>
        </w:tc>
      </w:tr>
      <w:tr w:rsidR="00DA3809" w:rsidRPr="00786BB2" w14:paraId="3660648C" w14:textId="77777777" w:rsidTr="00857779">
        <w:trPr>
          <w:jc w:val="center"/>
        </w:trPr>
        <w:tc>
          <w:tcPr>
            <w:tcW w:w="1059" w:type="dxa"/>
          </w:tcPr>
          <w:p w14:paraId="3C50A8FF" w14:textId="77777777" w:rsidR="00DA3809" w:rsidRPr="00786BB2" w:rsidRDefault="00DA3809" w:rsidP="00DA3809">
            <w:pPr>
              <w:spacing w:after="80" w:line="203" w:lineRule="exact"/>
              <w:rPr>
                <w:rFonts w:ascii="Arial" w:hAnsi="Arial" w:cs="Arial"/>
                <w:sz w:val="20"/>
                <w:szCs w:val="20"/>
              </w:rPr>
            </w:pPr>
          </w:p>
        </w:tc>
        <w:tc>
          <w:tcPr>
            <w:tcW w:w="2639" w:type="dxa"/>
          </w:tcPr>
          <w:p w14:paraId="7D7023DD" w14:textId="3E9CE360" w:rsidR="00DA3809" w:rsidRPr="00786BB2" w:rsidRDefault="00DA3809" w:rsidP="00DA3809">
            <w:pPr>
              <w:spacing w:after="80" w:line="203" w:lineRule="exact"/>
              <w:rPr>
                <w:rFonts w:ascii="Arial" w:hAnsi="Arial" w:cs="Arial"/>
                <w:sz w:val="20"/>
                <w:szCs w:val="20"/>
              </w:rPr>
            </w:pPr>
            <w:r w:rsidRPr="00786BB2">
              <w:rPr>
                <w:rFonts w:ascii="Arial" w:hAnsi="Arial" w:cs="Arial"/>
                <w:sz w:val="20"/>
                <w:szCs w:val="20"/>
              </w:rPr>
              <w:t>Impuesto adicional para la preservación del patrimonio cultural, infraestructura y deporte</w:t>
            </w:r>
          </w:p>
        </w:tc>
        <w:tc>
          <w:tcPr>
            <w:tcW w:w="1967" w:type="dxa"/>
          </w:tcPr>
          <w:p w14:paraId="0B37DB9C" w14:textId="71803E6F" w:rsidR="00DA3809" w:rsidRPr="00786BB2" w:rsidRDefault="00DE797C" w:rsidP="00DA3809">
            <w:pPr>
              <w:spacing w:after="80" w:line="203" w:lineRule="exact"/>
              <w:jc w:val="right"/>
              <w:rPr>
                <w:rFonts w:ascii="Arial" w:hAnsi="Arial" w:cs="Arial"/>
                <w:sz w:val="20"/>
                <w:szCs w:val="20"/>
              </w:rPr>
            </w:pPr>
            <w:r>
              <w:rPr>
                <w:rFonts w:ascii="Arial" w:hAnsi="Arial" w:cs="Arial"/>
                <w:sz w:val="20"/>
                <w:szCs w:val="20"/>
              </w:rPr>
              <w:t>$450,129.00</w:t>
            </w:r>
          </w:p>
          <w:p w14:paraId="521CBE55" w14:textId="1BECFFC3" w:rsidR="00DA3809" w:rsidRPr="00786BB2" w:rsidRDefault="00DA3809" w:rsidP="00DA3809">
            <w:pPr>
              <w:spacing w:after="80" w:line="203" w:lineRule="exact"/>
              <w:jc w:val="right"/>
              <w:rPr>
                <w:rFonts w:ascii="Arial" w:hAnsi="Arial" w:cs="Arial"/>
                <w:sz w:val="20"/>
                <w:szCs w:val="20"/>
              </w:rPr>
            </w:pPr>
          </w:p>
        </w:tc>
        <w:tc>
          <w:tcPr>
            <w:tcW w:w="1843" w:type="dxa"/>
          </w:tcPr>
          <w:p w14:paraId="0FCDBA62" w14:textId="0223EB29" w:rsidR="00DA3809" w:rsidRPr="00786BB2" w:rsidRDefault="00860D1A" w:rsidP="00DA3809">
            <w:pPr>
              <w:jc w:val="right"/>
              <w:rPr>
                <w:rFonts w:ascii="Calibri" w:hAnsi="Calibri"/>
                <w:color w:val="000000"/>
                <w:sz w:val="22"/>
                <w:szCs w:val="22"/>
                <w:lang w:val="es-MX" w:eastAsia="es-MX"/>
              </w:rPr>
            </w:pPr>
            <w:r>
              <w:rPr>
                <w:rFonts w:ascii="Calibri" w:hAnsi="Calibri"/>
                <w:color w:val="000000"/>
                <w:sz w:val="22"/>
                <w:szCs w:val="22"/>
              </w:rPr>
              <w:t>$5</w:t>
            </w:r>
            <w:r w:rsidR="00DA3809" w:rsidRPr="00786BB2">
              <w:rPr>
                <w:rFonts w:ascii="Calibri" w:hAnsi="Calibri"/>
                <w:color w:val="000000"/>
                <w:sz w:val="22"/>
                <w:szCs w:val="22"/>
              </w:rPr>
              <w:t>21,178.87</w:t>
            </w:r>
          </w:p>
          <w:p w14:paraId="33BEB632" w14:textId="59F59DA2" w:rsidR="00DA3809" w:rsidRPr="00786BB2" w:rsidRDefault="00DA3809" w:rsidP="00DA3809">
            <w:pPr>
              <w:spacing w:after="80" w:line="203" w:lineRule="exact"/>
              <w:jc w:val="right"/>
              <w:rPr>
                <w:rFonts w:ascii="Arial" w:hAnsi="Arial" w:cs="Arial"/>
                <w:sz w:val="20"/>
                <w:szCs w:val="20"/>
              </w:rPr>
            </w:pPr>
          </w:p>
        </w:tc>
      </w:tr>
      <w:tr w:rsidR="00860D1A" w:rsidRPr="00786BB2" w14:paraId="1BEFEA9A" w14:textId="77777777" w:rsidTr="00857779">
        <w:trPr>
          <w:jc w:val="center"/>
        </w:trPr>
        <w:tc>
          <w:tcPr>
            <w:tcW w:w="1059" w:type="dxa"/>
          </w:tcPr>
          <w:p w14:paraId="2AFE142B" w14:textId="70778E5B" w:rsidR="00860D1A" w:rsidRPr="00786BB2" w:rsidRDefault="00860D1A" w:rsidP="00860D1A">
            <w:pPr>
              <w:spacing w:after="80" w:line="203" w:lineRule="exact"/>
              <w:rPr>
                <w:rFonts w:ascii="Arial" w:hAnsi="Arial" w:cs="Arial"/>
                <w:sz w:val="20"/>
                <w:szCs w:val="20"/>
              </w:rPr>
            </w:pPr>
            <w:r w:rsidRPr="00786BB2">
              <w:rPr>
                <w:rFonts w:ascii="Arial" w:hAnsi="Arial" w:cs="Arial"/>
                <w:b/>
                <w:sz w:val="20"/>
                <w:szCs w:val="20"/>
              </w:rPr>
              <w:t>83</w:t>
            </w:r>
          </w:p>
        </w:tc>
        <w:tc>
          <w:tcPr>
            <w:tcW w:w="2639" w:type="dxa"/>
          </w:tcPr>
          <w:p w14:paraId="70589022" w14:textId="6860570D" w:rsidR="00860D1A" w:rsidRPr="00786BB2" w:rsidRDefault="00860D1A" w:rsidP="00860D1A">
            <w:pPr>
              <w:spacing w:after="80" w:line="203" w:lineRule="exact"/>
              <w:rPr>
                <w:rFonts w:ascii="Arial" w:hAnsi="Arial" w:cs="Arial"/>
                <w:sz w:val="20"/>
                <w:szCs w:val="20"/>
              </w:rPr>
            </w:pPr>
            <w:r w:rsidRPr="00786BB2">
              <w:rPr>
                <w:rFonts w:ascii="Arial" w:hAnsi="Arial" w:cs="Arial"/>
                <w:b/>
                <w:sz w:val="20"/>
                <w:szCs w:val="20"/>
              </w:rPr>
              <w:t>Convenios</w:t>
            </w:r>
          </w:p>
        </w:tc>
        <w:tc>
          <w:tcPr>
            <w:tcW w:w="1967" w:type="dxa"/>
          </w:tcPr>
          <w:p w14:paraId="109E5261" w14:textId="0CD5C2B3" w:rsidR="00860D1A" w:rsidRPr="00786BB2" w:rsidRDefault="00860D1A" w:rsidP="00860D1A">
            <w:pPr>
              <w:spacing w:after="80" w:line="203" w:lineRule="exact"/>
              <w:jc w:val="right"/>
              <w:rPr>
                <w:rFonts w:ascii="Arial" w:hAnsi="Arial" w:cs="Arial"/>
                <w:sz w:val="20"/>
                <w:szCs w:val="20"/>
              </w:rPr>
            </w:pPr>
            <w:r w:rsidRPr="00786BB2">
              <w:rPr>
                <w:rFonts w:ascii="Arial" w:hAnsi="Arial" w:cs="Arial"/>
                <w:b/>
                <w:sz w:val="20"/>
                <w:szCs w:val="20"/>
              </w:rPr>
              <w:t>$</w:t>
            </w:r>
            <w:r>
              <w:rPr>
                <w:rFonts w:ascii="Arial" w:hAnsi="Arial" w:cs="Arial"/>
                <w:b/>
                <w:sz w:val="20"/>
                <w:szCs w:val="20"/>
              </w:rPr>
              <w:t>3,041,613.00</w:t>
            </w:r>
          </w:p>
        </w:tc>
        <w:tc>
          <w:tcPr>
            <w:tcW w:w="1843" w:type="dxa"/>
          </w:tcPr>
          <w:p w14:paraId="24CB079D" w14:textId="5524E599" w:rsidR="00860D1A" w:rsidRPr="00786BB2" w:rsidRDefault="00860D1A" w:rsidP="00860D1A">
            <w:pPr>
              <w:spacing w:after="80" w:line="203" w:lineRule="exact"/>
              <w:jc w:val="right"/>
              <w:rPr>
                <w:rFonts w:ascii="Arial" w:hAnsi="Arial" w:cs="Arial"/>
                <w:sz w:val="20"/>
                <w:szCs w:val="20"/>
              </w:rPr>
            </w:pPr>
            <w:r w:rsidRPr="00786BB2">
              <w:rPr>
                <w:rFonts w:ascii="Arial" w:hAnsi="Arial" w:cs="Arial"/>
                <w:b/>
                <w:sz w:val="20"/>
                <w:szCs w:val="20"/>
              </w:rPr>
              <w:t>$</w:t>
            </w:r>
            <w:r>
              <w:rPr>
                <w:rFonts w:ascii="Arial" w:hAnsi="Arial" w:cs="Arial"/>
                <w:b/>
                <w:sz w:val="20"/>
                <w:szCs w:val="20"/>
              </w:rPr>
              <w:t>3,041,613.00</w:t>
            </w:r>
          </w:p>
        </w:tc>
      </w:tr>
      <w:tr w:rsidR="00860D1A" w:rsidRPr="00786BB2" w14:paraId="4F2A41D7" w14:textId="77777777" w:rsidTr="00166A0D">
        <w:trPr>
          <w:jc w:val="center"/>
        </w:trPr>
        <w:tc>
          <w:tcPr>
            <w:tcW w:w="1059" w:type="dxa"/>
          </w:tcPr>
          <w:p w14:paraId="5E07E43E" w14:textId="7C8FA858" w:rsidR="00860D1A" w:rsidRPr="00786BB2" w:rsidRDefault="00860D1A" w:rsidP="00860D1A">
            <w:pPr>
              <w:spacing w:after="80" w:line="203" w:lineRule="exact"/>
              <w:rPr>
                <w:rFonts w:ascii="Arial" w:hAnsi="Arial" w:cs="Arial"/>
                <w:b/>
                <w:sz w:val="20"/>
                <w:szCs w:val="20"/>
              </w:rPr>
            </w:pPr>
          </w:p>
        </w:tc>
        <w:tc>
          <w:tcPr>
            <w:tcW w:w="2639" w:type="dxa"/>
          </w:tcPr>
          <w:p w14:paraId="6FCC179B" w14:textId="0753A6B9" w:rsidR="00860D1A" w:rsidRPr="00786BB2" w:rsidRDefault="00860D1A" w:rsidP="00860D1A">
            <w:pPr>
              <w:spacing w:after="80" w:line="203" w:lineRule="exact"/>
              <w:rPr>
                <w:rFonts w:ascii="Arial" w:hAnsi="Arial" w:cs="Arial"/>
                <w:b/>
                <w:sz w:val="20"/>
                <w:szCs w:val="20"/>
              </w:rPr>
            </w:pPr>
            <w:r w:rsidRPr="00786BB2">
              <w:rPr>
                <w:rFonts w:ascii="Arial" w:hAnsi="Arial" w:cs="Arial"/>
                <w:sz w:val="20"/>
                <w:szCs w:val="20"/>
              </w:rPr>
              <w:t>Infraestructura para juntas municipales</w:t>
            </w:r>
          </w:p>
        </w:tc>
        <w:tc>
          <w:tcPr>
            <w:tcW w:w="1967" w:type="dxa"/>
            <w:vAlign w:val="bottom"/>
          </w:tcPr>
          <w:p w14:paraId="03B28388" w14:textId="470562D6" w:rsidR="00860D1A" w:rsidRPr="00786BB2" w:rsidRDefault="00860D1A" w:rsidP="00860D1A">
            <w:pPr>
              <w:spacing w:after="80" w:line="203" w:lineRule="exact"/>
              <w:jc w:val="right"/>
              <w:rPr>
                <w:rFonts w:ascii="Arial" w:hAnsi="Arial" w:cs="Arial"/>
                <w:sz w:val="20"/>
                <w:szCs w:val="20"/>
              </w:rPr>
            </w:pPr>
            <w:r w:rsidRPr="00786BB2">
              <w:rPr>
                <w:rFonts w:ascii="Arial" w:hAnsi="Arial" w:cs="Arial"/>
                <w:sz w:val="20"/>
                <w:szCs w:val="20"/>
              </w:rPr>
              <w:t>$</w:t>
            </w:r>
            <w:r>
              <w:rPr>
                <w:rFonts w:ascii="Arial" w:hAnsi="Arial" w:cs="Arial"/>
                <w:sz w:val="20"/>
                <w:szCs w:val="20"/>
              </w:rPr>
              <w:t>3,041,613.00</w:t>
            </w:r>
          </w:p>
        </w:tc>
        <w:tc>
          <w:tcPr>
            <w:tcW w:w="1843" w:type="dxa"/>
            <w:vAlign w:val="bottom"/>
          </w:tcPr>
          <w:p w14:paraId="726CB35F" w14:textId="3B6C795A" w:rsidR="00860D1A" w:rsidRPr="00786BB2" w:rsidRDefault="00860D1A" w:rsidP="00860D1A">
            <w:pPr>
              <w:spacing w:after="80" w:line="203" w:lineRule="exact"/>
              <w:jc w:val="right"/>
              <w:rPr>
                <w:rFonts w:ascii="Arial" w:hAnsi="Arial" w:cs="Arial"/>
                <w:sz w:val="20"/>
                <w:szCs w:val="20"/>
              </w:rPr>
            </w:pPr>
            <w:r w:rsidRPr="00786BB2">
              <w:rPr>
                <w:rFonts w:ascii="Arial" w:hAnsi="Arial" w:cs="Arial"/>
                <w:sz w:val="20"/>
                <w:szCs w:val="20"/>
              </w:rPr>
              <w:t>$</w:t>
            </w:r>
            <w:r>
              <w:rPr>
                <w:rFonts w:ascii="Arial" w:hAnsi="Arial" w:cs="Arial"/>
                <w:sz w:val="20"/>
                <w:szCs w:val="20"/>
              </w:rPr>
              <w:t>3,041,613.00</w:t>
            </w:r>
          </w:p>
        </w:tc>
      </w:tr>
      <w:tr w:rsidR="00DA3809" w:rsidRPr="00786BB2" w14:paraId="6C9BADB1" w14:textId="77777777" w:rsidTr="00857779">
        <w:trPr>
          <w:jc w:val="center"/>
        </w:trPr>
        <w:tc>
          <w:tcPr>
            <w:tcW w:w="1059" w:type="dxa"/>
          </w:tcPr>
          <w:p w14:paraId="4BD11711" w14:textId="7ECF0886"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84</w:t>
            </w:r>
          </w:p>
        </w:tc>
        <w:tc>
          <w:tcPr>
            <w:tcW w:w="2639" w:type="dxa"/>
          </w:tcPr>
          <w:p w14:paraId="2F6ED1A6" w14:textId="3DB7BD45"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Incentivos derivados de la colaboración fiscal</w:t>
            </w:r>
          </w:p>
        </w:tc>
        <w:tc>
          <w:tcPr>
            <w:tcW w:w="1967" w:type="dxa"/>
          </w:tcPr>
          <w:p w14:paraId="496DAB6A" w14:textId="57006D5F" w:rsidR="00DA3809" w:rsidRPr="00786BB2" w:rsidRDefault="00DA3809" w:rsidP="001572D7">
            <w:pPr>
              <w:spacing w:after="80" w:line="203" w:lineRule="exact"/>
              <w:jc w:val="right"/>
              <w:rPr>
                <w:rFonts w:ascii="Arial" w:hAnsi="Arial" w:cs="Arial"/>
                <w:b/>
                <w:sz w:val="20"/>
                <w:szCs w:val="20"/>
              </w:rPr>
            </w:pPr>
            <w:r w:rsidRPr="00786BB2">
              <w:rPr>
                <w:rFonts w:ascii="Arial" w:hAnsi="Arial" w:cs="Arial"/>
                <w:b/>
                <w:sz w:val="20"/>
                <w:szCs w:val="20"/>
              </w:rPr>
              <w:t>$</w:t>
            </w:r>
            <w:r w:rsidR="001572D7">
              <w:rPr>
                <w:rFonts w:ascii="Arial" w:hAnsi="Arial" w:cs="Arial"/>
                <w:b/>
                <w:sz w:val="20"/>
                <w:szCs w:val="20"/>
              </w:rPr>
              <w:t>679,069.00</w:t>
            </w:r>
          </w:p>
        </w:tc>
        <w:tc>
          <w:tcPr>
            <w:tcW w:w="1843" w:type="dxa"/>
          </w:tcPr>
          <w:p w14:paraId="0F55E0BF" w14:textId="5EBB4393"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$933,085.20</w:t>
            </w:r>
          </w:p>
        </w:tc>
      </w:tr>
      <w:tr w:rsidR="00DA3809" w:rsidRPr="00786BB2" w14:paraId="38043A3E" w14:textId="77777777" w:rsidTr="00166A0D">
        <w:trPr>
          <w:jc w:val="center"/>
        </w:trPr>
        <w:tc>
          <w:tcPr>
            <w:tcW w:w="1059" w:type="dxa"/>
          </w:tcPr>
          <w:p w14:paraId="2B37FC69" w14:textId="77777777" w:rsidR="00DA3809" w:rsidRPr="00786BB2" w:rsidRDefault="00DA3809" w:rsidP="00DA3809">
            <w:pPr>
              <w:spacing w:after="80" w:line="203" w:lineRule="exact"/>
              <w:rPr>
                <w:rFonts w:ascii="Arial" w:hAnsi="Arial" w:cs="Arial"/>
                <w:b/>
                <w:sz w:val="20"/>
                <w:szCs w:val="20"/>
              </w:rPr>
            </w:pPr>
          </w:p>
        </w:tc>
        <w:tc>
          <w:tcPr>
            <w:tcW w:w="2639" w:type="dxa"/>
          </w:tcPr>
          <w:p w14:paraId="1DDB1DCA" w14:textId="213295DB" w:rsidR="00DA3809" w:rsidRPr="00786BB2" w:rsidRDefault="001572D7" w:rsidP="00DA3809">
            <w:pPr>
              <w:spacing w:after="80" w:line="203" w:lineRule="exact"/>
              <w:rPr>
                <w:rFonts w:ascii="Arial" w:hAnsi="Arial" w:cs="Arial"/>
                <w:b/>
                <w:sz w:val="20"/>
                <w:szCs w:val="20"/>
              </w:rPr>
            </w:pPr>
            <w:r>
              <w:rPr>
                <w:rFonts w:ascii="Arial" w:hAnsi="Arial" w:cs="Arial"/>
                <w:sz w:val="20"/>
                <w:szCs w:val="20"/>
              </w:rPr>
              <w:t>Otros incentivos económicos</w:t>
            </w:r>
          </w:p>
        </w:tc>
        <w:tc>
          <w:tcPr>
            <w:tcW w:w="1967" w:type="dxa"/>
            <w:vAlign w:val="bottom"/>
          </w:tcPr>
          <w:p w14:paraId="7A129975" w14:textId="3964C20D" w:rsidR="00DA3809" w:rsidRPr="00786BB2" w:rsidRDefault="001572D7" w:rsidP="00DA3809">
            <w:pPr>
              <w:spacing w:after="80" w:line="203" w:lineRule="exact"/>
              <w:jc w:val="right"/>
              <w:rPr>
                <w:rFonts w:ascii="Arial" w:hAnsi="Arial" w:cs="Arial"/>
                <w:sz w:val="20"/>
                <w:szCs w:val="20"/>
              </w:rPr>
            </w:pPr>
            <w:r>
              <w:rPr>
                <w:rFonts w:ascii="Arial" w:hAnsi="Arial" w:cs="Arial"/>
                <w:sz w:val="20"/>
                <w:szCs w:val="20"/>
              </w:rPr>
              <w:t>$ 53,715.00</w:t>
            </w:r>
          </w:p>
        </w:tc>
        <w:tc>
          <w:tcPr>
            <w:tcW w:w="1843" w:type="dxa"/>
            <w:vAlign w:val="bottom"/>
          </w:tcPr>
          <w:p w14:paraId="36961DDB" w14:textId="6385DC22"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$107,494.93</w:t>
            </w:r>
          </w:p>
        </w:tc>
      </w:tr>
      <w:tr w:rsidR="00DA3809" w:rsidRPr="00786BB2" w14:paraId="6237C223" w14:textId="77777777" w:rsidTr="00166A0D">
        <w:trPr>
          <w:jc w:val="center"/>
        </w:trPr>
        <w:tc>
          <w:tcPr>
            <w:tcW w:w="1059" w:type="dxa"/>
          </w:tcPr>
          <w:p w14:paraId="153B34A4" w14:textId="77777777" w:rsidR="00DA3809" w:rsidRPr="00786BB2" w:rsidRDefault="00DA3809" w:rsidP="00DA3809">
            <w:pPr>
              <w:spacing w:after="80" w:line="203" w:lineRule="exact"/>
              <w:rPr>
                <w:rFonts w:ascii="Arial" w:hAnsi="Arial" w:cs="Arial"/>
                <w:sz w:val="20"/>
                <w:szCs w:val="20"/>
              </w:rPr>
            </w:pPr>
          </w:p>
        </w:tc>
        <w:tc>
          <w:tcPr>
            <w:tcW w:w="2639" w:type="dxa"/>
          </w:tcPr>
          <w:p w14:paraId="1B5F426F" w14:textId="200B950D" w:rsidR="00DA3809" w:rsidRPr="00786BB2" w:rsidRDefault="00DA3809" w:rsidP="00DA3809">
            <w:pPr>
              <w:spacing w:after="80" w:line="203" w:lineRule="exact"/>
              <w:rPr>
                <w:rFonts w:ascii="Arial" w:hAnsi="Arial" w:cs="Arial"/>
                <w:sz w:val="20"/>
                <w:szCs w:val="20"/>
              </w:rPr>
            </w:pPr>
            <w:r w:rsidRPr="00786BB2">
              <w:rPr>
                <w:rFonts w:ascii="Arial" w:hAnsi="Arial" w:cs="Arial"/>
                <w:sz w:val="20"/>
                <w:szCs w:val="20"/>
              </w:rPr>
              <w:t>Fondo de compensación ISAN</w:t>
            </w:r>
          </w:p>
        </w:tc>
        <w:tc>
          <w:tcPr>
            <w:tcW w:w="1967" w:type="dxa"/>
            <w:vAlign w:val="bottom"/>
          </w:tcPr>
          <w:p w14:paraId="30846169" w14:textId="6961E550" w:rsidR="00DA3809" w:rsidRPr="00786BB2" w:rsidRDefault="001572D7" w:rsidP="00DA3809">
            <w:pPr>
              <w:spacing w:after="80" w:line="203" w:lineRule="exact"/>
              <w:jc w:val="right"/>
              <w:rPr>
                <w:rFonts w:ascii="Arial" w:hAnsi="Arial" w:cs="Arial"/>
                <w:sz w:val="20"/>
                <w:szCs w:val="20"/>
              </w:rPr>
            </w:pPr>
            <w:r>
              <w:rPr>
                <w:rFonts w:ascii="Arial" w:hAnsi="Arial" w:cs="Arial"/>
                <w:sz w:val="20"/>
                <w:szCs w:val="20"/>
              </w:rPr>
              <w:t>$102,038.00</w:t>
            </w:r>
          </w:p>
        </w:tc>
        <w:tc>
          <w:tcPr>
            <w:tcW w:w="1843" w:type="dxa"/>
            <w:vAlign w:val="bottom"/>
          </w:tcPr>
          <w:p w14:paraId="6199BEC0" w14:textId="10809CFE"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$132,037.11</w:t>
            </w:r>
          </w:p>
        </w:tc>
      </w:tr>
      <w:tr w:rsidR="00DA3809" w:rsidRPr="00786BB2" w14:paraId="4C4EB927" w14:textId="77777777" w:rsidTr="00166A0D">
        <w:trPr>
          <w:jc w:val="center"/>
        </w:trPr>
        <w:tc>
          <w:tcPr>
            <w:tcW w:w="1059" w:type="dxa"/>
          </w:tcPr>
          <w:p w14:paraId="101F9242" w14:textId="77777777" w:rsidR="00DA3809" w:rsidRPr="00786BB2" w:rsidRDefault="00DA3809" w:rsidP="00DA3809">
            <w:pPr>
              <w:spacing w:after="80" w:line="203" w:lineRule="exact"/>
              <w:rPr>
                <w:rFonts w:ascii="Arial" w:hAnsi="Arial" w:cs="Arial"/>
                <w:sz w:val="20"/>
                <w:szCs w:val="20"/>
              </w:rPr>
            </w:pPr>
          </w:p>
        </w:tc>
        <w:tc>
          <w:tcPr>
            <w:tcW w:w="2639" w:type="dxa"/>
          </w:tcPr>
          <w:p w14:paraId="263AA3C7" w14:textId="6DA33A49" w:rsidR="00DA3809" w:rsidRPr="00786BB2" w:rsidRDefault="00DA3809" w:rsidP="00DA3809">
            <w:pPr>
              <w:spacing w:after="80" w:line="203" w:lineRule="exact"/>
              <w:rPr>
                <w:rFonts w:ascii="Arial" w:hAnsi="Arial" w:cs="Arial"/>
                <w:sz w:val="20"/>
                <w:szCs w:val="20"/>
              </w:rPr>
            </w:pPr>
            <w:r w:rsidRPr="00786BB2">
              <w:rPr>
                <w:rFonts w:ascii="Arial" w:hAnsi="Arial" w:cs="Arial"/>
                <w:sz w:val="20"/>
                <w:szCs w:val="20"/>
              </w:rPr>
              <w:t>Impuesto sobre automóviles nuevos</w:t>
            </w:r>
          </w:p>
        </w:tc>
        <w:tc>
          <w:tcPr>
            <w:tcW w:w="1967" w:type="dxa"/>
            <w:vAlign w:val="bottom"/>
          </w:tcPr>
          <w:p w14:paraId="32A9CCCE" w14:textId="7981E181" w:rsidR="00DA3809" w:rsidRPr="00786BB2" w:rsidRDefault="001572D7" w:rsidP="00DA3809">
            <w:pPr>
              <w:spacing w:after="80" w:line="203" w:lineRule="exact"/>
              <w:jc w:val="right"/>
              <w:rPr>
                <w:rFonts w:ascii="Arial" w:hAnsi="Arial" w:cs="Arial"/>
                <w:sz w:val="20"/>
                <w:szCs w:val="20"/>
              </w:rPr>
            </w:pPr>
            <w:r>
              <w:rPr>
                <w:rFonts w:ascii="Arial" w:hAnsi="Arial" w:cs="Arial"/>
                <w:sz w:val="20"/>
                <w:szCs w:val="20"/>
              </w:rPr>
              <w:t>$523,715.00</w:t>
            </w:r>
          </w:p>
        </w:tc>
        <w:tc>
          <w:tcPr>
            <w:tcW w:w="1843" w:type="dxa"/>
            <w:vAlign w:val="bottom"/>
          </w:tcPr>
          <w:p w14:paraId="3722C790" w14:textId="55A29DEF"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$693,553.16</w:t>
            </w:r>
          </w:p>
        </w:tc>
      </w:tr>
      <w:tr w:rsidR="00DA3809" w:rsidRPr="00786BB2" w14:paraId="152A7A69" w14:textId="77777777" w:rsidTr="00857779">
        <w:trPr>
          <w:jc w:val="center"/>
        </w:trPr>
        <w:tc>
          <w:tcPr>
            <w:tcW w:w="1059" w:type="dxa"/>
          </w:tcPr>
          <w:p w14:paraId="0321DED8" w14:textId="3AF69903"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85</w:t>
            </w:r>
          </w:p>
        </w:tc>
        <w:tc>
          <w:tcPr>
            <w:tcW w:w="2639" w:type="dxa"/>
          </w:tcPr>
          <w:p w14:paraId="456EB77F" w14:textId="67B851F6"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Fondos distintos de Aportaciones</w:t>
            </w:r>
          </w:p>
        </w:tc>
        <w:tc>
          <w:tcPr>
            <w:tcW w:w="1967" w:type="dxa"/>
          </w:tcPr>
          <w:p w14:paraId="4382515D" w14:textId="7D58F472" w:rsidR="00DA3809" w:rsidRPr="00786BB2" w:rsidRDefault="00DA3809" w:rsidP="001572D7">
            <w:pPr>
              <w:spacing w:after="80" w:line="203" w:lineRule="exact"/>
              <w:jc w:val="right"/>
              <w:rPr>
                <w:rFonts w:ascii="Arial" w:hAnsi="Arial" w:cs="Arial"/>
                <w:sz w:val="20"/>
                <w:szCs w:val="20"/>
              </w:rPr>
            </w:pPr>
            <w:r w:rsidRPr="00786BB2">
              <w:rPr>
                <w:rFonts w:ascii="Arial" w:hAnsi="Arial" w:cs="Arial"/>
                <w:b/>
                <w:sz w:val="20"/>
                <w:szCs w:val="20"/>
              </w:rPr>
              <w:t>$</w:t>
            </w:r>
            <w:r w:rsidR="001572D7">
              <w:rPr>
                <w:rFonts w:ascii="Arial" w:hAnsi="Arial" w:cs="Arial"/>
                <w:b/>
                <w:sz w:val="20"/>
                <w:szCs w:val="20"/>
              </w:rPr>
              <w:t>551,027.00</w:t>
            </w:r>
          </w:p>
        </w:tc>
        <w:tc>
          <w:tcPr>
            <w:tcW w:w="1843" w:type="dxa"/>
          </w:tcPr>
          <w:p w14:paraId="79783F8A" w14:textId="0FFB554A"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6</w:t>
            </w:r>
            <w:r w:rsidRPr="00786BB2">
              <w:rPr>
                <w:rFonts w:ascii="Arial" w:hAnsi="Arial" w:cs="Arial"/>
                <w:b/>
                <w:sz w:val="20"/>
                <w:szCs w:val="20"/>
              </w:rPr>
              <w:t>68,483.23</w:t>
            </w:r>
          </w:p>
        </w:tc>
      </w:tr>
      <w:tr w:rsidR="00DA3809" w:rsidRPr="00786BB2" w14:paraId="5358879E" w14:textId="77777777" w:rsidTr="00857779">
        <w:trPr>
          <w:jc w:val="center"/>
        </w:trPr>
        <w:tc>
          <w:tcPr>
            <w:tcW w:w="1059" w:type="dxa"/>
          </w:tcPr>
          <w:p w14:paraId="19A6C991" w14:textId="5E285AD5" w:rsidR="00DA3809" w:rsidRPr="00786BB2" w:rsidRDefault="00DA3809" w:rsidP="00DA3809">
            <w:pPr>
              <w:spacing w:after="80" w:line="203" w:lineRule="exact"/>
              <w:rPr>
                <w:rFonts w:ascii="Arial" w:hAnsi="Arial" w:cs="Arial"/>
                <w:b/>
                <w:sz w:val="20"/>
                <w:szCs w:val="20"/>
              </w:rPr>
            </w:pPr>
          </w:p>
        </w:tc>
        <w:tc>
          <w:tcPr>
            <w:tcW w:w="2639" w:type="dxa"/>
          </w:tcPr>
          <w:p w14:paraId="2E8F74BA" w14:textId="7DA351EB" w:rsidR="00DA3809" w:rsidRPr="00786BB2" w:rsidRDefault="00DA3809" w:rsidP="00DA3809">
            <w:pPr>
              <w:spacing w:after="80" w:line="203" w:lineRule="exact"/>
              <w:rPr>
                <w:rFonts w:ascii="Arial" w:hAnsi="Arial" w:cs="Arial"/>
                <w:b/>
                <w:sz w:val="20"/>
                <w:szCs w:val="20"/>
              </w:rPr>
            </w:pPr>
            <w:r w:rsidRPr="00786BB2">
              <w:rPr>
                <w:rFonts w:ascii="Arial" w:hAnsi="Arial" w:cs="Arial"/>
                <w:sz w:val="20"/>
                <w:szCs w:val="20"/>
              </w:rPr>
              <w:t>Fondo para entidades federativas y municipios productores de hidrocarburos</w:t>
            </w:r>
          </w:p>
        </w:tc>
        <w:tc>
          <w:tcPr>
            <w:tcW w:w="1967" w:type="dxa"/>
          </w:tcPr>
          <w:p w14:paraId="507DCE20" w14:textId="12381460" w:rsidR="00DA3809" w:rsidRPr="00786BB2" w:rsidRDefault="001572D7" w:rsidP="00DA3809">
            <w:pPr>
              <w:spacing w:after="80" w:line="203" w:lineRule="exact"/>
              <w:jc w:val="right"/>
              <w:rPr>
                <w:rFonts w:ascii="Arial" w:hAnsi="Arial" w:cs="Arial"/>
                <w:b/>
                <w:sz w:val="20"/>
                <w:szCs w:val="20"/>
              </w:rPr>
            </w:pPr>
            <w:r>
              <w:rPr>
                <w:rFonts w:ascii="Arial" w:hAnsi="Arial" w:cs="Arial"/>
                <w:sz w:val="20"/>
                <w:szCs w:val="20"/>
              </w:rPr>
              <w:t>$551,027.00</w:t>
            </w:r>
          </w:p>
        </w:tc>
        <w:tc>
          <w:tcPr>
            <w:tcW w:w="1843" w:type="dxa"/>
          </w:tcPr>
          <w:p w14:paraId="05597134" w14:textId="1C369E23" w:rsidR="00DA3809" w:rsidRPr="00786BB2" w:rsidRDefault="00860D1A" w:rsidP="00DA3809">
            <w:pPr>
              <w:spacing w:after="80" w:line="203" w:lineRule="exact"/>
              <w:jc w:val="right"/>
              <w:rPr>
                <w:rFonts w:ascii="Arial" w:hAnsi="Arial" w:cs="Arial"/>
                <w:sz w:val="20"/>
                <w:szCs w:val="20"/>
              </w:rPr>
            </w:pPr>
            <w:r>
              <w:rPr>
                <w:rFonts w:ascii="Arial" w:hAnsi="Arial" w:cs="Arial"/>
                <w:sz w:val="20"/>
                <w:szCs w:val="20"/>
              </w:rPr>
              <w:t>$6</w:t>
            </w:r>
            <w:r w:rsidR="00DA3809" w:rsidRPr="00786BB2">
              <w:rPr>
                <w:rFonts w:ascii="Arial" w:hAnsi="Arial" w:cs="Arial"/>
                <w:sz w:val="20"/>
                <w:szCs w:val="20"/>
              </w:rPr>
              <w:t>68,483.23</w:t>
            </w:r>
          </w:p>
        </w:tc>
      </w:tr>
      <w:tr w:rsidR="00DA3809" w:rsidRPr="00786BB2" w14:paraId="009EB174" w14:textId="77777777" w:rsidTr="00857779">
        <w:trPr>
          <w:jc w:val="center"/>
        </w:trPr>
        <w:tc>
          <w:tcPr>
            <w:tcW w:w="1059" w:type="dxa"/>
          </w:tcPr>
          <w:p w14:paraId="0657AD4A" w14:textId="0DEAF5EF"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lastRenderedPageBreak/>
              <w:t>91</w:t>
            </w:r>
          </w:p>
        </w:tc>
        <w:tc>
          <w:tcPr>
            <w:tcW w:w="2639" w:type="dxa"/>
          </w:tcPr>
          <w:p w14:paraId="6C9FB125" w14:textId="5E19133D"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Transferencias y Asignaciones</w:t>
            </w:r>
          </w:p>
        </w:tc>
        <w:tc>
          <w:tcPr>
            <w:tcW w:w="1967" w:type="dxa"/>
          </w:tcPr>
          <w:p w14:paraId="455BBA4C" w14:textId="2B17B0A7" w:rsidR="00DA3809" w:rsidRPr="00786BB2" w:rsidRDefault="00DA3809" w:rsidP="00860D1A">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9,835,142.00</w:t>
            </w:r>
          </w:p>
        </w:tc>
        <w:tc>
          <w:tcPr>
            <w:tcW w:w="1843" w:type="dxa"/>
          </w:tcPr>
          <w:p w14:paraId="6B06D823" w14:textId="33B567B8"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11</w:t>
            </w:r>
            <w:r w:rsidRPr="00786BB2">
              <w:rPr>
                <w:rFonts w:ascii="Arial" w:hAnsi="Arial" w:cs="Arial"/>
                <w:b/>
                <w:sz w:val="20"/>
                <w:szCs w:val="20"/>
              </w:rPr>
              <w:t>,652,855.12</w:t>
            </w:r>
          </w:p>
        </w:tc>
      </w:tr>
      <w:tr w:rsidR="00DA3809" w:rsidRPr="00786BB2" w14:paraId="4D87C467" w14:textId="77777777" w:rsidTr="00857779">
        <w:trPr>
          <w:jc w:val="center"/>
        </w:trPr>
        <w:tc>
          <w:tcPr>
            <w:tcW w:w="1059" w:type="dxa"/>
          </w:tcPr>
          <w:p w14:paraId="630A50A2" w14:textId="7B40CD2E" w:rsidR="00DA3809" w:rsidRPr="00786BB2" w:rsidRDefault="00DA3809" w:rsidP="00DA3809">
            <w:pPr>
              <w:spacing w:after="80" w:line="203" w:lineRule="exact"/>
              <w:rPr>
                <w:rFonts w:ascii="Arial" w:hAnsi="Arial" w:cs="Arial"/>
                <w:b/>
                <w:sz w:val="20"/>
                <w:szCs w:val="20"/>
              </w:rPr>
            </w:pPr>
          </w:p>
        </w:tc>
        <w:tc>
          <w:tcPr>
            <w:tcW w:w="2639" w:type="dxa"/>
          </w:tcPr>
          <w:p w14:paraId="1DC4381D" w14:textId="7727F868" w:rsidR="00DA3809" w:rsidRPr="00786BB2" w:rsidRDefault="00DA3809" w:rsidP="00DA3809">
            <w:pPr>
              <w:spacing w:after="80" w:line="203" w:lineRule="exact"/>
              <w:rPr>
                <w:rFonts w:ascii="Arial" w:hAnsi="Arial" w:cs="Arial"/>
                <w:b/>
                <w:sz w:val="20"/>
                <w:szCs w:val="20"/>
              </w:rPr>
            </w:pPr>
            <w:r w:rsidRPr="00786BB2">
              <w:rPr>
                <w:rFonts w:ascii="Arial" w:hAnsi="Arial" w:cs="Arial"/>
                <w:sz w:val="20"/>
                <w:szCs w:val="20"/>
              </w:rPr>
              <w:t>Apoyo Financiero Estatal</w:t>
            </w:r>
          </w:p>
        </w:tc>
        <w:tc>
          <w:tcPr>
            <w:tcW w:w="1967" w:type="dxa"/>
          </w:tcPr>
          <w:p w14:paraId="0BA966A3" w14:textId="0CD3A948" w:rsidR="00DA3809" w:rsidRPr="00786BB2" w:rsidRDefault="00DA3809" w:rsidP="00860D1A">
            <w:pPr>
              <w:spacing w:after="80" w:line="203" w:lineRule="exact"/>
              <w:jc w:val="right"/>
              <w:rPr>
                <w:rFonts w:ascii="Arial" w:hAnsi="Arial" w:cs="Arial"/>
                <w:b/>
                <w:sz w:val="20"/>
                <w:szCs w:val="20"/>
              </w:rPr>
            </w:pPr>
            <w:r w:rsidRPr="00786BB2">
              <w:rPr>
                <w:rFonts w:ascii="Arial" w:hAnsi="Arial" w:cs="Arial"/>
                <w:sz w:val="20"/>
                <w:szCs w:val="20"/>
              </w:rPr>
              <w:t>$</w:t>
            </w:r>
            <w:r w:rsidR="00860D1A">
              <w:rPr>
                <w:rFonts w:ascii="Arial" w:hAnsi="Arial" w:cs="Arial"/>
                <w:sz w:val="20"/>
                <w:szCs w:val="20"/>
              </w:rPr>
              <w:t>9,835,142.00</w:t>
            </w:r>
          </w:p>
        </w:tc>
        <w:tc>
          <w:tcPr>
            <w:tcW w:w="1843" w:type="dxa"/>
          </w:tcPr>
          <w:p w14:paraId="7CD3343B" w14:textId="429C9E27" w:rsidR="00DA3809" w:rsidRPr="00786BB2" w:rsidRDefault="00DA3809" w:rsidP="00DA3809">
            <w:pPr>
              <w:spacing w:after="80" w:line="203" w:lineRule="exact"/>
              <w:jc w:val="right"/>
              <w:rPr>
                <w:rFonts w:ascii="Arial" w:hAnsi="Arial" w:cs="Arial"/>
                <w:sz w:val="20"/>
                <w:szCs w:val="20"/>
              </w:rPr>
            </w:pPr>
            <w:r w:rsidRPr="00786BB2">
              <w:rPr>
                <w:rFonts w:ascii="Arial" w:hAnsi="Arial" w:cs="Arial"/>
                <w:sz w:val="20"/>
                <w:szCs w:val="20"/>
              </w:rPr>
              <w:t>$</w:t>
            </w:r>
            <w:r w:rsidR="00860D1A">
              <w:rPr>
                <w:rFonts w:ascii="Arial" w:hAnsi="Arial" w:cs="Arial"/>
                <w:sz w:val="20"/>
                <w:szCs w:val="20"/>
              </w:rPr>
              <w:t>11,652,855.12</w:t>
            </w:r>
          </w:p>
        </w:tc>
      </w:tr>
      <w:tr w:rsidR="00DA3809" w:rsidRPr="00786BB2" w14:paraId="69DEC169" w14:textId="77777777" w:rsidTr="00857779">
        <w:trPr>
          <w:jc w:val="center"/>
        </w:trPr>
        <w:tc>
          <w:tcPr>
            <w:tcW w:w="1059" w:type="dxa"/>
          </w:tcPr>
          <w:p w14:paraId="1B92A789" w14:textId="77777777" w:rsidR="00DA3809" w:rsidRPr="00786BB2" w:rsidRDefault="00DA3809" w:rsidP="00DA3809">
            <w:pPr>
              <w:spacing w:after="80" w:line="203" w:lineRule="exact"/>
              <w:rPr>
                <w:rFonts w:ascii="Arial" w:hAnsi="Arial" w:cs="Arial"/>
                <w:sz w:val="20"/>
                <w:szCs w:val="20"/>
              </w:rPr>
            </w:pPr>
          </w:p>
        </w:tc>
        <w:tc>
          <w:tcPr>
            <w:tcW w:w="2639" w:type="dxa"/>
          </w:tcPr>
          <w:p w14:paraId="6431E5B8" w14:textId="64F576D8" w:rsidR="00DA3809" w:rsidRPr="00786BB2" w:rsidRDefault="00DA3809" w:rsidP="00DA3809">
            <w:pPr>
              <w:spacing w:after="80" w:line="203" w:lineRule="exact"/>
              <w:rPr>
                <w:rFonts w:ascii="Arial" w:hAnsi="Arial" w:cs="Arial"/>
                <w:sz w:val="20"/>
                <w:szCs w:val="20"/>
              </w:rPr>
            </w:pPr>
            <w:r w:rsidRPr="00786BB2">
              <w:rPr>
                <w:rFonts w:ascii="Arial" w:hAnsi="Arial" w:cs="Arial"/>
                <w:b/>
                <w:sz w:val="20"/>
                <w:szCs w:val="20"/>
              </w:rPr>
              <w:t>SUMAN</w:t>
            </w:r>
          </w:p>
        </w:tc>
        <w:tc>
          <w:tcPr>
            <w:tcW w:w="1967" w:type="dxa"/>
          </w:tcPr>
          <w:p w14:paraId="387F7CEE" w14:textId="61423F64"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137,209,349.00</w:t>
            </w:r>
          </w:p>
          <w:p w14:paraId="6946B176" w14:textId="37DD1BC7" w:rsidR="00DA3809" w:rsidRPr="00786BB2" w:rsidRDefault="00DA3809" w:rsidP="00DA3809">
            <w:pPr>
              <w:spacing w:after="80" w:line="203" w:lineRule="exact"/>
              <w:jc w:val="right"/>
              <w:rPr>
                <w:rFonts w:ascii="Arial" w:hAnsi="Arial" w:cs="Arial"/>
                <w:sz w:val="20"/>
                <w:szCs w:val="20"/>
              </w:rPr>
            </w:pPr>
          </w:p>
        </w:tc>
        <w:tc>
          <w:tcPr>
            <w:tcW w:w="1843" w:type="dxa"/>
          </w:tcPr>
          <w:p w14:paraId="6B70EB61" w14:textId="2A784726" w:rsidR="00DA3809" w:rsidRPr="00786BB2" w:rsidRDefault="00DA3809" w:rsidP="00DA3809">
            <w:pPr>
              <w:spacing w:after="80" w:line="203" w:lineRule="exact"/>
              <w:jc w:val="right"/>
              <w:rPr>
                <w:rFonts w:ascii="Arial" w:hAnsi="Arial" w:cs="Arial"/>
                <w:b/>
                <w:sz w:val="20"/>
                <w:szCs w:val="20"/>
              </w:rPr>
            </w:pPr>
            <w:r w:rsidRPr="00786BB2">
              <w:rPr>
                <w:rFonts w:ascii="Arial" w:hAnsi="Arial" w:cs="Arial"/>
                <w:b/>
                <w:sz w:val="20"/>
                <w:szCs w:val="20"/>
              </w:rPr>
              <w:t>$</w:t>
            </w:r>
            <w:r w:rsidR="00860D1A">
              <w:rPr>
                <w:rFonts w:ascii="Arial" w:hAnsi="Arial" w:cs="Arial"/>
                <w:b/>
                <w:sz w:val="20"/>
                <w:szCs w:val="20"/>
              </w:rPr>
              <w:t>158,485,249.00</w:t>
            </w:r>
          </w:p>
          <w:p w14:paraId="5812F21A" w14:textId="12806E87" w:rsidR="00DA3809" w:rsidRPr="00786BB2" w:rsidRDefault="00DA3809" w:rsidP="00DA3809">
            <w:pPr>
              <w:spacing w:after="80" w:line="203" w:lineRule="exact"/>
              <w:jc w:val="right"/>
              <w:rPr>
                <w:rFonts w:ascii="Arial" w:hAnsi="Arial" w:cs="Arial"/>
                <w:sz w:val="20"/>
                <w:szCs w:val="20"/>
              </w:rPr>
            </w:pPr>
          </w:p>
        </w:tc>
      </w:tr>
    </w:tbl>
    <w:p w14:paraId="5B2671FB" w14:textId="77777777" w:rsidR="00F74E2B" w:rsidRPr="00786BB2" w:rsidRDefault="00F74E2B" w:rsidP="00F74E2B">
      <w:pPr>
        <w:pStyle w:val="ROMANOS"/>
        <w:spacing w:after="60"/>
        <w:ind w:left="0" w:firstLine="0"/>
        <w:rPr>
          <w:rFonts w:cs="Arial"/>
          <w:lang w:val="es-MX"/>
        </w:rPr>
      </w:pPr>
    </w:p>
    <w:p w14:paraId="6CEF8286" w14:textId="77777777" w:rsidR="00F74E2B" w:rsidRPr="00786BB2" w:rsidRDefault="00F74E2B" w:rsidP="00F74E2B">
      <w:pPr>
        <w:pStyle w:val="ROMANOS"/>
        <w:spacing w:after="60"/>
        <w:ind w:left="0" w:firstLine="0"/>
        <w:rPr>
          <w:rFonts w:cs="Arial"/>
          <w:lang w:val="es-MX"/>
        </w:rPr>
      </w:pPr>
      <w:r w:rsidRPr="00786BB2">
        <w:rPr>
          <w:rFonts w:cs="Arial"/>
          <w:lang w:val="es-MX"/>
        </w:rPr>
        <w:t>OTROS INGRESOS</w:t>
      </w:r>
    </w:p>
    <w:p w14:paraId="3B6F2E70" w14:textId="77777777" w:rsidR="00F74E2B" w:rsidRPr="00786BB2" w:rsidRDefault="00F74E2B" w:rsidP="00F74E2B">
      <w:pPr>
        <w:pStyle w:val="ROMANOS"/>
        <w:spacing w:after="60"/>
        <w:ind w:left="0" w:firstLine="0"/>
        <w:rPr>
          <w:rFonts w:cs="Arial"/>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89"/>
        <w:gridCol w:w="1833"/>
        <w:gridCol w:w="1833"/>
      </w:tblGrid>
      <w:tr w:rsidR="00F74E2B" w:rsidRPr="00786BB2" w14:paraId="59B981FF" w14:textId="77777777" w:rsidTr="00857779">
        <w:trPr>
          <w:jc w:val="center"/>
        </w:trPr>
        <w:tc>
          <w:tcPr>
            <w:tcW w:w="3189" w:type="dxa"/>
            <w:vMerge w:val="restart"/>
            <w:vAlign w:val="center"/>
          </w:tcPr>
          <w:p w14:paraId="33555DEC"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DESCRIPCION</w:t>
            </w:r>
          </w:p>
        </w:tc>
        <w:tc>
          <w:tcPr>
            <w:tcW w:w="3666" w:type="dxa"/>
            <w:gridSpan w:val="2"/>
            <w:vAlign w:val="center"/>
          </w:tcPr>
          <w:p w14:paraId="6D00FB67" w14:textId="77777777" w:rsidR="00F74E2B" w:rsidRPr="00786BB2" w:rsidRDefault="00F74E2B" w:rsidP="00857779">
            <w:pPr>
              <w:spacing w:after="80" w:line="203" w:lineRule="exact"/>
              <w:jc w:val="center"/>
              <w:rPr>
                <w:rFonts w:ascii="Arial" w:hAnsi="Arial" w:cs="Arial"/>
                <w:b/>
                <w:sz w:val="20"/>
                <w:szCs w:val="20"/>
              </w:rPr>
            </w:pPr>
            <w:r w:rsidRPr="00786BB2">
              <w:rPr>
                <w:rFonts w:ascii="Arial" w:hAnsi="Arial" w:cs="Arial"/>
                <w:b/>
                <w:sz w:val="20"/>
                <w:szCs w:val="20"/>
              </w:rPr>
              <w:t>IMPORTE PROYECTADO</w:t>
            </w:r>
          </w:p>
        </w:tc>
      </w:tr>
      <w:tr w:rsidR="00F74E2B" w:rsidRPr="00786BB2" w14:paraId="3A5BB8C1" w14:textId="77777777" w:rsidTr="00857779">
        <w:trPr>
          <w:jc w:val="center"/>
        </w:trPr>
        <w:tc>
          <w:tcPr>
            <w:tcW w:w="3189" w:type="dxa"/>
            <w:vMerge/>
            <w:vAlign w:val="center"/>
          </w:tcPr>
          <w:p w14:paraId="3CBCFCE9" w14:textId="77777777" w:rsidR="00F74E2B" w:rsidRPr="00786BB2" w:rsidRDefault="00F74E2B" w:rsidP="00857779">
            <w:pPr>
              <w:spacing w:after="80" w:line="203" w:lineRule="exact"/>
              <w:jc w:val="center"/>
              <w:rPr>
                <w:rFonts w:ascii="Arial" w:hAnsi="Arial" w:cs="Arial"/>
                <w:b/>
                <w:sz w:val="20"/>
                <w:szCs w:val="20"/>
              </w:rPr>
            </w:pPr>
          </w:p>
        </w:tc>
        <w:tc>
          <w:tcPr>
            <w:tcW w:w="1833" w:type="dxa"/>
            <w:vAlign w:val="center"/>
          </w:tcPr>
          <w:p w14:paraId="393F585A" w14:textId="2571A432" w:rsidR="00F74E2B" w:rsidRPr="00786BB2" w:rsidRDefault="00D80FD7" w:rsidP="00857779">
            <w:pPr>
              <w:spacing w:after="80" w:line="203" w:lineRule="exact"/>
              <w:jc w:val="center"/>
              <w:rPr>
                <w:rFonts w:ascii="Arial" w:hAnsi="Arial" w:cs="Arial"/>
                <w:b/>
                <w:sz w:val="20"/>
                <w:szCs w:val="20"/>
              </w:rPr>
            </w:pPr>
            <w:r w:rsidRPr="00786BB2">
              <w:rPr>
                <w:rFonts w:ascii="Arial" w:hAnsi="Arial" w:cs="Arial"/>
                <w:b/>
                <w:sz w:val="20"/>
                <w:szCs w:val="20"/>
              </w:rPr>
              <w:t>2024</w:t>
            </w:r>
          </w:p>
        </w:tc>
        <w:tc>
          <w:tcPr>
            <w:tcW w:w="1833" w:type="dxa"/>
            <w:vAlign w:val="center"/>
          </w:tcPr>
          <w:p w14:paraId="4E2D4924" w14:textId="5E1FA811" w:rsidR="00F74E2B" w:rsidRPr="00786BB2" w:rsidRDefault="007404D2" w:rsidP="00857779">
            <w:pPr>
              <w:spacing w:after="80" w:line="203" w:lineRule="exact"/>
              <w:jc w:val="center"/>
              <w:rPr>
                <w:rFonts w:ascii="Arial" w:hAnsi="Arial" w:cs="Arial"/>
                <w:b/>
                <w:sz w:val="20"/>
                <w:szCs w:val="20"/>
              </w:rPr>
            </w:pPr>
            <w:r w:rsidRPr="00786BB2">
              <w:rPr>
                <w:rFonts w:ascii="Arial" w:hAnsi="Arial" w:cs="Arial"/>
                <w:b/>
                <w:sz w:val="20"/>
                <w:szCs w:val="20"/>
              </w:rPr>
              <w:t>2025</w:t>
            </w:r>
          </w:p>
        </w:tc>
      </w:tr>
      <w:tr w:rsidR="00F32EE1" w:rsidRPr="00786BB2" w14:paraId="505574A6" w14:textId="77777777" w:rsidTr="00857779">
        <w:trPr>
          <w:jc w:val="center"/>
        </w:trPr>
        <w:tc>
          <w:tcPr>
            <w:tcW w:w="3189" w:type="dxa"/>
          </w:tcPr>
          <w:p w14:paraId="6BCB934F" w14:textId="77777777" w:rsidR="00F32EE1" w:rsidRPr="00786BB2" w:rsidRDefault="00F32EE1" w:rsidP="00F32EE1">
            <w:pPr>
              <w:spacing w:after="80" w:line="203" w:lineRule="exact"/>
              <w:rPr>
                <w:rFonts w:ascii="Arial" w:hAnsi="Arial" w:cs="Arial"/>
                <w:b/>
                <w:sz w:val="20"/>
                <w:szCs w:val="20"/>
              </w:rPr>
            </w:pPr>
            <w:r w:rsidRPr="00786BB2">
              <w:rPr>
                <w:rFonts w:ascii="Arial" w:hAnsi="Arial" w:cs="Arial"/>
                <w:b/>
                <w:sz w:val="20"/>
                <w:szCs w:val="20"/>
              </w:rPr>
              <w:t>Otros ingresos y beneficios</w:t>
            </w:r>
          </w:p>
        </w:tc>
        <w:tc>
          <w:tcPr>
            <w:tcW w:w="1833" w:type="dxa"/>
          </w:tcPr>
          <w:p w14:paraId="7BDF3DAC" w14:textId="7DE575E3" w:rsidR="00F32EE1" w:rsidRPr="00786BB2" w:rsidRDefault="00F32EE1" w:rsidP="00B7315A">
            <w:pPr>
              <w:spacing w:after="80" w:line="203" w:lineRule="exact"/>
              <w:jc w:val="right"/>
              <w:rPr>
                <w:rFonts w:ascii="Arial" w:hAnsi="Arial" w:cs="Arial"/>
                <w:b/>
                <w:sz w:val="20"/>
                <w:szCs w:val="20"/>
              </w:rPr>
            </w:pPr>
            <w:r w:rsidRPr="00786BB2">
              <w:rPr>
                <w:rFonts w:ascii="Arial" w:hAnsi="Arial" w:cs="Arial"/>
                <w:b/>
                <w:sz w:val="20"/>
                <w:szCs w:val="20"/>
              </w:rPr>
              <w:t>$</w:t>
            </w:r>
            <w:r w:rsidR="00B7315A">
              <w:rPr>
                <w:rFonts w:ascii="Arial" w:hAnsi="Arial" w:cs="Arial"/>
                <w:b/>
                <w:sz w:val="20"/>
                <w:szCs w:val="20"/>
              </w:rPr>
              <w:t>35,000.00</w:t>
            </w:r>
          </w:p>
        </w:tc>
        <w:tc>
          <w:tcPr>
            <w:tcW w:w="1833" w:type="dxa"/>
          </w:tcPr>
          <w:p w14:paraId="3E4DF8FA" w14:textId="1DB3BF11" w:rsidR="00F32EE1" w:rsidRPr="00786BB2" w:rsidRDefault="00F32EE1" w:rsidP="00F32EE1">
            <w:pPr>
              <w:spacing w:after="80" w:line="203" w:lineRule="exact"/>
              <w:jc w:val="right"/>
              <w:rPr>
                <w:rFonts w:ascii="Arial" w:hAnsi="Arial" w:cs="Arial"/>
                <w:b/>
                <w:sz w:val="20"/>
                <w:szCs w:val="20"/>
              </w:rPr>
            </w:pPr>
            <w:r w:rsidRPr="00786BB2">
              <w:rPr>
                <w:rFonts w:ascii="Arial" w:hAnsi="Arial" w:cs="Arial"/>
                <w:b/>
                <w:sz w:val="20"/>
                <w:szCs w:val="20"/>
              </w:rPr>
              <w:t>$</w:t>
            </w:r>
            <w:r w:rsidR="00B7315A">
              <w:rPr>
                <w:rFonts w:ascii="Arial" w:hAnsi="Arial" w:cs="Arial"/>
                <w:b/>
                <w:sz w:val="20"/>
                <w:szCs w:val="20"/>
              </w:rPr>
              <w:t>45</w:t>
            </w:r>
            <w:r w:rsidRPr="00786BB2">
              <w:rPr>
                <w:rFonts w:ascii="Arial" w:hAnsi="Arial" w:cs="Arial"/>
                <w:b/>
                <w:sz w:val="20"/>
                <w:szCs w:val="20"/>
              </w:rPr>
              <w:t>,004.00</w:t>
            </w:r>
          </w:p>
        </w:tc>
      </w:tr>
      <w:tr w:rsidR="00F32EE1" w:rsidRPr="00786BB2" w14:paraId="79543A94" w14:textId="77777777" w:rsidTr="00857779">
        <w:trPr>
          <w:jc w:val="center"/>
        </w:trPr>
        <w:tc>
          <w:tcPr>
            <w:tcW w:w="3189" w:type="dxa"/>
          </w:tcPr>
          <w:p w14:paraId="7968D85F" w14:textId="77777777" w:rsidR="00F32EE1" w:rsidRPr="00786BB2" w:rsidRDefault="00F32EE1" w:rsidP="00F32EE1">
            <w:pPr>
              <w:spacing w:after="80" w:line="203" w:lineRule="exact"/>
              <w:rPr>
                <w:rFonts w:ascii="Arial" w:hAnsi="Arial" w:cs="Arial"/>
                <w:b/>
                <w:i/>
                <w:sz w:val="20"/>
                <w:szCs w:val="20"/>
              </w:rPr>
            </w:pPr>
            <w:r w:rsidRPr="00786BB2">
              <w:rPr>
                <w:rFonts w:ascii="Arial" w:hAnsi="Arial" w:cs="Arial"/>
                <w:b/>
                <w:sz w:val="20"/>
                <w:szCs w:val="20"/>
              </w:rPr>
              <w:t xml:space="preserve">  </w:t>
            </w:r>
            <w:r w:rsidRPr="00786BB2">
              <w:rPr>
                <w:rFonts w:ascii="Arial" w:hAnsi="Arial" w:cs="Arial"/>
                <w:b/>
                <w:i/>
                <w:sz w:val="20"/>
                <w:szCs w:val="20"/>
              </w:rPr>
              <w:t>Ingresos financieros</w:t>
            </w:r>
          </w:p>
        </w:tc>
        <w:tc>
          <w:tcPr>
            <w:tcW w:w="1833" w:type="dxa"/>
          </w:tcPr>
          <w:p w14:paraId="4641AD12" w14:textId="6DF77568" w:rsidR="00F32EE1" w:rsidRPr="00786BB2" w:rsidRDefault="00F32EE1" w:rsidP="00B7315A">
            <w:pPr>
              <w:spacing w:after="80" w:line="203" w:lineRule="exact"/>
              <w:jc w:val="right"/>
              <w:rPr>
                <w:rFonts w:ascii="Arial" w:hAnsi="Arial" w:cs="Arial"/>
                <w:sz w:val="20"/>
                <w:szCs w:val="20"/>
              </w:rPr>
            </w:pPr>
            <w:r w:rsidRPr="00786BB2">
              <w:rPr>
                <w:rFonts w:ascii="Arial" w:hAnsi="Arial" w:cs="Arial"/>
                <w:sz w:val="20"/>
                <w:szCs w:val="20"/>
              </w:rPr>
              <w:t>$</w:t>
            </w:r>
            <w:r w:rsidR="00B7315A">
              <w:rPr>
                <w:rFonts w:ascii="Arial" w:hAnsi="Arial" w:cs="Arial"/>
                <w:sz w:val="20"/>
                <w:szCs w:val="20"/>
              </w:rPr>
              <w:t>35,000.00</w:t>
            </w:r>
          </w:p>
        </w:tc>
        <w:tc>
          <w:tcPr>
            <w:tcW w:w="1833" w:type="dxa"/>
          </w:tcPr>
          <w:p w14:paraId="60996F6B" w14:textId="4E6410F4" w:rsidR="00F32EE1" w:rsidRPr="00786BB2" w:rsidRDefault="00F32EE1" w:rsidP="00F32EE1">
            <w:pPr>
              <w:spacing w:after="80" w:line="203" w:lineRule="exact"/>
              <w:jc w:val="right"/>
              <w:rPr>
                <w:rFonts w:ascii="Arial" w:hAnsi="Arial" w:cs="Arial"/>
                <w:sz w:val="20"/>
                <w:szCs w:val="20"/>
              </w:rPr>
            </w:pPr>
            <w:r w:rsidRPr="00786BB2">
              <w:rPr>
                <w:rFonts w:ascii="Arial" w:hAnsi="Arial" w:cs="Arial"/>
                <w:sz w:val="20"/>
                <w:szCs w:val="20"/>
              </w:rPr>
              <w:t>$</w:t>
            </w:r>
            <w:r w:rsidR="00B7315A">
              <w:rPr>
                <w:rFonts w:ascii="Arial" w:hAnsi="Arial" w:cs="Arial"/>
                <w:sz w:val="20"/>
                <w:szCs w:val="20"/>
              </w:rPr>
              <w:t>45</w:t>
            </w:r>
            <w:r w:rsidRPr="00786BB2">
              <w:rPr>
                <w:rFonts w:ascii="Arial" w:hAnsi="Arial" w:cs="Arial"/>
                <w:sz w:val="20"/>
                <w:szCs w:val="20"/>
              </w:rPr>
              <w:t>,004.00</w:t>
            </w:r>
          </w:p>
        </w:tc>
      </w:tr>
      <w:tr w:rsidR="00F74E2B" w:rsidRPr="00786BB2" w14:paraId="4E8D7B29" w14:textId="77777777" w:rsidTr="00857779">
        <w:trPr>
          <w:jc w:val="center"/>
        </w:trPr>
        <w:tc>
          <w:tcPr>
            <w:tcW w:w="3189" w:type="dxa"/>
          </w:tcPr>
          <w:p w14:paraId="2F583062" w14:textId="77777777" w:rsidR="00F74E2B" w:rsidRPr="00786BB2" w:rsidRDefault="00F74E2B" w:rsidP="00857779">
            <w:pPr>
              <w:spacing w:after="80" w:line="203" w:lineRule="exact"/>
              <w:rPr>
                <w:rFonts w:ascii="Arial" w:hAnsi="Arial" w:cs="Arial"/>
                <w:sz w:val="20"/>
                <w:szCs w:val="20"/>
              </w:rPr>
            </w:pPr>
            <w:r w:rsidRPr="00786BB2">
              <w:rPr>
                <w:rFonts w:ascii="Arial" w:hAnsi="Arial" w:cs="Arial"/>
                <w:sz w:val="20"/>
                <w:szCs w:val="20"/>
              </w:rPr>
              <w:t>Intereses ganados de valores, créditos, bonos y otros.</w:t>
            </w:r>
          </w:p>
        </w:tc>
        <w:tc>
          <w:tcPr>
            <w:tcW w:w="1833" w:type="dxa"/>
          </w:tcPr>
          <w:p w14:paraId="6544F9BD" w14:textId="5DBF4AED" w:rsidR="00F74E2B" w:rsidRPr="00786BB2" w:rsidRDefault="00DA3809" w:rsidP="00F32EE1">
            <w:pPr>
              <w:spacing w:after="80" w:line="203" w:lineRule="exact"/>
              <w:jc w:val="right"/>
              <w:rPr>
                <w:rFonts w:ascii="Arial" w:hAnsi="Arial" w:cs="Arial"/>
                <w:sz w:val="20"/>
                <w:szCs w:val="20"/>
              </w:rPr>
            </w:pPr>
            <w:r w:rsidRPr="00786BB2">
              <w:rPr>
                <w:rFonts w:ascii="Arial" w:hAnsi="Arial" w:cs="Arial"/>
                <w:sz w:val="20"/>
                <w:szCs w:val="20"/>
              </w:rPr>
              <w:t>$</w:t>
            </w:r>
            <w:r w:rsidR="00B7315A">
              <w:rPr>
                <w:rFonts w:ascii="Arial" w:hAnsi="Arial" w:cs="Arial"/>
                <w:sz w:val="20"/>
                <w:szCs w:val="20"/>
              </w:rPr>
              <w:t>35,000.00</w:t>
            </w:r>
          </w:p>
        </w:tc>
        <w:tc>
          <w:tcPr>
            <w:tcW w:w="1833" w:type="dxa"/>
          </w:tcPr>
          <w:p w14:paraId="222DB535" w14:textId="19560E07" w:rsidR="00F74E2B" w:rsidRPr="00786BB2" w:rsidRDefault="00B7315A" w:rsidP="00857779">
            <w:pPr>
              <w:spacing w:after="80" w:line="203" w:lineRule="exact"/>
              <w:jc w:val="right"/>
              <w:rPr>
                <w:rFonts w:ascii="Arial" w:hAnsi="Arial" w:cs="Arial"/>
                <w:sz w:val="20"/>
                <w:szCs w:val="20"/>
              </w:rPr>
            </w:pPr>
            <w:r>
              <w:rPr>
                <w:rFonts w:ascii="Arial" w:hAnsi="Arial" w:cs="Arial"/>
                <w:sz w:val="20"/>
                <w:szCs w:val="20"/>
              </w:rPr>
              <w:t>$45</w:t>
            </w:r>
            <w:r w:rsidR="00F32EE1" w:rsidRPr="00786BB2">
              <w:rPr>
                <w:rFonts w:ascii="Arial" w:hAnsi="Arial" w:cs="Arial"/>
                <w:sz w:val="20"/>
                <w:szCs w:val="20"/>
              </w:rPr>
              <w:t>,004.00</w:t>
            </w:r>
          </w:p>
        </w:tc>
      </w:tr>
      <w:tr w:rsidR="00F32EE1" w:rsidRPr="00786BB2" w14:paraId="2A4334E6" w14:textId="77777777" w:rsidTr="00857779">
        <w:trPr>
          <w:jc w:val="center"/>
        </w:trPr>
        <w:tc>
          <w:tcPr>
            <w:tcW w:w="3189" w:type="dxa"/>
          </w:tcPr>
          <w:p w14:paraId="24BAA39F" w14:textId="77777777" w:rsidR="00F32EE1" w:rsidRPr="00786BB2" w:rsidRDefault="00F32EE1" w:rsidP="00F32EE1">
            <w:pPr>
              <w:spacing w:after="80" w:line="203" w:lineRule="exact"/>
              <w:rPr>
                <w:rFonts w:ascii="Arial" w:hAnsi="Arial" w:cs="Arial"/>
                <w:b/>
                <w:sz w:val="20"/>
                <w:szCs w:val="20"/>
              </w:rPr>
            </w:pPr>
            <w:r w:rsidRPr="00786BB2">
              <w:rPr>
                <w:rFonts w:ascii="Arial" w:hAnsi="Arial" w:cs="Arial"/>
                <w:b/>
                <w:sz w:val="20"/>
                <w:szCs w:val="20"/>
              </w:rPr>
              <w:t>SUMAN</w:t>
            </w:r>
          </w:p>
        </w:tc>
        <w:tc>
          <w:tcPr>
            <w:tcW w:w="1833" w:type="dxa"/>
          </w:tcPr>
          <w:p w14:paraId="2723C86E" w14:textId="63947135" w:rsidR="00F32EE1" w:rsidRPr="00786BB2" w:rsidRDefault="00F32EE1" w:rsidP="00B7315A">
            <w:pPr>
              <w:spacing w:after="80" w:line="203" w:lineRule="exact"/>
              <w:jc w:val="right"/>
              <w:rPr>
                <w:rFonts w:ascii="Arial" w:hAnsi="Arial" w:cs="Arial"/>
                <w:b/>
                <w:sz w:val="20"/>
                <w:szCs w:val="20"/>
              </w:rPr>
            </w:pPr>
            <w:r w:rsidRPr="00786BB2">
              <w:rPr>
                <w:rFonts w:ascii="Arial" w:hAnsi="Arial" w:cs="Arial"/>
                <w:b/>
                <w:sz w:val="20"/>
                <w:szCs w:val="20"/>
              </w:rPr>
              <w:t>$</w:t>
            </w:r>
            <w:r w:rsidR="00B7315A">
              <w:rPr>
                <w:rFonts w:ascii="Arial" w:hAnsi="Arial" w:cs="Arial"/>
                <w:b/>
                <w:sz w:val="20"/>
                <w:szCs w:val="20"/>
              </w:rPr>
              <w:t>35,000.00</w:t>
            </w:r>
          </w:p>
        </w:tc>
        <w:tc>
          <w:tcPr>
            <w:tcW w:w="1833" w:type="dxa"/>
          </w:tcPr>
          <w:p w14:paraId="22CCEA3F" w14:textId="3B083DF2" w:rsidR="00F32EE1" w:rsidRPr="00786BB2" w:rsidRDefault="00F32EE1" w:rsidP="00F32EE1">
            <w:pPr>
              <w:spacing w:after="80" w:line="203" w:lineRule="exact"/>
              <w:jc w:val="right"/>
              <w:rPr>
                <w:rFonts w:ascii="Arial" w:hAnsi="Arial" w:cs="Arial"/>
                <w:b/>
                <w:sz w:val="20"/>
                <w:szCs w:val="20"/>
              </w:rPr>
            </w:pPr>
            <w:r w:rsidRPr="00786BB2">
              <w:rPr>
                <w:rFonts w:ascii="Arial" w:hAnsi="Arial" w:cs="Arial"/>
                <w:b/>
                <w:sz w:val="20"/>
                <w:szCs w:val="20"/>
              </w:rPr>
              <w:t>$</w:t>
            </w:r>
            <w:r w:rsidR="00B7315A">
              <w:rPr>
                <w:rFonts w:ascii="Arial" w:hAnsi="Arial" w:cs="Arial"/>
                <w:b/>
                <w:sz w:val="20"/>
                <w:szCs w:val="20"/>
              </w:rPr>
              <w:t>45</w:t>
            </w:r>
            <w:r w:rsidRPr="00786BB2">
              <w:rPr>
                <w:rFonts w:ascii="Arial" w:hAnsi="Arial" w:cs="Arial"/>
                <w:b/>
                <w:sz w:val="20"/>
                <w:szCs w:val="20"/>
              </w:rPr>
              <w:t>,004.00</w:t>
            </w:r>
          </w:p>
        </w:tc>
      </w:tr>
    </w:tbl>
    <w:p w14:paraId="6F51365D" w14:textId="77777777" w:rsidR="00F74E2B" w:rsidRPr="00786BB2" w:rsidRDefault="00F74E2B" w:rsidP="00F74E2B">
      <w:pPr>
        <w:pStyle w:val="Texto"/>
        <w:spacing w:after="86"/>
        <w:ind w:firstLine="0"/>
        <w:rPr>
          <w:rFonts w:cs="Arial"/>
          <w:b/>
          <w:szCs w:val="18"/>
          <w:lang w:val="es-MX"/>
        </w:rPr>
      </w:pPr>
    </w:p>
    <w:p w14:paraId="5D9C2114" w14:textId="666AF59B" w:rsidR="00F74E2B" w:rsidRPr="00786BB2" w:rsidRDefault="00F74E2B" w:rsidP="00F74E2B">
      <w:pPr>
        <w:pStyle w:val="Texto"/>
        <w:spacing w:after="86"/>
        <w:rPr>
          <w:rFonts w:cs="Arial"/>
          <w:b/>
          <w:szCs w:val="18"/>
          <w:lang w:val="es-MX"/>
        </w:rPr>
      </w:pPr>
    </w:p>
    <w:p w14:paraId="305D2E2D" w14:textId="77777777" w:rsidR="008B775B" w:rsidRPr="00786BB2" w:rsidRDefault="008B775B" w:rsidP="00F74E2B">
      <w:pPr>
        <w:pStyle w:val="Texto"/>
        <w:spacing w:after="86"/>
        <w:rPr>
          <w:rFonts w:cs="Arial"/>
          <w:b/>
          <w:szCs w:val="18"/>
          <w:lang w:val="es-MX"/>
        </w:rPr>
      </w:pPr>
    </w:p>
    <w:p w14:paraId="49ADE2D8" w14:textId="553D903C" w:rsidR="00F74E2B" w:rsidRPr="00786BB2" w:rsidRDefault="0069580D" w:rsidP="00F74E2B">
      <w:pPr>
        <w:pStyle w:val="Texto"/>
        <w:spacing w:after="86"/>
        <w:rPr>
          <w:rFonts w:cs="Arial"/>
          <w:b/>
          <w:szCs w:val="18"/>
          <w:lang w:val="es-MX"/>
        </w:rPr>
      </w:pPr>
      <w:r w:rsidRPr="00786BB2">
        <w:rPr>
          <w:rFonts w:cs="Arial"/>
          <w:b/>
          <w:szCs w:val="18"/>
          <w:lang w:val="es-MX"/>
        </w:rPr>
        <w:t>10.</w:t>
      </w:r>
      <w:r w:rsidR="00F74E2B" w:rsidRPr="00786BB2">
        <w:rPr>
          <w:rFonts w:cs="Arial"/>
          <w:b/>
          <w:szCs w:val="18"/>
          <w:lang w:val="es-MX"/>
        </w:rPr>
        <w:t xml:space="preserve"> INFORMACIÓN SOBRE LA DEUDA Y EL REPORTE ANALÍTICO DE LA DEUDA</w:t>
      </w:r>
    </w:p>
    <w:p w14:paraId="2EE4457F" w14:textId="77777777" w:rsidR="00F74E2B" w:rsidRPr="00786BB2" w:rsidRDefault="00F74E2B" w:rsidP="0081109B">
      <w:pPr>
        <w:pStyle w:val="Texto"/>
        <w:numPr>
          <w:ilvl w:val="0"/>
          <w:numId w:val="23"/>
        </w:numPr>
        <w:spacing w:after="86"/>
        <w:rPr>
          <w:rFonts w:cs="Arial"/>
          <w:b/>
          <w:szCs w:val="18"/>
          <w:lang w:val="es-MX"/>
        </w:rPr>
      </w:pPr>
      <w:r w:rsidRPr="00786BB2">
        <w:rPr>
          <w:rFonts w:cs="Arial"/>
          <w:b/>
          <w:szCs w:val="18"/>
          <w:lang w:val="es-MX"/>
        </w:rPr>
        <w:t>Deuda respecto al PIB.</w:t>
      </w:r>
    </w:p>
    <w:tbl>
      <w:tblPr>
        <w:tblpPr w:leftFromText="141" w:rightFromText="141" w:vertAnchor="text" w:horzAnchor="page" w:tblpX="2059" w:tblpY="258"/>
        <w:tblOverlap w:val="never"/>
        <w:tblW w:w="5237" w:type="dxa"/>
        <w:tblLayout w:type="fixed"/>
        <w:tblCellMar>
          <w:left w:w="72" w:type="dxa"/>
          <w:right w:w="72" w:type="dxa"/>
        </w:tblCellMar>
        <w:tblLook w:val="0000" w:firstRow="0" w:lastRow="0" w:firstColumn="0" w:lastColumn="0" w:noHBand="0" w:noVBand="0"/>
      </w:tblPr>
      <w:tblGrid>
        <w:gridCol w:w="3024"/>
        <w:gridCol w:w="2213"/>
      </w:tblGrid>
      <w:tr w:rsidR="00F74E2B" w:rsidRPr="00786BB2" w14:paraId="7813FC78" w14:textId="77777777" w:rsidTr="00251A1A">
        <w:trPr>
          <w:trHeight w:val="140"/>
        </w:trPr>
        <w:tc>
          <w:tcPr>
            <w:tcW w:w="3024" w:type="dxa"/>
            <w:tcBorders>
              <w:top w:val="single" w:sz="6" w:space="0" w:color="auto"/>
              <w:left w:val="single" w:sz="6" w:space="0" w:color="auto"/>
              <w:bottom w:val="single" w:sz="6" w:space="0" w:color="auto"/>
              <w:right w:val="single" w:sz="6" w:space="0" w:color="auto"/>
            </w:tcBorders>
            <w:noWrap/>
          </w:tcPr>
          <w:p w14:paraId="064AE87D" w14:textId="77777777" w:rsidR="00F74E2B" w:rsidRPr="00786BB2" w:rsidRDefault="00F74E2B" w:rsidP="00857779">
            <w:pPr>
              <w:pStyle w:val="Texto"/>
              <w:spacing w:line="278" w:lineRule="exact"/>
              <w:ind w:firstLine="0"/>
              <w:jc w:val="center"/>
              <w:rPr>
                <w:rFonts w:cs="Arial"/>
                <w:sz w:val="16"/>
                <w:szCs w:val="16"/>
                <w:lang w:eastAsia="es-MX"/>
              </w:rPr>
            </w:pPr>
            <w:r w:rsidRPr="00786BB2">
              <w:rPr>
                <w:rFonts w:cs="Arial"/>
                <w:b/>
                <w:sz w:val="16"/>
                <w:szCs w:val="16"/>
                <w:lang w:eastAsia="es-MX"/>
              </w:rPr>
              <w:t xml:space="preserve">CREDITO </w:t>
            </w:r>
          </w:p>
        </w:tc>
        <w:tc>
          <w:tcPr>
            <w:tcW w:w="2213" w:type="dxa"/>
            <w:tcBorders>
              <w:top w:val="single" w:sz="6" w:space="0" w:color="auto"/>
              <w:left w:val="single" w:sz="6" w:space="0" w:color="auto"/>
              <w:bottom w:val="single" w:sz="6" w:space="0" w:color="auto"/>
              <w:right w:val="single" w:sz="6" w:space="0" w:color="auto"/>
            </w:tcBorders>
          </w:tcPr>
          <w:p w14:paraId="02C5C49A" w14:textId="3A96C646" w:rsidR="00F74E2B" w:rsidRPr="00251A1A" w:rsidRDefault="00251A1A" w:rsidP="00857779">
            <w:pPr>
              <w:pStyle w:val="Texto"/>
              <w:spacing w:line="278" w:lineRule="exact"/>
              <w:ind w:firstLine="0"/>
              <w:jc w:val="center"/>
              <w:rPr>
                <w:rFonts w:cs="Arial"/>
                <w:szCs w:val="18"/>
                <w:lang w:eastAsia="es-MX"/>
              </w:rPr>
            </w:pPr>
            <w:r w:rsidRPr="00251A1A">
              <w:rPr>
                <w:rFonts w:cs="Arial"/>
                <w:szCs w:val="18"/>
              </w:rPr>
              <w:t>al 30 de septiembre de 2024</w:t>
            </w:r>
          </w:p>
        </w:tc>
      </w:tr>
      <w:tr w:rsidR="00F74E2B" w:rsidRPr="00786BB2" w14:paraId="46A33FB7" w14:textId="77777777" w:rsidTr="00251A1A">
        <w:trPr>
          <w:trHeight w:val="140"/>
        </w:trPr>
        <w:tc>
          <w:tcPr>
            <w:tcW w:w="3024" w:type="dxa"/>
            <w:tcBorders>
              <w:top w:val="single" w:sz="6" w:space="0" w:color="auto"/>
              <w:left w:val="single" w:sz="6" w:space="0" w:color="auto"/>
              <w:bottom w:val="single" w:sz="6" w:space="0" w:color="auto"/>
              <w:right w:val="single" w:sz="6" w:space="0" w:color="auto"/>
            </w:tcBorders>
          </w:tcPr>
          <w:p w14:paraId="31C96E19" w14:textId="77777777" w:rsidR="00F74E2B" w:rsidRPr="00786BB2" w:rsidRDefault="00F74E2B" w:rsidP="00857779">
            <w:pPr>
              <w:pStyle w:val="Texto"/>
              <w:spacing w:line="278" w:lineRule="exact"/>
              <w:ind w:firstLine="0"/>
              <w:rPr>
                <w:rFonts w:cs="Arial"/>
                <w:sz w:val="16"/>
                <w:szCs w:val="16"/>
                <w:lang w:eastAsia="es-MX"/>
              </w:rPr>
            </w:pPr>
            <w:r w:rsidRPr="00786BB2">
              <w:rPr>
                <w:rFonts w:cs="Arial"/>
                <w:sz w:val="16"/>
                <w:szCs w:val="16"/>
                <w:lang w:eastAsia="es-MX"/>
              </w:rPr>
              <w:t xml:space="preserve">Producto interno bruto estatal  </w:t>
            </w:r>
          </w:p>
        </w:tc>
        <w:tc>
          <w:tcPr>
            <w:tcW w:w="2213" w:type="dxa"/>
            <w:tcBorders>
              <w:top w:val="single" w:sz="6" w:space="0" w:color="auto"/>
              <w:left w:val="single" w:sz="6" w:space="0" w:color="auto"/>
              <w:bottom w:val="single" w:sz="6" w:space="0" w:color="auto"/>
              <w:right w:val="single" w:sz="6" w:space="0" w:color="auto"/>
            </w:tcBorders>
          </w:tcPr>
          <w:p w14:paraId="17919238" w14:textId="3EFDC7A7" w:rsidR="00F74E2B" w:rsidRPr="00786BB2" w:rsidRDefault="00C37533" w:rsidP="00857779">
            <w:pPr>
              <w:pStyle w:val="Texto"/>
              <w:spacing w:line="278" w:lineRule="exact"/>
              <w:ind w:firstLine="0"/>
              <w:rPr>
                <w:rFonts w:cs="Arial"/>
                <w:b/>
                <w:sz w:val="16"/>
                <w:szCs w:val="16"/>
                <w:lang w:eastAsia="es-MX"/>
              </w:rPr>
            </w:pPr>
            <w:r w:rsidRPr="00786BB2">
              <w:rPr>
                <w:b/>
                <w:sz w:val="16"/>
                <w:szCs w:val="16"/>
                <w:lang w:eastAsia="es-MX"/>
              </w:rPr>
              <w:t>$</w:t>
            </w:r>
            <w:r w:rsidR="00E91E2A">
              <w:rPr>
                <w:b/>
                <w:sz w:val="16"/>
                <w:szCs w:val="16"/>
                <w:lang w:eastAsia="es-MX"/>
              </w:rPr>
              <w:t xml:space="preserve">                    444,726,000.00</w:t>
            </w:r>
          </w:p>
        </w:tc>
      </w:tr>
      <w:tr w:rsidR="00F74E2B" w:rsidRPr="00786BB2" w14:paraId="160E1573" w14:textId="77777777" w:rsidTr="00251A1A">
        <w:trPr>
          <w:trHeight w:val="140"/>
        </w:trPr>
        <w:tc>
          <w:tcPr>
            <w:tcW w:w="3024" w:type="dxa"/>
            <w:tcBorders>
              <w:top w:val="single" w:sz="6" w:space="0" w:color="auto"/>
              <w:left w:val="single" w:sz="6" w:space="0" w:color="auto"/>
              <w:bottom w:val="single" w:sz="6" w:space="0" w:color="auto"/>
              <w:right w:val="single" w:sz="6" w:space="0" w:color="auto"/>
            </w:tcBorders>
          </w:tcPr>
          <w:p w14:paraId="7FD0335B" w14:textId="77777777" w:rsidR="00F74E2B" w:rsidRPr="00786BB2" w:rsidRDefault="00F74E2B" w:rsidP="00857779">
            <w:pPr>
              <w:pStyle w:val="Texto"/>
              <w:spacing w:line="278" w:lineRule="exact"/>
              <w:ind w:firstLine="0"/>
              <w:rPr>
                <w:rFonts w:cs="Arial"/>
                <w:sz w:val="16"/>
                <w:szCs w:val="16"/>
                <w:lang w:eastAsia="es-MX"/>
              </w:rPr>
            </w:pPr>
            <w:r w:rsidRPr="00786BB2">
              <w:rPr>
                <w:rFonts w:cs="Arial"/>
                <w:sz w:val="16"/>
                <w:szCs w:val="16"/>
                <w:lang w:eastAsia="es-MX"/>
              </w:rPr>
              <w:t>Saldo de la deuda pública</w:t>
            </w:r>
          </w:p>
        </w:tc>
        <w:tc>
          <w:tcPr>
            <w:tcW w:w="2213" w:type="dxa"/>
            <w:tcBorders>
              <w:top w:val="single" w:sz="6" w:space="0" w:color="auto"/>
              <w:left w:val="single" w:sz="6" w:space="0" w:color="auto"/>
              <w:bottom w:val="single" w:sz="6" w:space="0" w:color="auto"/>
              <w:right w:val="single" w:sz="6" w:space="0" w:color="auto"/>
            </w:tcBorders>
          </w:tcPr>
          <w:p w14:paraId="05CFF59C" w14:textId="57502B3D" w:rsidR="00F74E2B" w:rsidRPr="00786BB2" w:rsidRDefault="00C37533" w:rsidP="00E14E8D">
            <w:pPr>
              <w:pStyle w:val="Texto"/>
              <w:spacing w:line="278" w:lineRule="exact"/>
              <w:ind w:firstLine="0"/>
              <w:jc w:val="right"/>
              <w:rPr>
                <w:rFonts w:cs="Arial"/>
                <w:b/>
                <w:sz w:val="16"/>
                <w:szCs w:val="16"/>
                <w:lang w:eastAsia="es-MX"/>
              </w:rPr>
            </w:pPr>
            <w:r w:rsidRPr="00786BB2">
              <w:rPr>
                <w:b/>
                <w:sz w:val="16"/>
                <w:szCs w:val="16"/>
                <w:lang w:eastAsia="es-MX"/>
              </w:rPr>
              <w:t xml:space="preserve">$                    </w:t>
            </w:r>
            <w:r w:rsidR="00E14E8D">
              <w:rPr>
                <w:b/>
                <w:sz w:val="16"/>
                <w:szCs w:val="16"/>
                <w:lang w:eastAsia="es-MX"/>
              </w:rPr>
              <w:t>0.00</w:t>
            </w:r>
          </w:p>
        </w:tc>
      </w:tr>
      <w:tr w:rsidR="00F74E2B" w:rsidRPr="00786BB2" w14:paraId="087C9628" w14:textId="77777777" w:rsidTr="00251A1A">
        <w:trPr>
          <w:trHeight w:val="140"/>
        </w:trPr>
        <w:tc>
          <w:tcPr>
            <w:tcW w:w="3024" w:type="dxa"/>
            <w:tcBorders>
              <w:top w:val="single" w:sz="6" w:space="0" w:color="auto"/>
              <w:left w:val="single" w:sz="6" w:space="0" w:color="auto"/>
              <w:bottom w:val="single" w:sz="6" w:space="0" w:color="auto"/>
              <w:right w:val="single" w:sz="6" w:space="0" w:color="auto"/>
            </w:tcBorders>
          </w:tcPr>
          <w:p w14:paraId="3559A3F6" w14:textId="77777777" w:rsidR="00F74E2B" w:rsidRPr="00786BB2" w:rsidRDefault="00F74E2B" w:rsidP="00857779">
            <w:pPr>
              <w:pStyle w:val="Texto"/>
              <w:spacing w:line="278" w:lineRule="exact"/>
              <w:ind w:firstLine="0"/>
              <w:rPr>
                <w:rFonts w:cs="Arial"/>
                <w:sz w:val="16"/>
                <w:szCs w:val="16"/>
                <w:lang w:eastAsia="es-MX"/>
              </w:rPr>
            </w:pPr>
            <w:r w:rsidRPr="00786BB2">
              <w:rPr>
                <w:rFonts w:cs="Arial"/>
                <w:sz w:val="16"/>
                <w:szCs w:val="16"/>
                <w:lang w:eastAsia="es-MX"/>
              </w:rPr>
              <w:t>Porcentaje</w:t>
            </w:r>
          </w:p>
        </w:tc>
        <w:tc>
          <w:tcPr>
            <w:tcW w:w="2213" w:type="dxa"/>
            <w:tcBorders>
              <w:top w:val="single" w:sz="6" w:space="0" w:color="auto"/>
              <w:left w:val="single" w:sz="6" w:space="0" w:color="auto"/>
              <w:bottom w:val="single" w:sz="6" w:space="0" w:color="auto"/>
              <w:right w:val="single" w:sz="6" w:space="0" w:color="auto"/>
            </w:tcBorders>
          </w:tcPr>
          <w:p w14:paraId="4AF3DD46" w14:textId="73177A0D" w:rsidR="00F74E2B" w:rsidRPr="00786BB2" w:rsidRDefault="00C37533" w:rsidP="00857779">
            <w:pPr>
              <w:pStyle w:val="Texto"/>
              <w:spacing w:line="278" w:lineRule="exact"/>
              <w:ind w:firstLine="0"/>
              <w:jc w:val="right"/>
              <w:rPr>
                <w:rFonts w:cs="Arial"/>
                <w:b/>
                <w:sz w:val="16"/>
                <w:szCs w:val="16"/>
                <w:lang w:eastAsia="es-MX"/>
              </w:rPr>
            </w:pPr>
            <w:r w:rsidRPr="00786BB2">
              <w:rPr>
                <w:b/>
                <w:sz w:val="16"/>
                <w:szCs w:val="16"/>
                <w:lang w:eastAsia="es-MX"/>
              </w:rPr>
              <w:t>0.000000%</w:t>
            </w:r>
          </w:p>
        </w:tc>
      </w:tr>
    </w:tbl>
    <w:p w14:paraId="2E993A33" w14:textId="77777777" w:rsidR="00F74E2B" w:rsidRPr="00786BB2" w:rsidRDefault="00F74E2B" w:rsidP="00F74E2B">
      <w:pPr>
        <w:pStyle w:val="Texto"/>
        <w:spacing w:after="86"/>
        <w:rPr>
          <w:rFonts w:cs="Arial"/>
          <w:b/>
          <w:szCs w:val="18"/>
          <w:lang w:val="es-MX"/>
        </w:rPr>
      </w:pPr>
    </w:p>
    <w:p w14:paraId="475A7CCF" w14:textId="77777777" w:rsidR="00F74E2B" w:rsidRPr="00786BB2" w:rsidRDefault="00F74E2B" w:rsidP="00F74E2B">
      <w:pPr>
        <w:pStyle w:val="Texto"/>
        <w:spacing w:after="86"/>
        <w:ind w:firstLine="0"/>
        <w:rPr>
          <w:rFonts w:cs="Arial"/>
          <w:b/>
          <w:szCs w:val="18"/>
          <w:lang w:val="es-MX"/>
        </w:rPr>
      </w:pPr>
    </w:p>
    <w:p w14:paraId="7572F992" w14:textId="77777777" w:rsidR="00F74E2B" w:rsidRPr="00786BB2" w:rsidRDefault="00F74E2B" w:rsidP="00F74E2B">
      <w:pPr>
        <w:pStyle w:val="Texto"/>
        <w:spacing w:after="86"/>
        <w:ind w:firstLine="0"/>
        <w:rPr>
          <w:rFonts w:cs="Arial"/>
          <w:b/>
          <w:szCs w:val="18"/>
          <w:lang w:val="es-MX"/>
        </w:rPr>
      </w:pPr>
    </w:p>
    <w:p w14:paraId="56DD5737" w14:textId="77777777" w:rsidR="00F74E2B" w:rsidRPr="00786BB2" w:rsidRDefault="00F74E2B" w:rsidP="00F74E2B">
      <w:pPr>
        <w:pStyle w:val="Texto"/>
        <w:spacing w:after="86"/>
        <w:ind w:firstLine="0"/>
        <w:rPr>
          <w:rFonts w:cs="Arial"/>
          <w:b/>
          <w:szCs w:val="18"/>
          <w:lang w:val="es-MX"/>
        </w:rPr>
      </w:pPr>
    </w:p>
    <w:p w14:paraId="0467B885" w14:textId="77777777" w:rsidR="00F74E2B" w:rsidRPr="00786BB2" w:rsidRDefault="00F74E2B" w:rsidP="00F74E2B">
      <w:pPr>
        <w:pStyle w:val="Texto"/>
        <w:spacing w:after="86"/>
        <w:rPr>
          <w:rFonts w:cs="Arial"/>
          <w:b/>
          <w:szCs w:val="18"/>
          <w:lang w:val="es-MX"/>
        </w:rPr>
      </w:pPr>
    </w:p>
    <w:p w14:paraId="1A1E6A23" w14:textId="77777777" w:rsidR="00F74E2B" w:rsidRPr="00786BB2" w:rsidRDefault="00F74E2B" w:rsidP="00F74E2B">
      <w:pPr>
        <w:pStyle w:val="Texto"/>
        <w:spacing w:after="86"/>
        <w:rPr>
          <w:rFonts w:cs="Arial"/>
          <w:b/>
          <w:szCs w:val="18"/>
          <w:lang w:val="es-MX"/>
        </w:rPr>
      </w:pPr>
    </w:p>
    <w:p w14:paraId="1BDA6D73" w14:textId="77777777" w:rsidR="00F74E2B" w:rsidRPr="00786BB2" w:rsidRDefault="00F74E2B" w:rsidP="00F74E2B">
      <w:pPr>
        <w:pStyle w:val="Texto"/>
        <w:spacing w:after="86"/>
        <w:rPr>
          <w:rFonts w:cs="Arial"/>
          <w:b/>
          <w:szCs w:val="18"/>
          <w:lang w:val="es-MX"/>
        </w:rPr>
      </w:pPr>
    </w:p>
    <w:p w14:paraId="7FFFCF77" w14:textId="6949B876" w:rsidR="00280413" w:rsidRPr="00786BB2" w:rsidRDefault="00280413" w:rsidP="006A2A01">
      <w:pPr>
        <w:pStyle w:val="Texto"/>
        <w:spacing w:after="86"/>
        <w:ind w:firstLine="0"/>
        <w:rPr>
          <w:rFonts w:cs="Arial"/>
          <w:b/>
          <w:szCs w:val="18"/>
          <w:lang w:val="es-MX"/>
        </w:rPr>
      </w:pPr>
    </w:p>
    <w:p w14:paraId="73C6964E" w14:textId="74259755" w:rsidR="00F74E2B" w:rsidRPr="00786BB2" w:rsidRDefault="00F74E2B" w:rsidP="0081109B">
      <w:pPr>
        <w:pStyle w:val="Texto"/>
        <w:numPr>
          <w:ilvl w:val="0"/>
          <w:numId w:val="23"/>
        </w:numPr>
        <w:spacing w:after="86"/>
        <w:rPr>
          <w:rFonts w:cs="Arial"/>
          <w:b/>
          <w:szCs w:val="18"/>
          <w:lang w:val="es-MX"/>
        </w:rPr>
      </w:pPr>
      <w:r w:rsidRPr="00786BB2">
        <w:rPr>
          <w:rFonts w:cs="Arial"/>
          <w:b/>
          <w:szCs w:val="18"/>
          <w:lang w:val="es-MX"/>
        </w:rPr>
        <w:t>Deuda respecto a Ingresos</w:t>
      </w:r>
    </w:p>
    <w:tbl>
      <w:tblPr>
        <w:tblpPr w:leftFromText="141" w:rightFromText="141" w:vertAnchor="text" w:horzAnchor="page" w:tblpX="2097" w:tblpY="152"/>
        <w:tblOverlap w:val="never"/>
        <w:tblW w:w="4954" w:type="dxa"/>
        <w:tblLayout w:type="fixed"/>
        <w:tblCellMar>
          <w:left w:w="72" w:type="dxa"/>
          <w:right w:w="72" w:type="dxa"/>
        </w:tblCellMar>
        <w:tblLook w:val="0000" w:firstRow="0" w:lastRow="0" w:firstColumn="0" w:lastColumn="0" w:noHBand="0" w:noVBand="0"/>
      </w:tblPr>
      <w:tblGrid>
        <w:gridCol w:w="2890"/>
        <w:gridCol w:w="2064"/>
      </w:tblGrid>
      <w:tr w:rsidR="00F74E2B" w:rsidRPr="00786BB2" w14:paraId="06BC8301" w14:textId="77777777" w:rsidTr="00857779">
        <w:trPr>
          <w:trHeight w:val="622"/>
        </w:trPr>
        <w:tc>
          <w:tcPr>
            <w:tcW w:w="2890" w:type="dxa"/>
            <w:tcBorders>
              <w:top w:val="single" w:sz="6" w:space="0" w:color="auto"/>
              <w:left w:val="single" w:sz="6" w:space="0" w:color="auto"/>
              <w:bottom w:val="single" w:sz="6" w:space="0" w:color="auto"/>
              <w:right w:val="single" w:sz="6" w:space="0" w:color="auto"/>
            </w:tcBorders>
            <w:noWrap/>
            <w:vAlign w:val="center"/>
          </w:tcPr>
          <w:p w14:paraId="24812A7E" w14:textId="77777777" w:rsidR="00F74E2B" w:rsidRPr="00786BB2" w:rsidRDefault="00F74E2B" w:rsidP="00857779">
            <w:pPr>
              <w:pStyle w:val="Texto"/>
              <w:spacing w:line="278" w:lineRule="exact"/>
              <w:ind w:firstLine="0"/>
              <w:rPr>
                <w:rFonts w:cs="Arial"/>
                <w:sz w:val="16"/>
                <w:szCs w:val="16"/>
                <w:lang w:eastAsia="es-MX"/>
              </w:rPr>
            </w:pPr>
            <w:r w:rsidRPr="00786BB2">
              <w:rPr>
                <w:rFonts w:cs="Arial"/>
                <w:b/>
                <w:sz w:val="16"/>
                <w:szCs w:val="16"/>
                <w:lang w:eastAsia="es-MX"/>
              </w:rPr>
              <w:t>CREDITO</w:t>
            </w:r>
          </w:p>
        </w:tc>
        <w:tc>
          <w:tcPr>
            <w:tcW w:w="2064" w:type="dxa"/>
            <w:tcBorders>
              <w:top w:val="single" w:sz="6" w:space="0" w:color="auto"/>
              <w:left w:val="single" w:sz="6" w:space="0" w:color="auto"/>
              <w:bottom w:val="single" w:sz="6" w:space="0" w:color="auto"/>
              <w:right w:val="single" w:sz="6" w:space="0" w:color="auto"/>
            </w:tcBorders>
            <w:vAlign w:val="center"/>
          </w:tcPr>
          <w:p w14:paraId="0A47FCDE" w14:textId="345F92F5" w:rsidR="00F74E2B" w:rsidRPr="00251A1A" w:rsidRDefault="00251A1A" w:rsidP="00857779">
            <w:pPr>
              <w:pStyle w:val="Texto"/>
              <w:spacing w:line="278" w:lineRule="exact"/>
              <w:ind w:firstLine="0"/>
              <w:jc w:val="center"/>
              <w:rPr>
                <w:rFonts w:cs="Arial"/>
                <w:szCs w:val="18"/>
                <w:lang w:eastAsia="es-MX"/>
              </w:rPr>
            </w:pPr>
            <w:r w:rsidRPr="00251A1A">
              <w:rPr>
                <w:rFonts w:cs="Arial"/>
                <w:szCs w:val="18"/>
              </w:rPr>
              <w:t>al 30 de septiembre de 2024</w:t>
            </w:r>
          </w:p>
        </w:tc>
      </w:tr>
      <w:tr w:rsidR="00C37533" w:rsidRPr="00786BB2" w14:paraId="73FC1D2E" w14:textId="77777777" w:rsidTr="00857779">
        <w:trPr>
          <w:trHeight w:val="144"/>
        </w:trPr>
        <w:tc>
          <w:tcPr>
            <w:tcW w:w="2890" w:type="dxa"/>
            <w:tcBorders>
              <w:top w:val="single" w:sz="6" w:space="0" w:color="auto"/>
              <w:left w:val="single" w:sz="6" w:space="0" w:color="auto"/>
              <w:bottom w:val="single" w:sz="6" w:space="0" w:color="auto"/>
              <w:right w:val="single" w:sz="6" w:space="0" w:color="auto"/>
            </w:tcBorders>
            <w:vAlign w:val="center"/>
          </w:tcPr>
          <w:p w14:paraId="08FA733E" w14:textId="77777777" w:rsidR="00C37533" w:rsidRPr="00786BB2" w:rsidRDefault="00C37533" w:rsidP="00C37533">
            <w:pPr>
              <w:pStyle w:val="Texto"/>
              <w:spacing w:line="278" w:lineRule="exact"/>
              <w:ind w:firstLine="0"/>
              <w:jc w:val="left"/>
              <w:rPr>
                <w:rFonts w:cs="Arial"/>
                <w:sz w:val="16"/>
                <w:szCs w:val="16"/>
                <w:lang w:eastAsia="es-MX"/>
              </w:rPr>
            </w:pPr>
            <w:r w:rsidRPr="00786BB2">
              <w:rPr>
                <w:rFonts w:cs="Arial"/>
                <w:sz w:val="16"/>
                <w:szCs w:val="16"/>
                <w:lang w:eastAsia="es-MX"/>
              </w:rPr>
              <w:t>Ingresos Propios del Municipio</w:t>
            </w:r>
          </w:p>
        </w:tc>
        <w:tc>
          <w:tcPr>
            <w:tcW w:w="2064" w:type="dxa"/>
            <w:tcBorders>
              <w:top w:val="single" w:sz="6" w:space="0" w:color="auto"/>
              <w:left w:val="single" w:sz="6" w:space="0" w:color="auto"/>
              <w:bottom w:val="single" w:sz="6" w:space="0" w:color="auto"/>
              <w:right w:val="single" w:sz="6" w:space="0" w:color="auto"/>
            </w:tcBorders>
            <w:vAlign w:val="center"/>
          </w:tcPr>
          <w:p w14:paraId="0B23B5A4" w14:textId="1093785F" w:rsidR="00C37533" w:rsidRPr="00786BB2" w:rsidRDefault="00C37533" w:rsidP="00752196">
            <w:pPr>
              <w:pStyle w:val="Texto"/>
              <w:spacing w:line="278" w:lineRule="exact"/>
              <w:ind w:left="708" w:hanging="708"/>
              <w:rPr>
                <w:rFonts w:cs="Arial"/>
                <w:b/>
                <w:sz w:val="16"/>
                <w:szCs w:val="16"/>
                <w:lang w:eastAsia="es-MX"/>
              </w:rPr>
            </w:pPr>
            <w:r w:rsidRPr="00786BB2">
              <w:rPr>
                <w:b/>
                <w:sz w:val="16"/>
                <w:szCs w:val="16"/>
                <w:lang w:eastAsia="es-MX"/>
              </w:rPr>
              <w:t xml:space="preserve">$                    </w:t>
            </w:r>
            <w:r w:rsidR="00E91E2A">
              <w:rPr>
                <w:b/>
                <w:sz w:val="16"/>
                <w:szCs w:val="16"/>
                <w:lang w:eastAsia="es-MX"/>
              </w:rPr>
              <w:t>3,891,659</w:t>
            </w:r>
            <w:r w:rsidR="00752196">
              <w:rPr>
                <w:b/>
                <w:sz w:val="16"/>
                <w:szCs w:val="16"/>
                <w:lang w:eastAsia="es-MX"/>
              </w:rPr>
              <w:t>.</w:t>
            </w:r>
            <w:r w:rsidR="00E91E2A">
              <w:rPr>
                <w:b/>
                <w:sz w:val="16"/>
                <w:szCs w:val="16"/>
                <w:lang w:eastAsia="es-MX"/>
              </w:rPr>
              <w:t>24</w:t>
            </w:r>
          </w:p>
        </w:tc>
      </w:tr>
      <w:tr w:rsidR="00C37533" w:rsidRPr="00786BB2" w14:paraId="5E41C22F" w14:textId="77777777" w:rsidTr="00C03018">
        <w:trPr>
          <w:trHeight w:val="144"/>
        </w:trPr>
        <w:tc>
          <w:tcPr>
            <w:tcW w:w="2890" w:type="dxa"/>
            <w:tcBorders>
              <w:top w:val="single" w:sz="6" w:space="0" w:color="auto"/>
              <w:left w:val="single" w:sz="6" w:space="0" w:color="auto"/>
              <w:bottom w:val="single" w:sz="6" w:space="0" w:color="auto"/>
              <w:right w:val="single" w:sz="6" w:space="0" w:color="auto"/>
            </w:tcBorders>
            <w:vAlign w:val="center"/>
          </w:tcPr>
          <w:p w14:paraId="29F86E4A" w14:textId="77777777" w:rsidR="00C37533" w:rsidRPr="00786BB2" w:rsidRDefault="00C37533" w:rsidP="00C37533">
            <w:pPr>
              <w:pStyle w:val="Texto"/>
              <w:spacing w:line="278" w:lineRule="exact"/>
              <w:ind w:firstLine="0"/>
              <w:jc w:val="left"/>
              <w:rPr>
                <w:rFonts w:cs="Arial"/>
                <w:sz w:val="16"/>
                <w:szCs w:val="16"/>
                <w:lang w:eastAsia="es-MX"/>
              </w:rPr>
            </w:pPr>
            <w:r w:rsidRPr="00786BB2">
              <w:rPr>
                <w:rFonts w:cs="Arial"/>
                <w:sz w:val="16"/>
                <w:szCs w:val="16"/>
                <w:lang w:eastAsia="es-MX"/>
              </w:rPr>
              <w:t>Saldo de la Deuda Pública</w:t>
            </w:r>
          </w:p>
        </w:tc>
        <w:tc>
          <w:tcPr>
            <w:tcW w:w="2064" w:type="dxa"/>
            <w:tcBorders>
              <w:top w:val="single" w:sz="6" w:space="0" w:color="auto"/>
              <w:left w:val="single" w:sz="6" w:space="0" w:color="auto"/>
              <w:bottom w:val="single" w:sz="6" w:space="0" w:color="auto"/>
              <w:right w:val="single" w:sz="6" w:space="0" w:color="auto"/>
            </w:tcBorders>
          </w:tcPr>
          <w:p w14:paraId="6DFEAD0D" w14:textId="2B1923EF" w:rsidR="00C37533" w:rsidRPr="00786BB2" w:rsidRDefault="00C37533" w:rsidP="00C37533">
            <w:pPr>
              <w:pStyle w:val="Texto"/>
              <w:spacing w:line="278" w:lineRule="exact"/>
              <w:ind w:firstLine="0"/>
              <w:rPr>
                <w:b/>
                <w:sz w:val="16"/>
                <w:szCs w:val="16"/>
                <w:lang w:eastAsia="es-MX"/>
              </w:rPr>
            </w:pPr>
            <w:r w:rsidRPr="00786BB2">
              <w:rPr>
                <w:b/>
                <w:sz w:val="16"/>
                <w:szCs w:val="16"/>
                <w:lang w:eastAsia="es-MX"/>
              </w:rPr>
              <w:t>$</w:t>
            </w:r>
            <w:r w:rsidR="00E14E8D">
              <w:rPr>
                <w:b/>
                <w:sz w:val="16"/>
                <w:szCs w:val="16"/>
                <w:lang w:eastAsia="es-MX"/>
              </w:rPr>
              <w:t xml:space="preserve">                                  0.00</w:t>
            </w:r>
          </w:p>
        </w:tc>
      </w:tr>
      <w:tr w:rsidR="00C37533" w:rsidRPr="00786BB2" w14:paraId="06A40EC4" w14:textId="77777777" w:rsidTr="00857779">
        <w:trPr>
          <w:trHeight w:val="506"/>
        </w:trPr>
        <w:tc>
          <w:tcPr>
            <w:tcW w:w="2890" w:type="dxa"/>
            <w:tcBorders>
              <w:top w:val="single" w:sz="6" w:space="0" w:color="auto"/>
              <w:left w:val="single" w:sz="6" w:space="0" w:color="auto"/>
              <w:bottom w:val="single" w:sz="6" w:space="0" w:color="auto"/>
              <w:right w:val="single" w:sz="6" w:space="0" w:color="auto"/>
            </w:tcBorders>
            <w:vAlign w:val="center"/>
          </w:tcPr>
          <w:p w14:paraId="1BC365A9" w14:textId="77777777" w:rsidR="00C37533" w:rsidRPr="00786BB2" w:rsidRDefault="00C37533" w:rsidP="00C37533">
            <w:pPr>
              <w:pStyle w:val="Texto"/>
              <w:spacing w:line="278" w:lineRule="exact"/>
              <w:ind w:firstLine="0"/>
              <w:jc w:val="left"/>
              <w:rPr>
                <w:rFonts w:cs="Arial"/>
                <w:sz w:val="16"/>
                <w:szCs w:val="16"/>
                <w:lang w:eastAsia="es-MX"/>
              </w:rPr>
            </w:pPr>
            <w:r w:rsidRPr="00786BB2">
              <w:rPr>
                <w:rFonts w:cs="Arial"/>
                <w:sz w:val="16"/>
                <w:szCs w:val="16"/>
                <w:lang w:eastAsia="es-MX"/>
              </w:rPr>
              <w:t>Porcentaje</w:t>
            </w:r>
          </w:p>
        </w:tc>
        <w:tc>
          <w:tcPr>
            <w:tcW w:w="2064" w:type="dxa"/>
            <w:tcBorders>
              <w:top w:val="single" w:sz="6" w:space="0" w:color="auto"/>
              <w:left w:val="single" w:sz="6" w:space="0" w:color="auto"/>
              <w:bottom w:val="single" w:sz="6" w:space="0" w:color="auto"/>
              <w:right w:val="single" w:sz="6" w:space="0" w:color="auto"/>
            </w:tcBorders>
            <w:vAlign w:val="center"/>
          </w:tcPr>
          <w:p w14:paraId="321FBD0B" w14:textId="072D6D72" w:rsidR="00C37533" w:rsidRPr="00786BB2" w:rsidRDefault="00E14E8D" w:rsidP="00C37533">
            <w:pPr>
              <w:pStyle w:val="Texto"/>
              <w:spacing w:line="278" w:lineRule="exact"/>
              <w:ind w:firstLine="0"/>
              <w:jc w:val="right"/>
              <w:rPr>
                <w:rFonts w:cs="Arial"/>
                <w:b/>
                <w:sz w:val="16"/>
                <w:szCs w:val="16"/>
                <w:lang w:eastAsia="es-MX"/>
              </w:rPr>
            </w:pPr>
            <w:r>
              <w:rPr>
                <w:b/>
                <w:sz w:val="16"/>
                <w:szCs w:val="16"/>
                <w:lang w:eastAsia="es-MX"/>
              </w:rPr>
              <w:t xml:space="preserve">                        0.0</w:t>
            </w:r>
            <w:r w:rsidR="00C37533" w:rsidRPr="00786BB2">
              <w:rPr>
                <w:b/>
                <w:sz w:val="16"/>
                <w:szCs w:val="16"/>
                <w:lang w:eastAsia="es-MX"/>
              </w:rPr>
              <w:t>0 %</w:t>
            </w:r>
          </w:p>
        </w:tc>
      </w:tr>
    </w:tbl>
    <w:p w14:paraId="5ED7186B" w14:textId="77777777" w:rsidR="00F74E2B" w:rsidRPr="00786BB2" w:rsidRDefault="00F74E2B" w:rsidP="00F74E2B">
      <w:pPr>
        <w:pStyle w:val="Texto"/>
        <w:spacing w:after="86"/>
        <w:rPr>
          <w:rFonts w:cs="Arial"/>
          <w:b/>
          <w:szCs w:val="18"/>
          <w:lang w:val="es-MX"/>
        </w:rPr>
      </w:pPr>
    </w:p>
    <w:p w14:paraId="7CD0A8F1" w14:textId="77777777" w:rsidR="00F74E2B" w:rsidRPr="00786BB2" w:rsidRDefault="00F74E2B" w:rsidP="00F74E2B">
      <w:pPr>
        <w:pStyle w:val="Texto"/>
        <w:spacing w:after="86"/>
        <w:ind w:firstLine="0"/>
        <w:rPr>
          <w:rFonts w:cs="Arial"/>
          <w:b/>
          <w:szCs w:val="18"/>
          <w:lang w:val="es-MX"/>
        </w:rPr>
      </w:pPr>
    </w:p>
    <w:p w14:paraId="6BEE3137" w14:textId="77777777" w:rsidR="00F74E2B" w:rsidRPr="00786BB2" w:rsidRDefault="00F74E2B" w:rsidP="00F74E2B">
      <w:pPr>
        <w:pStyle w:val="Texto"/>
        <w:spacing w:after="86"/>
        <w:ind w:firstLine="0"/>
        <w:rPr>
          <w:rFonts w:cs="Arial"/>
          <w:b/>
          <w:szCs w:val="18"/>
          <w:lang w:val="es-MX"/>
        </w:rPr>
      </w:pPr>
    </w:p>
    <w:p w14:paraId="2BE2FB00" w14:textId="77777777" w:rsidR="00F74E2B" w:rsidRPr="00786BB2" w:rsidRDefault="00F74E2B" w:rsidP="00F74E2B">
      <w:pPr>
        <w:pStyle w:val="Texto"/>
        <w:spacing w:after="86"/>
        <w:ind w:firstLine="0"/>
        <w:rPr>
          <w:rFonts w:cs="Arial"/>
          <w:b/>
          <w:szCs w:val="18"/>
          <w:lang w:val="es-MX"/>
        </w:rPr>
      </w:pPr>
    </w:p>
    <w:p w14:paraId="3DC3F7C1" w14:textId="77777777" w:rsidR="00F74E2B" w:rsidRPr="00786BB2" w:rsidRDefault="00F74E2B" w:rsidP="00F74E2B">
      <w:pPr>
        <w:pStyle w:val="Texto"/>
        <w:spacing w:after="86"/>
        <w:ind w:firstLine="0"/>
        <w:rPr>
          <w:rFonts w:cs="Arial"/>
          <w:b/>
          <w:szCs w:val="18"/>
          <w:lang w:val="es-MX"/>
        </w:rPr>
      </w:pPr>
    </w:p>
    <w:p w14:paraId="340E3718" w14:textId="452D7547" w:rsidR="00F74E2B" w:rsidRPr="00786BB2" w:rsidRDefault="00F74E2B" w:rsidP="00C37533">
      <w:pPr>
        <w:pStyle w:val="Texto"/>
        <w:spacing w:after="86"/>
        <w:ind w:firstLine="0"/>
        <w:rPr>
          <w:rFonts w:cs="Arial"/>
          <w:b/>
          <w:szCs w:val="18"/>
          <w:lang w:val="es-MX"/>
        </w:rPr>
      </w:pPr>
    </w:p>
    <w:p w14:paraId="741488C2" w14:textId="77777777" w:rsidR="00BB38F3" w:rsidRPr="00786BB2" w:rsidRDefault="00BB38F3" w:rsidP="00F74E2B">
      <w:pPr>
        <w:pStyle w:val="Texto"/>
        <w:spacing w:after="86"/>
        <w:rPr>
          <w:rFonts w:cs="Arial"/>
          <w:b/>
          <w:szCs w:val="18"/>
          <w:lang w:val="es-MX"/>
        </w:rPr>
      </w:pPr>
    </w:p>
    <w:p w14:paraId="793E1E03" w14:textId="77777777" w:rsidR="00BB38F3" w:rsidRPr="00786BB2" w:rsidRDefault="00BB38F3" w:rsidP="00F74E2B">
      <w:pPr>
        <w:pStyle w:val="Texto"/>
        <w:spacing w:after="86"/>
        <w:rPr>
          <w:rFonts w:cs="Arial"/>
          <w:b/>
          <w:szCs w:val="18"/>
          <w:lang w:val="es-MX"/>
        </w:rPr>
      </w:pPr>
    </w:p>
    <w:p w14:paraId="20647162" w14:textId="52CF640D" w:rsidR="00F74E2B" w:rsidRPr="00786BB2" w:rsidRDefault="0069580D" w:rsidP="00F74E2B">
      <w:pPr>
        <w:pStyle w:val="Texto"/>
        <w:spacing w:after="86"/>
        <w:rPr>
          <w:rFonts w:cs="Arial"/>
          <w:b/>
          <w:szCs w:val="18"/>
          <w:lang w:val="es-MX"/>
        </w:rPr>
      </w:pPr>
      <w:r w:rsidRPr="00786BB2">
        <w:rPr>
          <w:rFonts w:cs="Arial"/>
          <w:b/>
          <w:szCs w:val="18"/>
          <w:lang w:val="es-MX"/>
        </w:rPr>
        <w:t>11.</w:t>
      </w:r>
      <w:r w:rsidR="00F74E2B" w:rsidRPr="00786BB2">
        <w:rPr>
          <w:rFonts w:cs="Arial"/>
          <w:b/>
          <w:szCs w:val="18"/>
          <w:lang w:val="es-MX"/>
        </w:rPr>
        <w:t xml:space="preserve"> CALIFICACIONES OTORGADAS</w:t>
      </w:r>
    </w:p>
    <w:p w14:paraId="485E7206" w14:textId="77777777" w:rsidR="00F74E2B" w:rsidRPr="00786BB2" w:rsidRDefault="00F74E2B" w:rsidP="00F74E2B">
      <w:pPr>
        <w:pStyle w:val="Texto"/>
        <w:spacing w:after="86"/>
        <w:ind w:firstLine="0"/>
        <w:rPr>
          <w:rFonts w:cs="Arial"/>
          <w:sz w:val="20"/>
        </w:rPr>
      </w:pPr>
      <w:r w:rsidRPr="00786BB2">
        <w:rPr>
          <w:rFonts w:cs="Arial"/>
          <w:sz w:val="20"/>
        </w:rPr>
        <w:t>La entidad no cuenta con calificaciones otorgadas o certificaciones</w:t>
      </w:r>
    </w:p>
    <w:p w14:paraId="6A493D93" w14:textId="77777777" w:rsidR="00F74E2B" w:rsidRPr="00786BB2" w:rsidRDefault="00F74E2B" w:rsidP="00F74E2B">
      <w:pPr>
        <w:pStyle w:val="Texto"/>
        <w:spacing w:after="86"/>
        <w:ind w:firstLine="0"/>
        <w:rPr>
          <w:rFonts w:cs="Arial"/>
          <w:b/>
          <w:szCs w:val="18"/>
          <w:lang w:val="es-MX"/>
        </w:rPr>
      </w:pPr>
    </w:p>
    <w:p w14:paraId="16CC11BD" w14:textId="6B58B586" w:rsidR="00F74E2B" w:rsidRPr="00786BB2" w:rsidRDefault="0069580D" w:rsidP="00F74E2B">
      <w:pPr>
        <w:pStyle w:val="Texto"/>
        <w:spacing w:after="86"/>
        <w:rPr>
          <w:rFonts w:cs="Arial"/>
          <w:b/>
          <w:szCs w:val="18"/>
          <w:lang w:val="es-MX"/>
        </w:rPr>
      </w:pPr>
      <w:r w:rsidRPr="00786BB2">
        <w:rPr>
          <w:rFonts w:cs="Arial"/>
          <w:b/>
          <w:szCs w:val="18"/>
          <w:lang w:val="es-MX"/>
        </w:rPr>
        <w:t>12.</w:t>
      </w:r>
      <w:r w:rsidR="00F74E2B" w:rsidRPr="00786BB2">
        <w:rPr>
          <w:rFonts w:cs="Arial"/>
          <w:b/>
          <w:szCs w:val="18"/>
          <w:lang w:val="es-MX"/>
        </w:rPr>
        <w:t xml:space="preserve"> PROCESO DE MEJORA</w:t>
      </w:r>
    </w:p>
    <w:p w14:paraId="2DD13144" w14:textId="77777777" w:rsidR="00F74E2B" w:rsidRPr="00786BB2" w:rsidRDefault="00F74E2B" w:rsidP="00F74E2B">
      <w:pPr>
        <w:pStyle w:val="Texto"/>
        <w:spacing w:after="86"/>
        <w:rPr>
          <w:rFonts w:cs="Arial"/>
          <w:sz w:val="20"/>
        </w:rPr>
      </w:pPr>
      <w:r w:rsidRPr="00786BB2">
        <w:rPr>
          <w:rFonts w:cs="Arial"/>
          <w:sz w:val="20"/>
        </w:rPr>
        <w:t>Se informará de:</w:t>
      </w:r>
    </w:p>
    <w:p w14:paraId="4D5BBA9F" w14:textId="77777777" w:rsidR="00F74E2B" w:rsidRPr="00786BB2" w:rsidRDefault="00F74E2B" w:rsidP="00F74E2B">
      <w:pPr>
        <w:pStyle w:val="ROMANOS"/>
        <w:numPr>
          <w:ilvl w:val="0"/>
          <w:numId w:val="12"/>
        </w:numPr>
        <w:spacing w:after="80"/>
        <w:rPr>
          <w:rFonts w:cs="Arial"/>
          <w:sz w:val="20"/>
          <w:szCs w:val="20"/>
        </w:rPr>
      </w:pPr>
      <w:r w:rsidRPr="00786BB2">
        <w:rPr>
          <w:rFonts w:cs="Arial"/>
          <w:sz w:val="20"/>
          <w:szCs w:val="20"/>
        </w:rPr>
        <w:lastRenderedPageBreak/>
        <w:t>Principales Políticas de control interno.</w:t>
      </w:r>
    </w:p>
    <w:p w14:paraId="4A37621D" w14:textId="77777777" w:rsidR="008B775B" w:rsidRPr="00786BB2" w:rsidRDefault="00F74E2B" w:rsidP="0069580D">
      <w:pPr>
        <w:pStyle w:val="ROMANOS"/>
        <w:spacing w:after="80"/>
        <w:ind w:left="0" w:firstLine="0"/>
        <w:rPr>
          <w:rFonts w:cs="Arial"/>
          <w:sz w:val="20"/>
          <w:szCs w:val="20"/>
        </w:rPr>
      </w:pPr>
      <w:r w:rsidRPr="00786BB2">
        <w:rPr>
          <w:rFonts w:cs="Arial"/>
          <w:sz w:val="20"/>
          <w:szCs w:val="20"/>
        </w:rPr>
        <w:t>La entidad se apega al presupuesto con</w:t>
      </w:r>
      <w:r w:rsidR="0069580D" w:rsidRPr="00786BB2">
        <w:rPr>
          <w:rFonts w:cs="Arial"/>
          <w:sz w:val="20"/>
          <w:szCs w:val="20"/>
        </w:rPr>
        <w:t xml:space="preserve"> racionalidad y transparencia.</w:t>
      </w:r>
    </w:p>
    <w:p w14:paraId="229BBE37" w14:textId="67EEAB88" w:rsidR="00F74E2B" w:rsidRPr="00786BB2" w:rsidRDefault="0069580D" w:rsidP="0069580D">
      <w:pPr>
        <w:pStyle w:val="ROMANOS"/>
        <w:spacing w:after="80"/>
        <w:ind w:left="0" w:firstLine="0"/>
        <w:rPr>
          <w:rFonts w:cs="Arial"/>
          <w:sz w:val="20"/>
          <w:szCs w:val="20"/>
        </w:rPr>
      </w:pPr>
      <w:r w:rsidRPr="00786BB2">
        <w:rPr>
          <w:rFonts w:cs="Arial"/>
          <w:sz w:val="20"/>
          <w:szCs w:val="20"/>
        </w:rPr>
        <w:t xml:space="preserve"> </w:t>
      </w:r>
    </w:p>
    <w:p w14:paraId="4BDD1B0C" w14:textId="77777777" w:rsidR="00F74E2B" w:rsidRPr="00786BB2" w:rsidRDefault="00F74E2B" w:rsidP="00F74E2B">
      <w:pPr>
        <w:pStyle w:val="ROMANOS"/>
        <w:numPr>
          <w:ilvl w:val="0"/>
          <w:numId w:val="12"/>
        </w:numPr>
        <w:spacing w:after="80"/>
        <w:rPr>
          <w:rFonts w:cs="Arial"/>
          <w:sz w:val="20"/>
          <w:szCs w:val="20"/>
        </w:rPr>
      </w:pPr>
      <w:r w:rsidRPr="00786BB2">
        <w:rPr>
          <w:rFonts w:cs="Arial"/>
          <w:sz w:val="20"/>
          <w:szCs w:val="20"/>
        </w:rPr>
        <w:t>Medidas de desempeño financiero, metas y alcance.</w:t>
      </w:r>
    </w:p>
    <w:p w14:paraId="7C6377BE" w14:textId="77777777" w:rsidR="00F74E2B" w:rsidRPr="00786BB2" w:rsidRDefault="00F74E2B" w:rsidP="00F74E2B">
      <w:pPr>
        <w:jc w:val="both"/>
        <w:rPr>
          <w:rFonts w:ascii="Arial" w:hAnsi="Arial" w:cs="Arial"/>
          <w:sz w:val="20"/>
          <w:szCs w:val="20"/>
        </w:rPr>
      </w:pPr>
      <w:r w:rsidRPr="00786BB2">
        <w:rPr>
          <w:rFonts w:ascii="Arial" w:hAnsi="Arial" w:cs="Arial"/>
          <w:sz w:val="20"/>
          <w:szCs w:val="20"/>
        </w:rPr>
        <w:t>Racionar el uso de los recursos durante el ejercicio fiscal correspondiente para alcanzar el cumplimiento de las funciones para el ejercicio completo.</w:t>
      </w:r>
    </w:p>
    <w:p w14:paraId="0EF5B2CE" w14:textId="77777777" w:rsidR="00F74E2B" w:rsidRPr="00786BB2" w:rsidRDefault="00F74E2B" w:rsidP="00F74E2B">
      <w:pPr>
        <w:pStyle w:val="ROMANOS"/>
        <w:spacing w:after="80"/>
        <w:ind w:left="0"/>
        <w:rPr>
          <w:rFonts w:cs="Arial"/>
        </w:rPr>
      </w:pPr>
    </w:p>
    <w:p w14:paraId="02D94934" w14:textId="046C9F08" w:rsidR="00F74E2B" w:rsidRPr="00786BB2" w:rsidRDefault="0069580D" w:rsidP="00F74E2B">
      <w:pPr>
        <w:pStyle w:val="Texto"/>
        <w:spacing w:after="86"/>
        <w:rPr>
          <w:rFonts w:cs="Arial"/>
          <w:b/>
          <w:szCs w:val="18"/>
          <w:lang w:val="es-MX"/>
        </w:rPr>
      </w:pPr>
      <w:r w:rsidRPr="00786BB2">
        <w:rPr>
          <w:rFonts w:cs="Arial"/>
          <w:b/>
          <w:szCs w:val="18"/>
          <w:lang w:val="es-MX"/>
        </w:rPr>
        <w:t>13.</w:t>
      </w:r>
      <w:r w:rsidR="00F74E2B" w:rsidRPr="00786BB2">
        <w:rPr>
          <w:rFonts w:cs="Arial"/>
          <w:b/>
          <w:szCs w:val="18"/>
          <w:lang w:val="es-MX"/>
        </w:rPr>
        <w:t xml:space="preserve"> INFORMACIÓN POR SEGMENTOS</w:t>
      </w:r>
    </w:p>
    <w:p w14:paraId="64DA047D" w14:textId="77777777" w:rsidR="00F74E2B" w:rsidRPr="00786BB2" w:rsidRDefault="00F74E2B" w:rsidP="00F74E2B">
      <w:pPr>
        <w:pStyle w:val="Texto"/>
        <w:spacing w:after="86"/>
        <w:ind w:firstLine="0"/>
        <w:rPr>
          <w:rFonts w:cs="Arial"/>
          <w:sz w:val="20"/>
          <w:lang w:val="es-MX"/>
        </w:rPr>
      </w:pPr>
      <w:r w:rsidRPr="00786BB2">
        <w:rPr>
          <w:rFonts w:cs="Arial"/>
          <w:sz w:val="20"/>
          <w:lang w:val="es-MX"/>
        </w:rPr>
        <w:t>Cuando se considere necesario se podrá revelar la información financiera de manera segmentada debido a la diversidad de las actividades y operaciones que realiza el ente público,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25920641" w14:textId="5BBC5DA7" w:rsidR="007404D2" w:rsidRPr="00786BB2" w:rsidRDefault="00F74E2B" w:rsidP="00C37533">
      <w:pPr>
        <w:pStyle w:val="Texto"/>
        <w:spacing w:after="86"/>
        <w:ind w:firstLine="0"/>
        <w:rPr>
          <w:rFonts w:cs="Arial"/>
          <w:sz w:val="20"/>
          <w:lang w:val="es-MX"/>
        </w:rPr>
      </w:pPr>
      <w:r w:rsidRPr="00786BB2">
        <w:rPr>
          <w:rFonts w:cs="Arial"/>
          <w:sz w:val="20"/>
          <w:lang w:val="es-MX"/>
        </w:rPr>
        <w:t>Consecuentemente, esta información contribuye al análisis más preciso de la situación financiera, grados y fuentes de riesgo y crecimiento potencial de negocio.</w:t>
      </w:r>
    </w:p>
    <w:p w14:paraId="3FF21BB2" w14:textId="579DD7A4" w:rsidR="0089661A" w:rsidRPr="00786BB2" w:rsidRDefault="002F3D6F" w:rsidP="00C37533">
      <w:pPr>
        <w:pStyle w:val="Texto"/>
        <w:spacing w:after="86"/>
        <w:ind w:firstLine="0"/>
        <w:rPr>
          <w:rFonts w:cs="Arial"/>
          <w:sz w:val="20"/>
          <w:lang w:val="es-MX"/>
        </w:rPr>
      </w:pPr>
      <w:r>
        <w:rPr>
          <w:rFonts w:cs="Arial"/>
          <w:sz w:val="20"/>
          <w:lang w:val="es-MX"/>
        </w:rPr>
        <w:tab/>
      </w:r>
    </w:p>
    <w:p w14:paraId="301034E0" w14:textId="5C9D9CB7" w:rsidR="00F74E2B" w:rsidRPr="00786BB2" w:rsidRDefault="0069580D" w:rsidP="00F74E2B">
      <w:pPr>
        <w:pStyle w:val="Texto"/>
        <w:spacing w:after="86"/>
        <w:rPr>
          <w:rFonts w:cs="Arial"/>
          <w:b/>
          <w:szCs w:val="18"/>
          <w:lang w:val="es-MX"/>
        </w:rPr>
      </w:pPr>
      <w:r w:rsidRPr="00786BB2">
        <w:rPr>
          <w:rFonts w:cs="Arial"/>
          <w:b/>
          <w:szCs w:val="18"/>
          <w:lang w:val="es-MX"/>
        </w:rPr>
        <w:t xml:space="preserve">14. </w:t>
      </w:r>
      <w:r w:rsidR="00F74E2B" w:rsidRPr="00786BB2">
        <w:rPr>
          <w:rFonts w:cs="Arial"/>
          <w:b/>
          <w:szCs w:val="18"/>
          <w:lang w:val="es-MX"/>
        </w:rPr>
        <w:t>EVENTOS POSTERIORES AL CIERRE</w:t>
      </w:r>
    </w:p>
    <w:p w14:paraId="5C69D43D" w14:textId="2A7BCE81" w:rsidR="00F74E2B" w:rsidRPr="00786BB2" w:rsidRDefault="00F74E2B" w:rsidP="00F74E2B">
      <w:pPr>
        <w:jc w:val="both"/>
        <w:rPr>
          <w:rFonts w:ascii="Arial" w:hAnsi="Arial" w:cs="Arial"/>
          <w:sz w:val="20"/>
          <w:szCs w:val="20"/>
        </w:rPr>
      </w:pPr>
      <w:r w:rsidRPr="00786BB2">
        <w:rPr>
          <w:rFonts w:ascii="Arial" w:hAnsi="Arial" w:cs="Arial"/>
          <w:sz w:val="20"/>
          <w:szCs w:val="20"/>
        </w:rPr>
        <w:t>El ente público no tiene hechos ocurridos en el período posterior al que informa, que proporcionen mayor evidencia sobre eventos que le afectan económicamente y que no se conocían a la fecha de cierre.</w:t>
      </w:r>
    </w:p>
    <w:p w14:paraId="6AADF4E4" w14:textId="77777777" w:rsidR="00A62F21" w:rsidRPr="00786BB2" w:rsidRDefault="00A62F21" w:rsidP="00F74E2B">
      <w:pPr>
        <w:jc w:val="both"/>
        <w:rPr>
          <w:rFonts w:ascii="Arial" w:hAnsi="Arial" w:cs="Arial"/>
          <w:sz w:val="20"/>
          <w:szCs w:val="20"/>
        </w:rPr>
      </w:pPr>
    </w:p>
    <w:p w14:paraId="63001913" w14:textId="71851CCD" w:rsidR="00F74E2B" w:rsidRPr="00786BB2" w:rsidRDefault="0069580D" w:rsidP="00F74E2B">
      <w:pPr>
        <w:pStyle w:val="Texto"/>
        <w:spacing w:after="86"/>
        <w:rPr>
          <w:rFonts w:cs="Arial"/>
          <w:b/>
          <w:szCs w:val="18"/>
          <w:lang w:val="es-MX"/>
        </w:rPr>
      </w:pPr>
      <w:r w:rsidRPr="00786BB2">
        <w:rPr>
          <w:rFonts w:cs="Arial"/>
          <w:b/>
          <w:szCs w:val="18"/>
          <w:lang w:val="es-MX"/>
        </w:rPr>
        <w:t>15.</w:t>
      </w:r>
      <w:r w:rsidR="00F74E2B" w:rsidRPr="00786BB2">
        <w:rPr>
          <w:rFonts w:cs="Arial"/>
          <w:b/>
          <w:szCs w:val="18"/>
          <w:lang w:val="es-MX"/>
        </w:rPr>
        <w:t xml:space="preserve"> PARTES RELACIONADAS</w:t>
      </w:r>
    </w:p>
    <w:p w14:paraId="15CEE3D8" w14:textId="77777777" w:rsidR="00F74E2B" w:rsidRPr="00786BB2" w:rsidRDefault="00F74E2B" w:rsidP="00F74E2B">
      <w:pPr>
        <w:jc w:val="both"/>
        <w:rPr>
          <w:rFonts w:ascii="Arial" w:hAnsi="Arial" w:cs="Arial"/>
          <w:sz w:val="20"/>
          <w:szCs w:val="20"/>
        </w:rPr>
      </w:pPr>
      <w:r w:rsidRPr="00786BB2">
        <w:rPr>
          <w:rFonts w:ascii="Arial" w:hAnsi="Arial" w:cs="Arial"/>
          <w:sz w:val="20"/>
          <w:szCs w:val="20"/>
        </w:rPr>
        <w:t>No existen partes relacionadas que pudieran ejercer influencia significativa sobre la toma de decisiones financieras y operativas.</w:t>
      </w:r>
    </w:p>
    <w:p w14:paraId="3D078533" w14:textId="77777777" w:rsidR="00F74E2B" w:rsidRPr="00786BB2" w:rsidRDefault="00F74E2B" w:rsidP="00F74E2B">
      <w:pPr>
        <w:pStyle w:val="Texto"/>
        <w:spacing w:after="86"/>
        <w:rPr>
          <w:rFonts w:cs="Arial"/>
          <w:b/>
          <w:sz w:val="20"/>
          <w:lang w:val="es-MX"/>
        </w:rPr>
      </w:pPr>
    </w:p>
    <w:p w14:paraId="648DC40D" w14:textId="4F144BAF" w:rsidR="00F74E2B" w:rsidRPr="00786BB2" w:rsidRDefault="0069580D" w:rsidP="00F74E2B">
      <w:pPr>
        <w:pStyle w:val="Texto"/>
        <w:spacing w:after="86"/>
        <w:rPr>
          <w:rFonts w:cs="Arial"/>
          <w:b/>
          <w:szCs w:val="18"/>
          <w:lang w:val="es-MX"/>
        </w:rPr>
      </w:pPr>
      <w:r w:rsidRPr="00786BB2">
        <w:rPr>
          <w:rFonts w:cs="Arial"/>
          <w:b/>
          <w:szCs w:val="18"/>
          <w:lang w:val="es-MX"/>
        </w:rPr>
        <w:t>16</w:t>
      </w:r>
      <w:r w:rsidR="00533D33" w:rsidRPr="00786BB2">
        <w:rPr>
          <w:rFonts w:cs="Arial"/>
          <w:b/>
          <w:szCs w:val="18"/>
          <w:lang w:val="es-MX"/>
        </w:rPr>
        <w:t>. RESPONSABILIDAD</w:t>
      </w:r>
      <w:r w:rsidR="00F74E2B" w:rsidRPr="00786BB2">
        <w:rPr>
          <w:rFonts w:cs="Arial"/>
          <w:b/>
          <w:szCs w:val="18"/>
          <w:lang w:val="es-MX"/>
        </w:rPr>
        <w:t xml:space="preserve"> SOBRE LA PRESENTACIÓN RAZONABLE DE LA INFORMACION CONTABLE.</w:t>
      </w:r>
    </w:p>
    <w:p w14:paraId="2DA70E5A" w14:textId="6BE27E32" w:rsidR="00F74E2B" w:rsidRPr="00786BB2" w:rsidRDefault="00F74E2B" w:rsidP="00F74E2B">
      <w:pPr>
        <w:pStyle w:val="Sinespaciado"/>
        <w:rPr>
          <w:rFonts w:ascii="Arial" w:hAnsi="Arial" w:cs="Arial"/>
          <w:sz w:val="20"/>
          <w:szCs w:val="20"/>
        </w:rPr>
      </w:pPr>
      <w:r w:rsidRPr="00786BB2">
        <w:rPr>
          <w:rFonts w:ascii="Arial" w:hAnsi="Arial" w:cs="Arial"/>
          <w:sz w:val="20"/>
          <w:szCs w:val="20"/>
        </w:rPr>
        <w:t>Las notas adjuntas forman parte de los estados financieros.</w:t>
      </w:r>
    </w:p>
    <w:p w14:paraId="7CDE4E2F" w14:textId="77777777" w:rsidR="00F74E2B" w:rsidRPr="00786BB2" w:rsidRDefault="00F74E2B" w:rsidP="00F74E2B">
      <w:pPr>
        <w:pStyle w:val="Sinespaciado"/>
        <w:rPr>
          <w:rFonts w:ascii="Arial" w:hAnsi="Arial" w:cs="Arial"/>
          <w:sz w:val="18"/>
          <w:szCs w:val="18"/>
        </w:rPr>
      </w:pPr>
    </w:p>
    <w:p w14:paraId="776A69D1" w14:textId="24BF6A43" w:rsidR="00F74E2B" w:rsidRPr="00786BB2" w:rsidRDefault="00F74E2B" w:rsidP="00F74E2B">
      <w:pPr>
        <w:pStyle w:val="Sinespaciado"/>
        <w:rPr>
          <w:rFonts w:ascii="Arial" w:hAnsi="Arial" w:cs="Arial"/>
          <w:sz w:val="20"/>
          <w:szCs w:val="20"/>
        </w:rPr>
      </w:pPr>
      <w:r w:rsidRPr="00786BB2">
        <w:rPr>
          <w:rFonts w:ascii="Arial" w:hAnsi="Arial" w:cs="Arial"/>
          <w:sz w:val="20"/>
          <w:szCs w:val="20"/>
        </w:rPr>
        <w:t>Bajo protesta de decir verdad declaramos que los Estad</w:t>
      </w:r>
      <w:r w:rsidR="008B775B" w:rsidRPr="00786BB2">
        <w:rPr>
          <w:rFonts w:ascii="Arial" w:hAnsi="Arial" w:cs="Arial"/>
          <w:sz w:val="20"/>
          <w:szCs w:val="20"/>
        </w:rPr>
        <w:t xml:space="preserve">os Financieros y sus notas, son </w:t>
      </w:r>
      <w:r w:rsidRPr="00786BB2">
        <w:rPr>
          <w:rFonts w:ascii="Arial" w:hAnsi="Arial" w:cs="Arial"/>
          <w:sz w:val="20"/>
          <w:szCs w:val="20"/>
        </w:rPr>
        <w:t>razonablemente correctos y son responsabilidad del emisor.</w:t>
      </w:r>
    </w:p>
    <w:p w14:paraId="4F222183" w14:textId="46B38B9D" w:rsidR="006A2A01" w:rsidRPr="00786BB2" w:rsidRDefault="006A2A01" w:rsidP="002F3D6F">
      <w:pPr>
        <w:pStyle w:val="Texto"/>
        <w:spacing w:after="80" w:line="203" w:lineRule="exact"/>
        <w:ind w:firstLine="0"/>
        <w:rPr>
          <w:rFonts w:cs="Arial"/>
          <w:b/>
          <w:sz w:val="20"/>
        </w:rPr>
      </w:pPr>
    </w:p>
    <w:p w14:paraId="0E4FECB8" w14:textId="7C7C9133" w:rsidR="00F108D9" w:rsidRPr="00786BB2" w:rsidRDefault="0069580D" w:rsidP="00F108D9">
      <w:pPr>
        <w:pStyle w:val="Texto"/>
        <w:spacing w:after="80" w:line="203" w:lineRule="exact"/>
        <w:jc w:val="center"/>
        <w:rPr>
          <w:rFonts w:cs="Arial"/>
          <w:b/>
          <w:sz w:val="20"/>
        </w:rPr>
      </w:pPr>
      <w:r w:rsidRPr="00786BB2">
        <w:rPr>
          <w:rFonts w:cs="Arial"/>
          <w:b/>
          <w:sz w:val="20"/>
        </w:rPr>
        <w:t>b</w:t>
      </w:r>
      <w:r w:rsidR="00F108D9" w:rsidRPr="00786BB2">
        <w:rPr>
          <w:rFonts w:cs="Arial"/>
          <w:b/>
          <w:sz w:val="20"/>
        </w:rPr>
        <w:t>) NOTAS DE DESGLOSE</w:t>
      </w:r>
    </w:p>
    <w:p w14:paraId="51DB39E7" w14:textId="77777777" w:rsidR="0069580D" w:rsidRPr="00786BB2" w:rsidRDefault="0069580D" w:rsidP="00F108D9">
      <w:pPr>
        <w:pStyle w:val="Texto"/>
        <w:spacing w:after="80" w:line="203" w:lineRule="exact"/>
        <w:jc w:val="center"/>
        <w:rPr>
          <w:rFonts w:cs="Arial"/>
          <w:sz w:val="20"/>
        </w:rPr>
      </w:pPr>
    </w:p>
    <w:p w14:paraId="59B8F3B9" w14:textId="773D51A4" w:rsidR="0069580D" w:rsidRPr="00786BB2" w:rsidRDefault="0069580D" w:rsidP="0069580D">
      <w:pPr>
        <w:pStyle w:val="Texto"/>
        <w:spacing w:line="224" w:lineRule="exact"/>
        <w:ind w:firstLine="0"/>
        <w:rPr>
          <w:rFonts w:cs="Arial"/>
          <w:b/>
          <w:szCs w:val="18"/>
          <w:lang w:val="es-MX"/>
        </w:rPr>
      </w:pPr>
      <w:r w:rsidRPr="00786BB2">
        <w:rPr>
          <w:rFonts w:cs="Arial"/>
          <w:b/>
          <w:szCs w:val="18"/>
          <w:lang w:val="es-MX"/>
        </w:rPr>
        <w:t>I. Notas al Estado de Actividades</w:t>
      </w:r>
    </w:p>
    <w:p w14:paraId="276AECA1" w14:textId="35EC96CF" w:rsidR="0069580D" w:rsidRPr="00786BB2" w:rsidRDefault="0069580D" w:rsidP="0069580D">
      <w:pPr>
        <w:pStyle w:val="Texto"/>
        <w:spacing w:line="224" w:lineRule="exact"/>
        <w:ind w:firstLine="0"/>
        <w:rPr>
          <w:rFonts w:cs="Arial"/>
          <w:b/>
          <w:szCs w:val="18"/>
          <w:lang w:val="es-MX"/>
        </w:rPr>
      </w:pPr>
      <w:r w:rsidRPr="00786BB2">
        <w:rPr>
          <w:rFonts w:cs="Arial"/>
          <w:b/>
          <w:szCs w:val="18"/>
          <w:lang w:val="es-MX"/>
        </w:rPr>
        <w:t>INGRESOS Y OTROS BENEFICIOS</w:t>
      </w:r>
    </w:p>
    <w:p w14:paraId="0F6E9020" w14:textId="74905140" w:rsidR="0069580D" w:rsidRPr="00786BB2" w:rsidRDefault="0069580D" w:rsidP="00B76598">
      <w:pPr>
        <w:tabs>
          <w:tab w:val="left" w:pos="284"/>
        </w:tabs>
        <w:spacing w:line="224" w:lineRule="exact"/>
        <w:jc w:val="both"/>
        <w:rPr>
          <w:rFonts w:ascii="Arial" w:hAnsi="Arial" w:cs="Arial"/>
          <w:sz w:val="20"/>
          <w:szCs w:val="20"/>
          <w:lang w:val="es-MX"/>
        </w:rPr>
      </w:pPr>
      <w:r w:rsidRPr="00786BB2">
        <w:rPr>
          <w:rFonts w:ascii="Arial" w:hAnsi="Arial" w:cs="Arial"/>
          <w:sz w:val="20"/>
          <w:szCs w:val="20"/>
        </w:rPr>
        <w:t xml:space="preserve">Representa la recaudación de impuestos, derechos, productos, aprovechamientos, participaciones y aportaciones, y transferencias, asignaciones, subsidios y otras ayudas, conforme a lo publicado en la Ley de Ingresos del Municipio para el Ejercicio Fiscal </w:t>
      </w:r>
      <w:r w:rsidR="004B1722">
        <w:rPr>
          <w:rFonts w:ascii="Arial" w:hAnsi="Arial" w:cs="Arial"/>
          <w:sz w:val="20"/>
          <w:szCs w:val="20"/>
        </w:rPr>
        <w:t>2024</w:t>
      </w:r>
      <w:r w:rsidRPr="00786BB2">
        <w:rPr>
          <w:rFonts w:ascii="Arial" w:hAnsi="Arial" w:cs="Arial"/>
          <w:sz w:val="20"/>
          <w:szCs w:val="20"/>
        </w:rPr>
        <w:t xml:space="preserve">. </w:t>
      </w:r>
      <w:r w:rsidRPr="00786BB2">
        <w:rPr>
          <w:rFonts w:ascii="Arial" w:hAnsi="Arial" w:cs="Arial"/>
          <w:sz w:val="20"/>
          <w:szCs w:val="20"/>
          <w:lang w:val="es-MX"/>
        </w:rPr>
        <w:t xml:space="preserve"> </w:t>
      </w:r>
    </w:p>
    <w:p w14:paraId="1F9BCA02" w14:textId="77777777" w:rsidR="0069580D" w:rsidRPr="00786BB2" w:rsidRDefault="0069580D" w:rsidP="0069580D">
      <w:pPr>
        <w:tabs>
          <w:tab w:val="left" w:pos="284"/>
        </w:tabs>
        <w:spacing w:line="224" w:lineRule="exact"/>
        <w:ind w:left="288"/>
        <w:jc w:val="both"/>
        <w:rPr>
          <w:rFonts w:ascii="Arial" w:hAnsi="Arial" w:cs="Arial"/>
          <w:sz w:val="20"/>
          <w:szCs w:val="20"/>
          <w:lang w:val="es-MX"/>
        </w:rPr>
      </w:pPr>
    </w:p>
    <w:p w14:paraId="36A172EA" w14:textId="24606915" w:rsidR="0069580D" w:rsidRPr="00786BB2" w:rsidRDefault="00251A1A" w:rsidP="0069580D">
      <w:pPr>
        <w:spacing w:line="224" w:lineRule="exact"/>
        <w:jc w:val="both"/>
        <w:rPr>
          <w:rFonts w:ascii="Arial" w:hAnsi="Arial" w:cs="Arial"/>
          <w:sz w:val="20"/>
          <w:szCs w:val="20"/>
          <w:lang w:val="es-MX"/>
        </w:rPr>
      </w:pPr>
      <w:r>
        <w:rPr>
          <w:rFonts w:cs="Arial"/>
          <w:sz w:val="20"/>
        </w:rPr>
        <w:t>A</w:t>
      </w:r>
      <w:r w:rsidRPr="00786BB2">
        <w:rPr>
          <w:rFonts w:cs="Arial"/>
          <w:sz w:val="20"/>
        </w:rPr>
        <w:t xml:space="preserve">l </w:t>
      </w:r>
      <w:r>
        <w:rPr>
          <w:rFonts w:cs="Arial"/>
          <w:sz w:val="20"/>
        </w:rPr>
        <w:t xml:space="preserve">30 de </w:t>
      </w:r>
      <w:r w:rsidR="0093454D">
        <w:rPr>
          <w:rFonts w:cs="Arial"/>
          <w:sz w:val="20"/>
        </w:rPr>
        <w:t>septiembre</w:t>
      </w:r>
      <w:r w:rsidRPr="00786BB2">
        <w:rPr>
          <w:rFonts w:cs="Arial"/>
          <w:sz w:val="20"/>
        </w:rPr>
        <w:t xml:space="preserve"> de </w:t>
      </w:r>
      <w:r>
        <w:rPr>
          <w:rFonts w:cs="Arial"/>
          <w:sz w:val="20"/>
        </w:rPr>
        <w:t xml:space="preserve">2024 </w:t>
      </w:r>
      <w:r w:rsidR="0069580D" w:rsidRPr="00786BB2">
        <w:rPr>
          <w:rFonts w:ascii="Arial" w:hAnsi="Arial" w:cs="Arial"/>
          <w:sz w:val="20"/>
          <w:szCs w:val="20"/>
          <w:lang w:val="es-MX"/>
        </w:rPr>
        <w:t>se recaudaron Ingresos de Gestión en los siguientes conceptos y montos:</w:t>
      </w:r>
    </w:p>
    <w:p w14:paraId="6AC239B8" w14:textId="77777777" w:rsidR="0069580D" w:rsidRPr="00786BB2" w:rsidRDefault="0069580D" w:rsidP="0069580D">
      <w:pPr>
        <w:spacing w:line="224" w:lineRule="exact"/>
        <w:jc w:val="center"/>
        <w:rPr>
          <w:rFonts w:ascii="Arial" w:hAnsi="Arial" w:cs="Arial"/>
          <w:lang w:val="es-MX"/>
        </w:rPr>
      </w:pPr>
    </w:p>
    <w:tbl>
      <w:tblPr>
        <w:tblW w:w="10060" w:type="dxa"/>
        <w:jc w:val="center"/>
        <w:tblCellMar>
          <w:left w:w="70" w:type="dxa"/>
          <w:right w:w="70" w:type="dxa"/>
        </w:tblCellMar>
        <w:tblLook w:val="04A0" w:firstRow="1" w:lastRow="0" w:firstColumn="1" w:lastColumn="0" w:noHBand="0" w:noVBand="1"/>
      </w:tblPr>
      <w:tblGrid>
        <w:gridCol w:w="1400"/>
        <w:gridCol w:w="3300"/>
        <w:gridCol w:w="2300"/>
        <w:gridCol w:w="3060"/>
      </w:tblGrid>
      <w:tr w:rsidR="000F6A36" w:rsidRPr="00786BB2" w14:paraId="305EEE24" w14:textId="77777777" w:rsidTr="006E5237">
        <w:trPr>
          <w:trHeight w:val="552"/>
          <w:jc w:val="center"/>
        </w:trPr>
        <w:tc>
          <w:tcPr>
            <w:tcW w:w="1400" w:type="dxa"/>
            <w:tcBorders>
              <w:top w:val="single" w:sz="8" w:space="0" w:color="auto"/>
              <w:left w:val="single" w:sz="8" w:space="0" w:color="auto"/>
              <w:bottom w:val="single" w:sz="8" w:space="0" w:color="auto"/>
              <w:right w:val="nil"/>
            </w:tcBorders>
            <w:shd w:val="clear" w:color="auto" w:fill="auto"/>
            <w:vAlign w:val="bottom"/>
            <w:hideMark/>
          </w:tcPr>
          <w:p w14:paraId="730C0FF9"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Rubro de ingreso</w:t>
            </w:r>
          </w:p>
        </w:tc>
        <w:tc>
          <w:tcPr>
            <w:tcW w:w="330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30CDAF0E"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DESCRIPCIÓN</w:t>
            </w:r>
          </w:p>
        </w:tc>
        <w:tc>
          <w:tcPr>
            <w:tcW w:w="2300" w:type="dxa"/>
            <w:tcBorders>
              <w:top w:val="single" w:sz="8" w:space="0" w:color="auto"/>
              <w:left w:val="nil"/>
              <w:bottom w:val="single" w:sz="8" w:space="0" w:color="auto"/>
              <w:right w:val="single" w:sz="8" w:space="0" w:color="auto"/>
            </w:tcBorders>
            <w:shd w:val="clear" w:color="auto" w:fill="auto"/>
            <w:vAlign w:val="center"/>
            <w:hideMark/>
          </w:tcPr>
          <w:p w14:paraId="5DC17FA1"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IMPORTE </w:t>
            </w:r>
          </w:p>
        </w:tc>
        <w:tc>
          <w:tcPr>
            <w:tcW w:w="3060" w:type="dxa"/>
            <w:tcBorders>
              <w:top w:val="single" w:sz="8" w:space="0" w:color="auto"/>
              <w:left w:val="nil"/>
              <w:bottom w:val="single" w:sz="8" w:space="0" w:color="auto"/>
              <w:right w:val="single" w:sz="8" w:space="0" w:color="auto"/>
            </w:tcBorders>
            <w:shd w:val="clear" w:color="auto" w:fill="auto"/>
            <w:vAlign w:val="center"/>
            <w:hideMark/>
          </w:tcPr>
          <w:p w14:paraId="634A31A2"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CARACTERISTICA SIGNIFICATIVA</w:t>
            </w:r>
          </w:p>
        </w:tc>
      </w:tr>
      <w:tr w:rsidR="000F6A36" w:rsidRPr="00786BB2" w14:paraId="0D7F8F4F" w14:textId="77777777" w:rsidTr="006E523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4E2B032"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11</w:t>
            </w:r>
          </w:p>
        </w:tc>
        <w:tc>
          <w:tcPr>
            <w:tcW w:w="3300" w:type="dxa"/>
            <w:tcBorders>
              <w:top w:val="nil"/>
              <w:left w:val="nil"/>
              <w:bottom w:val="single" w:sz="4" w:space="0" w:color="auto"/>
              <w:right w:val="single" w:sz="4" w:space="0" w:color="auto"/>
            </w:tcBorders>
            <w:shd w:val="clear" w:color="auto" w:fill="auto"/>
            <w:vAlign w:val="center"/>
            <w:hideMark/>
          </w:tcPr>
          <w:p w14:paraId="478E5531"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Impuestos sobre los ingresos</w:t>
            </w:r>
          </w:p>
        </w:tc>
        <w:tc>
          <w:tcPr>
            <w:tcW w:w="2300" w:type="dxa"/>
            <w:tcBorders>
              <w:top w:val="nil"/>
              <w:left w:val="nil"/>
              <w:bottom w:val="single" w:sz="4" w:space="0" w:color="auto"/>
              <w:right w:val="single" w:sz="4" w:space="0" w:color="auto"/>
            </w:tcBorders>
            <w:shd w:val="clear" w:color="000000" w:fill="E7E6E6"/>
            <w:vAlign w:val="center"/>
            <w:hideMark/>
          </w:tcPr>
          <w:p w14:paraId="3A670946" w14:textId="77777777" w:rsidR="000F6A36" w:rsidRPr="00786BB2" w:rsidRDefault="000F6A36" w:rsidP="006E5237">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   </w:t>
            </w:r>
          </w:p>
        </w:tc>
        <w:tc>
          <w:tcPr>
            <w:tcW w:w="3060" w:type="dxa"/>
            <w:tcBorders>
              <w:top w:val="nil"/>
              <w:left w:val="nil"/>
              <w:bottom w:val="single" w:sz="4" w:space="0" w:color="auto"/>
              <w:right w:val="single" w:sz="4" w:space="0" w:color="auto"/>
            </w:tcBorders>
            <w:shd w:val="clear" w:color="auto" w:fill="auto"/>
            <w:vAlign w:val="center"/>
            <w:hideMark/>
          </w:tcPr>
          <w:p w14:paraId="1DDB9F6B"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w:t>
            </w:r>
          </w:p>
        </w:tc>
      </w:tr>
      <w:tr w:rsidR="000F6A36" w:rsidRPr="00786BB2" w14:paraId="3F0AB541"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1A98F74"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0F15978"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espectáculos públicos</w:t>
            </w:r>
          </w:p>
        </w:tc>
        <w:tc>
          <w:tcPr>
            <w:tcW w:w="2300" w:type="dxa"/>
            <w:tcBorders>
              <w:top w:val="nil"/>
              <w:left w:val="nil"/>
              <w:bottom w:val="single" w:sz="4" w:space="0" w:color="auto"/>
              <w:right w:val="single" w:sz="4" w:space="0" w:color="auto"/>
            </w:tcBorders>
            <w:shd w:val="clear" w:color="auto" w:fill="auto"/>
            <w:vAlign w:val="center"/>
            <w:hideMark/>
          </w:tcPr>
          <w:p w14:paraId="1601FBAE" w14:textId="777777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   </w:t>
            </w:r>
          </w:p>
        </w:tc>
        <w:tc>
          <w:tcPr>
            <w:tcW w:w="3060" w:type="dxa"/>
            <w:tcBorders>
              <w:top w:val="nil"/>
              <w:left w:val="nil"/>
              <w:bottom w:val="single" w:sz="4" w:space="0" w:color="auto"/>
              <w:right w:val="single" w:sz="4" w:space="0" w:color="auto"/>
            </w:tcBorders>
            <w:shd w:val="clear" w:color="auto" w:fill="auto"/>
            <w:vAlign w:val="center"/>
            <w:hideMark/>
          </w:tcPr>
          <w:p w14:paraId="652106B2"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5B80697E" w14:textId="77777777" w:rsidTr="006E523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8D8493F"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lastRenderedPageBreak/>
              <w:t>12</w:t>
            </w:r>
          </w:p>
        </w:tc>
        <w:tc>
          <w:tcPr>
            <w:tcW w:w="3300" w:type="dxa"/>
            <w:tcBorders>
              <w:top w:val="nil"/>
              <w:left w:val="nil"/>
              <w:bottom w:val="single" w:sz="4" w:space="0" w:color="auto"/>
              <w:right w:val="single" w:sz="4" w:space="0" w:color="auto"/>
            </w:tcBorders>
            <w:shd w:val="clear" w:color="auto" w:fill="auto"/>
            <w:vAlign w:val="center"/>
            <w:hideMark/>
          </w:tcPr>
          <w:p w14:paraId="3C7EA611"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Impuestos sobre el patrimonio</w:t>
            </w:r>
          </w:p>
        </w:tc>
        <w:tc>
          <w:tcPr>
            <w:tcW w:w="2300" w:type="dxa"/>
            <w:tcBorders>
              <w:top w:val="nil"/>
              <w:left w:val="nil"/>
              <w:bottom w:val="single" w:sz="4" w:space="0" w:color="auto"/>
              <w:right w:val="single" w:sz="4" w:space="0" w:color="auto"/>
            </w:tcBorders>
            <w:shd w:val="clear" w:color="000000" w:fill="E7E6E6"/>
            <w:vAlign w:val="center"/>
            <w:hideMark/>
          </w:tcPr>
          <w:p w14:paraId="61B5AC25" w14:textId="1D3BCDD3" w:rsidR="000F6A36" w:rsidRPr="00786BB2" w:rsidRDefault="000F6A36" w:rsidP="006849C1">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3057EF">
              <w:rPr>
                <w:rFonts w:ascii="Arial" w:hAnsi="Arial" w:cs="Arial"/>
                <w:b/>
                <w:bCs/>
                <w:color w:val="000000"/>
                <w:sz w:val="20"/>
                <w:szCs w:val="20"/>
                <w:lang w:val="es-MX" w:eastAsia="es-MX"/>
              </w:rPr>
              <w:t>1,</w:t>
            </w:r>
            <w:r w:rsidR="00A22646">
              <w:rPr>
                <w:rFonts w:ascii="Arial" w:hAnsi="Arial" w:cs="Arial"/>
                <w:b/>
                <w:bCs/>
                <w:color w:val="000000"/>
                <w:sz w:val="20"/>
                <w:szCs w:val="20"/>
                <w:lang w:val="es-MX" w:eastAsia="es-MX"/>
              </w:rPr>
              <w:t>342,214.97</w:t>
            </w:r>
          </w:p>
        </w:tc>
        <w:tc>
          <w:tcPr>
            <w:tcW w:w="3060" w:type="dxa"/>
            <w:tcBorders>
              <w:top w:val="nil"/>
              <w:left w:val="nil"/>
              <w:bottom w:val="single" w:sz="4" w:space="0" w:color="auto"/>
              <w:right w:val="single" w:sz="4" w:space="0" w:color="auto"/>
            </w:tcBorders>
            <w:shd w:val="clear" w:color="auto" w:fill="auto"/>
            <w:vAlign w:val="center"/>
            <w:hideMark/>
          </w:tcPr>
          <w:p w14:paraId="1199FCB5"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CF740CF" w14:textId="77777777" w:rsidTr="006E5237">
        <w:trPr>
          <w:trHeight w:val="13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85BFA63"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BA18C38"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Predial del año en curso</w:t>
            </w:r>
          </w:p>
        </w:tc>
        <w:tc>
          <w:tcPr>
            <w:tcW w:w="2300" w:type="dxa"/>
            <w:tcBorders>
              <w:top w:val="nil"/>
              <w:left w:val="nil"/>
              <w:bottom w:val="single" w:sz="8" w:space="0" w:color="auto"/>
              <w:right w:val="single" w:sz="8" w:space="0" w:color="auto"/>
            </w:tcBorders>
            <w:shd w:val="clear" w:color="auto" w:fill="auto"/>
            <w:vAlign w:val="center"/>
            <w:hideMark/>
          </w:tcPr>
          <w:p w14:paraId="6F8D1B87" w14:textId="339A14C3" w:rsidR="000F6A36" w:rsidRPr="00786BB2" w:rsidRDefault="003057EF"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A22646">
              <w:rPr>
                <w:rFonts w:ascii="Arial" w:hAnsi="Arial" w:cs="Arial"/>
                <w:color w:val="000000"/>
                <w:sz w:val="20"/>
                <w:szCs w:val="20"/>
                <w:lang w:val="es-MX" w:eastAsia="es-MX"/>
              </w:rPr>
              <w:t>811,986.00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13660C6C" w14:textId="77777777" w:rsidR="000F6A36" w:rsidRPr="00786BB2" w:rsidRDefault="000F6A36" w:rsidP="006E5237">
            <w:pPr>
              <w:rPr>
                <w:rFonts w:ascii="Arial" w:hAnsi="Arial" w:cs="Arial"/>
                <w:color w:val="000000"/>
                <w:sz w:val="20"/>
                <w:szCs w:val="20"/>
                <w:lang w:val="es-MX" w:eastAsia="es-MX"/>
              </w:rPr>
            </w:pPr>
            <w:r>
              <w:rPr>
                <w:rFonts w:ascii="Arial" w:hAnsi="Arial" w:cs="Arial"/>
                <w:color w:val="000000"/>
                <w:sz w:val="20"/>
                <w:szCs w:val="20"/>
                <w:lang w:val="es-MX" w:eastAsia="es-MX"/>
              </w:rPr>
              <w:t>Representa el 12.26</w:t>
            </w:r>
            <w:r w:rsidRPr="00786BB2">
              <w:rPr>
                <w:rFonts w:ascii="Arial" w:hAnsi="Arial" w:cs="Arial"/>
                <w:color w:val="000000"/>
                <w:sz w:val="20"/>
                <w:szCs w:val="20"/>
                <w:lang w:val="es-MX" w:eastAsia="es-MX"/>
              </w:rPr>
              <w:t xml:space="preserve"> % del total de los ingresos propios, la recaudación de impuesto predial es el ingreso más significativo para las finanzas municipales</w:t>
            </w:r>
          </w:p>
        </w:tc>
      </w:tr>
      <w:tr w:rsidR="000F6A36" w:rsidRPr="00786BB2" w14:paraId="7131FCE0" w14:textId="77777777" w:rsidTr="006E5237">
        <w:trPr>
          <w:trHeight w:val="13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47E1A2B"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4BEBCB6"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Predial de años anteriores</w:t>
            </w:r>
          </w:p>
        </w:tc>
        <w:tc>
          <w:tcPr>
            <w:tcW w:w="2300" w:type="dxa"/>
            <w:tcBorders>
              <w:top w:val="nil"/>
              <w:left w:val="nil"/>
              <w:bottom w:val="single" w:sz="8" w:space="0" w:color="auto"/>
              <w:right w:val="single" w:sz="8" w:space="0" w:color="auto"/>
            </w:tcBorders>
            <w:shd w:val="clear" w:color="auto" w:fill="auto"/>
            <w:vAlign w:val="center"/>
            <w:hideMark/>
          </w:tcPr>
          <w:p w14:paraId="145A6AD6" w14:textId="666FBAAB" w:rsidR="000F6A36" w:rsidRPr="00786BB2" w:rsidRDefault="003057EF"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$3</w:t>
            </w:r>
            <w:r w:rsidR="00A22646">
              <w:rPr>
                <w:rFonts w:ascii="Arial" w:hAnsi="Arial" w:cs="Arial"/>
                <w:color w:val="000000"/>
                <w:sz w:val="20"/>
                <w:szCs w:val="20"/>
                <w:lang w:val="es-MX" w:eastAsia="es-MX"/>
              </w:rPr>
              <w:t>49,066.00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6BC1499D" w14:textId="77777777" w:rsidR="000F6A36" w:rsidRPr="00786BB2" w:rsidRDefault="000F6A36" w:rsidP="006E5237">
            <w:pPr>
              <w:rPr>
                <w:rFonts w:ascii="Arial" w:hAnsi="Arial" w:cs="Arial"/>
                <w:color w:val="000000"/>
                <w:sz w:val="20"/>
                <w:szCs w:val="20"/>
                <w:lang w:val="es-MX" w:eastAsia="es-MX"/>
              </w:rPr>
            </w:pPr>
            <w:r>
              <w:rPr>
                <w:rFonts w:ascii="Arial" w:hAnsi="Arial" w:cs="Arial"/>
                <w:color w:val="000000"/>
                <w:sz w:val="20"/>
                <w:szCs w:val="20"/>
                <w:lang w:val="es-MX" w:eastAsia="es-MX"/>
              </w:rPr>
              <w:t>Representa el 5.62</w:t>
            </w:r>
            <w:r w:rsidRPr="00786BB2">
              <w:rPr>
                <w:rFonts w:ascii="Arial" w:hAnsi="Arial" w:cs="Arial"/>
                <w:color w:val="000000"/>
                <w:sz w:val="20"/>
                <w:szCs w:val="20"/>
                <w:lang w:val="es-MX" w:eastAsia="es-MX"/>
              </w:rPr>
              <w:t xml:space="preserve"> % del total de los ingresos propios, la recaudación de impuesto predial es el ingreso más significativo para las finanzas municipales</w:t>
            </w:r>
          </w:p>
        </w:tc>
      </w:tr>
      <w:tr w:rsidR="000F6A36" w:rsidRPr="00786BB2" w14:paraId="4ECE8099" w14:textId="77777777" w:rsidTr="006E5237">
        <w:trPr>
          <w:trHeight w:val="80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5BF0C7F"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p>
        </w:tc>
        <w:tc>
          <w:tcPr>
            <w:tcW w:w="3300" w:type="dxa"/>
            <w:tcBorders>
              <w:top w:val="nil"/>
              <w:left w:val="nil"/>
              <w:bottom w:val="single" w:sz="4" w:space="0" w:color="auto"/>
              <w:right w:val="single" w:sz="4" w:space="0" w:color="auto"/>
            </w:tcBorders>
            <w:shd w:val="clear" w:color="auto" w:fill="auto"/>
            <w:vAlign w:val="center"/>
            <w:hideMark/>
          </w:tcPr>
          <w:p w14:paraId="2D4F260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adquisición de vehículos de motor usados que se realicen entre particulares</w:t>
            </w:r>
          </w:p>
        </w:tc>
        <w:tc>
          <w:tcPr>
            <w:tcW w:w="2300" w:type="dxa"/>
            <w:tcBorders>
              <w:top w:val="nil"/>
              <w:left w:val="nil"/>
              <w:bottom w:val="single" w:sz="8" w:space="0" w:color="auto"/>
              <w:right w:val="single" w:sz="8" w:space="0" w:color="auto"/>
            </w:tcBorders>
            <w:shd w:val="clear" w:color="auto" w:fill="auto"/>
            <w:vAlign w:val="center"/>
            <w:hideMark/>
          </w:tcPr>
          <w:p w14:paraId="50719AE0" w14:textId="335E726C" w:rsidR="000F6A36" w:rsidRPr="00786BB2" w:rsidRDefault="003057EF"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A22646">
              <w:rPr>
                <w:rFonts w:ascii="Arial" w:hAnsi="Arial" w:cs="Arial"/>
                <w:color w:val="000000"/>
                <w:sz w:val="20"/>
                <w:szCs w:val="20"/>
                <w:lang w:val="es-MX" w:eastAsia="es-MX"/>
              </w:rPr>
              <w:t>13,516.00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314F6B27"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26F66F59"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32847B8"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B544B64"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Sobre adquisición de inmuebles</w:t>
            </w:r>
          </w:p>
        </w:tc>
        <w:tc>
          <w:tcPr>
            <w:tcW w:w="2300" w:type="dxa"/>
            <w:tcBorders>
              <w:top w:val="nil"/>
              <w:left w:val="nil"/>
              <w:bottom w:val="nil"/>
              <w:right w:val="nil"/>
            </w:tcBorders>
            <w:shd w:val="clear" w:color="auto" w:fill="auto"/>
            <w:vAlign w:val="center"/>
            <w:hideMark/>
          </w:tcPr>
          <w:p w14:paraId="0BDD043D" w14:textId="3899799B"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3057EF">
              <w:rPr>
                <w:rFonts w:ascii="Arial" w:hAnsi="Arial" w:cs="Arial"/>
                <w:color w:val="000000"/>
                <w:sz w:val="20"/>
                <w:szCs w:val="20"/>
                <w:lang w:val="es-MX" w:eastAsia="es-MX"/>
              </w:rPr>
              <w:t>1</w:t>
            </w:r>
            <w:r w:rsidR="00A22646">
              <w:rPr>
                <w:rFonts w:ascii="Arial" w:hAnsi="Arial" w:cs="Arial"/>
                <w:color w:val="000000"/>
                <w:sz w:val="20"/>
                <w:szCs w:val="20"/>
                <w:lang w:val="es-MX" w:eastAsia="es-MX"/>
              </w:rPr>
              <w:t>67,646.97</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38F84185"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1448650"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71A6F9D"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17</w:t>
            </w:r>
          </w:p>
        </w:tc>
        <w:tc>
          <w:tcPr>
            <w:tcW w:w="3300" w:type="dxa"/>
            <w:tcBorders>
              <w:top w:val="nil"/>
              <w:left w:val="nil"/>
              <w:bottom w:val="single" w:sz="4" w:space="0" w:color="auto"/>
              <w:right w:val="single" w:sz="4" w:space="0" w:color="auto"/>
            </w:tcBorders>
            <w:shd w:val="clear" w:color="auto" w:fill="auto"/>
            <w:vAlign w:val="center"/>
            <w:hideMark/>
          </w:tcPr>
          <w:p w14:paraId="2C38C269"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Accesorios de impuestos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188710F6" w14:textId="4AA48652" w:rsidR="000F6A36" w:rsidRPr="00786BB2" w:rsidRDefault="003057EF" w:rsidP="006E5237">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A22646">
              <w:rPr>
                <w:rFonts w:ascii="Arial" w:hAnsi="Arial" w:cs="Arial"/>
                <w:b/>
                <w:bCs/>
                <w:color w:val="000000"/>
                <w:sz w:val="20"/>
                <w:szCs w:val="20"/>
                <w:lang w:val="es-MX" w:eastAsia="es-MX"/>
              </w:rPr>
              <w:t>109,511.00</w:t>
            </w:r>
          </w:p>
        </w:tc>
        <w:tc>
          <w:tcPr>
            <w:tcW w:w="3060" w:type="dxa"/>
            <w:tcBorders>
              <w:top w:val="nil"/>
              <w:left w:val="nil"/>
              <w:bottom w:val="single" w:sz="4" w:space="0" w:color="auto"/>
              <w:right w:val="single" w:sz="4" w:space="0" w:color="auto"/>
            </w:tcBorders>
            <w:shd w:val="clear" w:color="auto" w:fill="auto"/>
            <w:vAlign w:val="center"/>
            <w:hideMark/>
          </w:tcPr>
          <w:p w14:paraId="10A2668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34C1E8F3"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CE17E28"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1B1AF3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Recargos y actualizaciones</w:t>
            </w:r>
          </w:p>
        </w:tc>
        <w:tc>
          <w:tcPr>
            <w:tcW w:w="2300" w:type="dxa"/>
            <w:tcBorders>
              <w:top w:val="nil"/>
              <w:left w:val="nil"/>
              <w:bottom w:val="single" w:sz="4" w:space="0" w:color="auto"/>
              <w:right w:val="single" w:sz="4" w:space="0" w:color="auto"/>
            </w:tcBorders>
            <w:shd w:val="clear" w:color="000000" w:fill="E7E6E6"/>
            <w:vAlign w:val="center"/>
            <w:hideMark/>
          </w:tcPr>
          <w:p w14:paraId="489C3716" w14:textId="05FC67EB" w:rsidR="00B04138" w:rsidRPr="00786BB2" w:rsidRDefault="000F6A36" w:rsidP="00B04138">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A22646">
              <w:rPr>
                <w:rFonts w:ascii="Arial" w:hAnsi="Arial" w:cs="Arial"/>
                <w:b/>
                <w:bCs/>
                <w:color w:val="000000"/>
                <w:sz w:val="20"/>
                <w:szCs w:val="20"/>
                <w:lang w:val="es-MX" w:eastAsia="es-MX"/>
              </w:rPr>
              <w:t>109,511.00</w:t>
            </w:r>
          </w:p>
        </w:tc>
        <w:tc>
          <w:tcPr>
            <w:tcW w:w="3060" w:type="dxa"/>
            <w:tcBorders>
              <w:top w:val="nil"/>
              <w:left w:val="nil"/>
              <w:bottom w:val="single" w:sz="4" w:space="0" w:color="auto"/>
              <w:right w:val="single" w:sz="4" w:space="0" w:color="auto"/>
            </w:tcBorders>
            <w:shd w:val="clear" w:color="auto" w:fill="auto"/>
            <w:vAlign w:val="center"/>
            <w:hideMark/>
          </w:tcPr>
          <w:p w14:paraId="2BFA19F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1241EB5" w14:textId="77777777" w:rsidTr="006E523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E12872D"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7D8751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Recargos</w:t>
            </w:r>
          </w:p>
        </w:tc>
        <w:tc>
          <w:tcPr>
            <w:tcW w:w="2300" w:type="dxa"/>
            <w:tcBorders>
              <w:top w:val="nil"/>
              <w:left w:val="nil"/>
              <w:bottom w:val="single" w:sz="8" w:space="0" w:color="auto"/>
              <w:right w:val="single" w:sz="8" w:space="0" w:color="auto"/>
            </w:tcBorders>
            <w:shd w:val="clear" w:color="auto" w:fill="auto"/>
            <w:vAlign w:val="center"/>
            <w:hideMark/>
          </w:tcPr>
          <w:p w14:paraId="461169A5" w14:textId="17D6E0D6"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A22646">
              <w:rPr>
                <w:rFonts w:ascii="Arial" w:hAnsi="Arial" w:cs="Arial"/>
                <w:color w:val="000000"/>
                <w:sz w:val="20"/>
                <w:szCs w:val="20"/>
                <w:lang w:val="es-MX" w:eastAsia="es-MX"/>
              </w:rPr>
              <w:t>70,440.00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50EBAE1"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1692981B" w14:textId="77777777" w:rsidTr="006E5237">
        <w:trPr>
          <w:trHeight w:val="30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1BADED9"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903DD3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Actualizaciones</w:t>
            </w:r>
          </w:p>
        </w:tc>
        <w:tc>
          <w:tcPr>
            <w:tcW w:w="2300" w:type="dxa"/>
            <w:tcBorders>
              <w:top w:val="nil"/>
              <w:left w:val="nil"/>
              <w:bottom w:val="single" w:sz="8" w:space="0" w:color="auto"/>
              <w:right w:val="single" w:sz="8" w:space="0" w:color="auto"/>
            </w:tcBorders>
            <w:shd w:val="clear" w:color="auto" w:fill="auto"/>
            <w:vAlign w:val="center"/>
            <w:hideMark/>
          </w:tcPr>
          <w:p w14:paraId="44493050" w14:textId="0ECB8FFB" w:rsidR="000F6A36" w:rsidRPr="00786BB2" w:rsidRDefault="003057EF"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A22646">
              <w:rPr>
                <w:rFonts w:ascii="Arial" w:hAnsi="Arial" w:cs="Arial"/>
                <w:color w:val="000000"/>
                <w:sz w:val="20"/>
                <w:szCs w:val="20"/>
                <w:lang w:val="es-MX" w:eastAsia="es-MX"/>
              </w:rPr>
              <w:t>39,071.00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46CF378B"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5A11C537"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0E1F7AA"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41</w:t>
            </w:r>
          </w:p>
        </w:tc>
        <w:tc>
          <w:tcPr>
            <w:tcW w:w="3300" w:type="dxa"/>
            <w:tcBorders>
              <w:top w:val="nil"/>
              <w:left w:val="nil"/>
              <w:bottom w:val="single" w:sz="4" w:space="0" w:color="auto"/>
              <w:right w:val="single" w:sz="4" w:space="0" w:color="auto"/>
            </w:tcBorders>
            <w:shd w:val="clear" w:color="auto" w:fill="auto"/>
            <w:vAlign w:val="center"/>
            <w:hideMark/>
          </w:tcPr>
          <w:p w14:paraId="47E6DC8B"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Derechos por el uso, goce, aprovechamiento o explotación de bienes de dominio público</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7EA7ABA4" w14:textId="2877EFF9" w:rsidR="000F6A36" w:rsidRPr="00786BB2" w:rsidRDefault="003057EF" w:rsidP="006E5237">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A22646">
              <w:rPr>
                <w:rFonts w:ascii="Arial" w:hAnsi="Arial" w:cs="Arial"/>
                <w:b/>
                <w:bCs/>
                <w:color w:val="000000"/>
                <w:sz w:val="20"/>
                <w:szCs w:val="20"/>
                <w:lang w:val="es-MX" w:eastAsia="es-MX"/>
              </w:rPr>
              <w:t>45,700</w:t>
            </w:r>
            <w:r>
              <w:rPr>
                <w:rFonts w:ascii="Arial" w:hAnsi="Arial" w:cs="Arial"/>
                <w:b/>
                <w:bCs/>
                <w:color w:val="000000"/>
                <w:sz w:val="20"/>
                <w:szCs w:val="20"/>
                <w:lang w:val="es-MX" w:eastAsia="es-MX"/>
              </w:rPr>
              <w:t>.00</w:t>
            </w:r>
          </w:p>
        </w:tc>
        <w:tc>
          <w:tcPr>
            <w:tcW w:w="3060" w:type="dxa"/>
            <w:tcBorders>
              <w:top w:val="nil"/>
              <w:left w:val="nil"/>
              <w:bottom w:val="single" w:sz="4" w:space="0" w:color="auto"/>
              <w:right w:val="single" w:sz="4" w:space="0" w:color="auto"/>
            </w:tcBorders>
            <w:shd w:val="clear" w:color="auto" w:fill="auto"/>
            <w:vAlign w:val="center"/>
            <w:hideMark/>
          </w:tcPr>
          <w:p w14:paraId="0170A90B"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0F6A36" w:rsidRPr="00786BB2" w14:paraId="63779BA0" w14:textId="77777777" w:rsidTr="006E5237">
        <w:trPr>
          <w:trHeight w:val="540"/>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6C7ADFD"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56AB48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autorización de uso de la vía publica</w:t>
            </w:r>
          </w:p>
        </w:tc>
        <w:tc>
          <w:tcPr>
            <w:tcW w:w="2300" w:type="dxa"/>
            <w:tcBorders>
              <w:top w:val="nil"/>
              <w:left w:val="nil"/>
              <w:bottom w:val="single" w:sz="8" w:space="0" w:color="auto"/>
              <w:right w:val="single" w:sz="8" w:space="0" w:color="auto"/>
            </w:tcBorders>
            <w:shd w:val="clear" w:color="auto" w:fill="auto"/>
            <w:vAlign w:val="center"/>
            <w:hideMark/>
          </w:tcPr>
          <w:p w14:paraId="499B7A6D" w14:textId="70305A6F" w:rsidR="000F6A36" w:rsidRPr="00786BB2" w:rsidRDefault="003057EF"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w:t>
            </w:r>
            <w:r w:rsidR="00A22646">
              <w:rPr>
                <w:rFonts w:ascii="Arial" w:hAnsi="Arial" w:cs="Arial"/>
                <w:color w:val="000000"/>
                <w:sz w:val="20"/>
                <w:szCs w:val="20"/>
                <w:lang w:val="es-MX" w:eastAsia="es-MX"/>
              </w:rPr>
              <w:t>45,700</w:t>
            </w:r>
            <w:r>
              <w:rPr>
                <w:rFonts w:ascii="Arial" w:hAnsi="Arial" w:cs="Arial"/>
                <w:color w:val="000000"/>
                <w:sz w:val="20"/>
                <w:szCs w:val="20"/>
                <w:lang w:val="es-MX" w:eastAsia="es-MX"/>
              </w:rPr>
              <w:t>.00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6CB47EF6"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1AC59E67"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E9A377E"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43</w:t>
            </w:r>
          </w:p>
        </w:tc>
        <w:tc>
          <w:tcPr>
            <w:tcW w:w="3300" w:type="dxa"/>
            <w:tcBorders>
              <w:top w:val="nil"/>
              <w:left w:val="nil"/>
              <w:bottom w:val="single" w:sz="4" w:space="0" w:color="auto"/>
              <w:right w:val="single" w:sz="4" w:space="0" w:color="auto"/>
            </w:tcBorders>
            <w:shd w:val="clear" w:color="auto" w:fill="auto"/>
            <w:vAlign w:val="center"/>
            <w:hideMark/>
          </w:tcPr>
          <w:p w14:paraId="7D4FCBF7"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Derechos por prestación de servicios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7950B1D9" w14:textId="1E2E343D" w:rsidR="000F6A36" w:rsidRPr="00786BB2" w:rsidRDefault="003057EF" w:rsidP="006E5237">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A22646">
              <w:rPr>
                <w:rFonts w:ascii="Arial" w:hAnsi="Arial" w:cs="Arial"/>
                <w:b/>
                <w:bCs/>
                <w:color w:val="000000"/>
                <w:sz w:val="20"/>
                <w:szCs w:val="20"/>
                <w:lang w:val="es-MX" w:eastAsia="es-MX"/>
              </w:rPr>
              <w:t>1,332,519.94</w:t>
            </w:r>
          </w:p>
        </w:tc>
        <w:tc>
          <w:tcPr>
            <w:tcW w:w="3060" w:type="dxa"/>
            <w:tcBorders>
              <w:top w:val="nil"/>
              <w:left w:val="nil"/>
              <w:bottom w:val="single" w:sz="4" w:space="0" w:color="auto"/>
              <w:right w:val="single" w:sz="4" w:space="0" w:color="auto"/>
            </w:tcBorders>
            <w:shd w:val="clear" w:color="auto" w:fill="auto"/>
            <w:vAlign w:val="center"/>
            <w:hideMark/>
          </w:tcPr>
          <w:p w14:paraId="27C3BA0F"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0F6A36" w:rsidRPr="00786BB2" w14:paraId="61BCEC9A" w14:textId="77777777" w:rsidTr="006E5237">
        <w:trPr>
          <w:trHeight w:val="29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A5A9DCD"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16486C7"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de transito</w:t>
            </w:r>
          </w:p>
        </w:tc>
        <w:tc>
          <w:tcPr>
            <w:tcW w:w="2300" w:type="dxa"/>
            <w:tcBorders>
              <w:top w:val="nil"/>
              <w:left w:val="nil"/>
              <w:bottom w:val="nil"/>
              <w:right w:val="single" w:sz="8" w:space="0" w:color="auto"/>
            </w:tcBorders>
            <w:shd w:val="clear" w:color="auto" w:fill="auto"/>
            <w:vAlign w:val="center"/>
            <w:hideMark/>
          </w:tcPr>
          <w:p w14:paraId="3893812C" w14:textId="6750DFE8" w:rsidR="000F6A36" w:rsidRPr="00786BB2" w:rsidRDefault="003057EF"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A22646">
              <w:rPr>
                <w:rFonts w:ascii="Arial" w:hAnsi="Arial" w:cs="Arial"/>
                <w:color w:val="000000"/>
                <w:sz w:val="20"/>
                <w:szCs w:val="20"/>
                <w:lang w:val="es-MX" w:eastAsia="es-MX"/>
              </w:rPr>
              <w:t>530,</w:t>
            </w:r>
            <w:r w:rsidR="001C0BC3">
              <w:rPr>
                <w:rFonts w:ascii="Arial" w:hAnsi="Arial" w:cs="Arial"/>
                <w:color w:val="000000"/>
                <w:sz w:val="20"/>
                <w:szCs w:val="20"/>
                <w:lang w:val="es-MX" w:eastAsia="es-MX"/>
              </w:rPr>
              <w:t>281.60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0DCF38A6"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3CBDFD2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7CDC7E8"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1C7AE1B4"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uso de rastro publico</w:t>
            </w:r>
          </w:p>
        </w:tc>
        <w:tc>
          <w:tcPr>
            <w:tcW w:w="23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3188BD" w14:textId="777777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54578609"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CE3AAEF"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FA4D079"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50DEAAF7"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 de aseo y limpia por recolección de basura</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0951ACFC" w14:textId="2645AB43"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1C0BC3">
              <w:rPr>
                <w:rFonts w:ascii="Arial" w:hAnsi="Arial" w:cs="Arial"/>
                <w:color w:val="000000"/>
                <w:sz w:val="20"/>
                <w:szCs w:val="20"/>
                <w:lang w:val="es-MX" w:eastAsia="es-MX"/>
              </w:rPr>
              <w:t>142,426.79</w:t>
            </w:r>
          </w:p>
        </w:tc>
        <w:tc>
          <w:tcPr>
            <w:tcW w:w="3060" w:type="dxa"/>
            <w:tcBorders>
              <w:top w:val="nil"/>
              <w:left w:val="nil"/>
              <w:bottom w:val="single" w:sz="4" w:space="0" w:color="auto"/>
              <w:right w:val="single" w:sz="4" w:space="0" w:color="auto"/>
            </w:tcBorders>
            <w:shd w:val="clear" w:color="auto" w:fill="auto"/>
            <w:vAlign w:val="center"/>
            <w:hideMark/>
          </w:tcPr>
          <w:p w14:paraId="1D65FE9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668F5B6" w14:textId="77777777" w:rsidTr="006E5237">
        <w:trPr>
          <w:trHeight w:val="158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5217DBE"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nil"/>
              <w:right w:val="nil"/>
            </w:tcBorders>
            <w:shd w:val="clear" w:color="auto" w:fill="auto"/>
            <w:vAlign w:val="center"/>
            <w:hideMark/>
          </w:tcPr>
          <w:p w14:paraId="20E1EA05"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Servicio de agua potable del año en curso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15DB8F5F" w14:textId="76D3676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1C0BC3">
              <w:rPr>
                <w:rFonts w:ascii="Arial" w:hAnsi="Arial" w:cs="Arial"/>
                <w:color w:val="000000"/>
                <w:sz w:val="20"/>
                <w:szCs w:val="20"/>
                <w:lang w:val="es-MX" w:eastAsia="es-MX"/>
              </w:rPr>
              <w:t>167,425.12</w:t>
            </w:r>
          </w:p>
        </w:tc>
        <w:tc>
          <w:tcPr>
            <w:tcW w:w="3060" w:type="dxa"/>
            <w:tcBorders>
              <w:top w:val="nil"/>
              <w:left w:val="nil"/>
              <w:bottom w:val="single" w:sz="4" w:space="0" w:color="auto"/>
              <w:right w:val="single" w:sz="4" w:space="0" w:color="auto"/>
            </w:tcBorders>
            <w:shd w:val="clear" w:color="auto" w:fill="auto"/>
            <w:vAlign w:val="center"/>
            <w:hideMark/>
          </w:tcPr>
          <w:p w14:paraId="2317E2E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Represent</w:t>
            </w:r>
            <w:r>
              <w:rPr>
                <w:rFonts w:ascii="Arial" w:hAnsi="Arial" w:cs="Arial"/>
                <w:color w:val="000000"/>
                <w:sz w:val="20"/>
                <w:szCs w:val="20"/>
                <w:lang w:val="es-MX" w:eastAsia="es-MX"/>
              </w:rPr>
              <w:t>a el 2.49</w:t>
            </w:r>
            <w:r w:rsidRPr="00786BB2">
              <w:rPr>
                <w:rFonts w:ascii="Arial" w:hAnsi="Arial" w:cs="Arial"/>
                <w:color w:val="000000"/>
                <w:sz w:val="20"/>
                <w:szCs w:val="20"/>
                <w:lang w:val="es-MX" w:eastAsia="es-MX"/>
              </w:rPr>
              <w:t xml:space="preserve"> % del total de los ingresos propios, la recaudación por el derecho de agua potable es el segundo ingreso más significativo para las finanzas municipales</w:t>
            </w:r>
          </w:p>
        </w:tc>
      </w:tr>
      <w:tr w:rsidR="000F6A36" w:rsidRPr="00786BB2" w14:paraId="0FF202E0"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3A724A0"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14:paraId="1E350257"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Rezago servicio de agua potable</w:t>
            </w:r>
          </w:p>
        </w:tc>
        <w:tc>
          <w:tcPr>
            <w:tcW w:w="2300" w:type="dxa"/>
            <w:tcBorders>
              <w:top w:val="nil"/>
              <w:left w:val="nil"/>
              <w:bottom w:val="single" w:sz="4" w:space="0" w:color="auto"/>
              <w:right w:val="single" w:sz="4" w:space="0" w:color="auto"/>
            </w:tcBorders>
            <w:shd w:val="clear" w:color="auto" w:fill="auto"/>
            <w:vAlign w:val="center"/>
            <w:hideMark/>
          </w:tcPr>
          <w:p w14:paraId="72A792E0" w14:textId="4D2FA627" w:rsidR="000F6A36" w:rsidRPr="00786BB2" w:rsidRDefault="003057EF"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1C0BC3">
              <w:rPr>
                <w:rFonts w:ascii="Arial" w:hAnsi="Arial" w:cs="Arial"/>
                <w:color w:val="000000"/>
                <w:sz w:val="20"/>
                <w:szCs w:val="20"/>
                <w:lang w:val="es-MX" w:eastAsia="es-MX"/>
              </w:rPr>
              <w:t>71,593.46</w:t>
            </w:r>
          </w:p>
        </w:tc>
        <w:tc>
          <w:tcPr>
            <w:tcW w:w="3060" w:type="dxa"/>
            <w:tcBorders>
              <w:top w:val="nil"/>
              <w:left w:val="nil"/>
              <w:bottom w:val="single" w:sz="4" w:space="0" w:color="auto"/>
              <w:right w:val="single" w:sz="4" w:space="0" w:color="auto"/>
            </w:tcBorders>
            <w:shd w:val="clear" w:color="auto" w:fill="auto"/>
            <w:vAlign w:val="center"/>
            <w:hideMark/>
          </w:tcPr>
          <w:p w14:paraId="21BAA253"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70A4A81"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5265121B" w14:textId="77777777" w:rsidR="000F6A36" w:rsidRPr="00786BB2" w:rsidRDefault="000F6A36" w:rsidP="006E5237">
            <w:pPr>
              <w:jc w:val="center"/>
              <w:rPr>
                <w:rFonts w:ascii="Arial" w:hAnsi="Arial" w:cs="Arial"/>
                <w:color w:val="000000"/>
                <w:sz w:val="20"/>
                <w:szCs w:val="20"/>
                <w:lang w:val="es-MX" w:eastAsia="es-MX"/>
              </w:rPr>
            </w:pPr>
          </w:p>
        </w:tc>
        <w:tc>
          <w:tcPr>
            <w:tcW w:w="3300" w:type="dxa"/>
            <w:tcBorders>
              <w:top w:val="single" w:sz="4" w:space="0" w:color="auto"/>
              <w:left w:val="nil"/>
              <w:bottom w:val="single" w:sz="4" w:space="0" w:color="auto"/>
              <w:right w:val="single" w:sz="4" w:space="0" w:color="auto"/>
            </w:tcBorders>
            <w:shd w:val="clear" w:color="auto" w:fill="auto"/>
            <w:vAlign w:val="center"/>
          </w:tcPr>
          <w:p w14:paraId="0A7481A2" w14:textId="77777777" w:rsidR="000F6A36" w:rsidRPr="00786BB2" w:rsidRDefault="000F6A36" w:rsidP="006E5237">
            <w:pPr>
              <w:rPr>
                <w:rFonts w:ascii="Arial" w:hAnsi="Arial" w:cs="Arial"/>
                <w:color w:val="000000"/>
                <w:sz w:val="20"/>
                <w:szCs w:val="20"/>
                <w:lang w:val="es-MX" w:eastAsia="es-MX"/>
              </w:rPr>
            </w:pPr>
            <w:r>
              <w:rPr>
                <w:rFonts w:ascii="Arial" w:hAnsi="Arial" w:cs="Arial"/>
                <w:color w:val="000000"/>
                <w:sz w:val="20"/>
                <w:szCs w:val="20"/>
                <w:lang w:val="es-MX" w:eastAsia="es-MX"/>
              </w:rPr>
              <w:t>Actualización de Agua potable</w:t>
            </w:r>
          </w:p>
        </w:tc>
        <w:tc>
          <w:tcPr>
            <w:tcW w:w="2300" w:type="dxa"/>
            <w:tcBorders>
              <w:top w:val="nil"/>
              <w:left w:val="nil"/>
              <w:bottom w:val="single" w:sz="4" w:space="0" w:color="auto"/>
              <w:right w:val="single" w:sz="4" w:space="0" w:color="auto"/>
            </w:tcBorders>
            <w:shd w:val="clear" w:color="auto" w:fill="auto"/>
            <w:vAlign w:val="center"/>
          </w:tcPr>
          <w:p w14:paraId="329DE5F1" w14:textId="1E48697E" w:rsidR="000F6A36" w:rsidRDefault="003057EF"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1C0BC3">
              <w:rPr>
                <w:rFonts w:ascii="Arial" w:hAnsi="Arial" w:cs="Arial"/>
                <w:color w:val="000000"/>
                <w:sz w:val="20"/>
                <w:szCs w:val="20"/>
                <w:lang w:val="es-MX" w:eastAsia="es-MX"/>
              </w:rPr>
              <w:t>1,966.70</w:t>
            </w:r>
          </w:p>
        </w:tc>
        <w:tc>
          <w:tcPr>
            <w:tcW w:w="3060" w:type="dxa"/>
            <w:tcBorders>
              <w:top w:val="nil"/>
              <w:left w:val="nil"/>
              <w:bottom w:val="single" w:sz="4" w:space="0" w:color="auto"/>
              <w:right w:val="single" w:sz="4" w:space="0" w:color="auto"/>
            </w:tcBorders>
            <w:shd w:val="clear" w:color="auto" w:fill="auto"/>
            <w:vAlign w:val="center"/>
          </w:tcPr>
          <w:p w14:paraId="6E8B09F7" w14:textId="77777777" w:rsidR="000F6A36" w:rsidRPr="00786BB2" w:rsidRDefault="000F6A36" w:rsidP="006E5237">
            <w:pPr>
              <w:rPr>
                <w:rFonts w:ascii="Arial" w:hAnsi="Arial" w:cs="Arial"/>
                <w:color w:val="000000"/>
                <w:sz w:val="20"/>
                <w:szCs w:val="20"/>
                <w:lang w:val="es-MX" w:eastAsia="es-MX"/>
              </w:rPr>
            </w:pPr>
          </w:p>
        </w:tc>
      </w:tr>
      <w:tr w:rsidR="000F6A36" w:rsidRPr="00786BB2" w14:paraId="01495B40"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0D927C9"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nil"/>
              <w:right w:val="nil"/>
            </w:tcBorders>
            <w:shd w:val="clear" w:color="auto" w:fill="auto"/>
            <w:vAlign w:val="center"/>
            <w:hideMark/>
          </w:tcPr>
          <w:p w14:paraId="75D7F33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Contrato de agua potable</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789AF486" w14:textId="30BE62E5" w:rsidR="000F6A36" w:rsidRPr="00786BB2" w:rsidRDefault="003057EF"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1C0BC3">
              <w:rPr>
                <w:rFonts w:ascii="Arial" w:hAnsi="Arial" w:cs="Arial"/>
                <w:color w:val="000000"/>
                <w:sz w:val="20"/>
                <w:szCs w:val="20"/>
                <w:lang w:val="es-MX" w:eastAsia="es-MX"/>
              </w:rPr>
              <w:t>1,000.00</w:t>
            </w:r>
          </w:p>
        </w:tc>
        <w:tc>
          <w:tcPr>
            <w:tcW w:w="3060" w:type="dxa"/>
            <w:tcBorders>
              <w:top w:val="nil"/>
              <w:left w:val="nil"/>
              <w:bottom w:val="single" w:sz="4" w:space="0" w:color="auto"/>
              <w:right w:val="single" w:sz="4" w:space="0" w:color="auto"/>
            </w:tcBorders>
            <w:shd w:val="clear" w:color="auto" w:fill="auto"/>
            <w:vAlign w:val="center"/>
            <w:hideMark/>
          </w:tcPr>
          <w:p w14:paraId="6BA3ADA4"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1ABEC95"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63E64AA"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single" w:sz="4" w:space="0" w:color="auto"/>
              <w:left w:val="nil"/>
              <w:bottom w:val="single" w:sz="4" w:space="0" w:color="auto"/>
              <w:right w:val="nil"/>
            </w:tcBorders>
            <w:shd w:val="clear" w:color="auto" w:fill="auto"/>
            <w:vAlign w:val="center"/>
            <w:hideMark/>
          </w:tcPr>
          <w:p w14:paraId="52A8B35C"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en panteones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2CF5C17D" w14:textId="525C1380" w:rsidR="000F6A36" w:rsidRPr="00786BB2" w:rsidRDefault="003057EF"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1C0BC3">
              <w:rPr>
                <w:rFonts w:ascii="Arial" w:hAnsi="Arial" w:cs="Arial"/>
                <w:color w:val="000000"/>
                <w:sz w:val="20"/>
                <w:szCs w:val="20"/>
                <w:lang w:val="es-MX" w:eastAsia="es-MX"/>
              </w:rPr>
              <w:t>93,832.66</w:t>
            </w:r>
          </w:p>
        </w:tc>
        <w:tc>
          <w:tcPr>
            <w:tcW w:w="3060" w:type="dxa"/>
            <w:tcBorders>
              <w:top w:val="nil"/>
              <w:left w:val="nil"/>
              <w:bottom w:val="single" w:sz="4" w:space="0" w:color="auto"/>
              <w:right w:val="single" w:sz="4" w:space="0" w:color="auto"/>
            </w:tcBorders>
            <w:shd w:val="clear" w:color="auto" w:fill="auto"/>
            <w:vAlign w:val="center"/>
            <w:hideMark/>
          </w:tcPr>
          <w:p w14:paraId="6B0CB5EB"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21BE0F6F"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BA005D8"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650CF0A8"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servicios de mercados</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3C7937EB" w14:textId="3A4A5AF0" w:rsidR="000F6A36" w:rsidRPr="00786BB2" w:rsidRDefault="00D30CC3"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1C0BC3">
              <w:rPr>
                <w:rFonts w:ascii="Arial" w:hAnsi="Arial" w:cs="Arial"/>
                <w:color w:val="000000"/>
                <w:sz w:val="20"/>
                <w:szCs w:val="20"/>
                <w:lang w:val="es-MX" w:eastAsia="es-MX"/>
              </w:rPr>
              <w:t>6,177.00</w:t>
            </w:r>
          </w:p>
        </w:tc>
        <w:tc>
          <w:tcPr>
            <w:tcW w:w="3060" w:type="dxa"/>
            <w:tcBorders>
              <w:top w:val="nil"/>
              <w:left w:val="nil"/>
              <w:bottom w:val="single" w:sz="4" w:space="0" w:color="auto"/>
              <w:right w:val="single" w:sz="4" w:space="0" w:color="auto"/>
            </w:tcBorders>
            <w:shd w:val="clear" w:color="auto" w:fill="auto"/>
            <w:vAlign w:val="center"/>
            <w:hideMark/>
          </w:tcPr>
          <w:p w14:paraId="116318E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792BF39E"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362E8CC"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54899AEC"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licencia de construcción</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3E092E25" w14:textId="21B60B48"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A029C5">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013C1631"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7AF5B733"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62DFFD8"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4DBCC1D5"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licencia de uso de suelo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5D64E357" w14:textId="3C09B09B" w:rsidR="000F6A36" w:rsidRPr="00786BB2" w:rsidRDefault="00D30CC3"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1C0BC3">
              <w:rPr>
                <w:rFonts w:ascii="Arial" w:hAnsi="Arial" w:cs="Arial"/>
                <w:color w:val="000000"/>
                <w:sz w:val="20"/>
                <w:szCs w:val="20"/>
                <w:lang w:val="es-MX" w:eastAsia="es-MX"/>
              </w:rPr>
              <w:t>98,023.11</w:t>
            </w:r>
          </w:p>
        </w:tc>
        <w:tc>
          <w:tcPr>
            <w:tcW w:w="3060" w:type="dxa"/>
            <w:tcBorders>
              <w:top w:val="nil"/>
              <w:left w:val="nil"/>
              <w:bottom w:val="single" w:sz="4" w:space="0" w:color="auto"/>
              <w:right w:val="single" w:sz="4" w:space="0" w:color="auto"/>
            </w:tcBorders>
            <w:shd w:val="clear" w:color="auto" w:fill="auto"/>
            <w:vAlign w:val="center"/>
            <w:hideMark/>
          </w:tcPr>
          <w:p w14:paraId="02726E14"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13755419"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F8219BD"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nil"/>
            </w:tcBorders>
            <w:shd w:val="clear" w:color="auto" w:fill="auto"/>
            <w:vAlign w:val="center"/>
            <w:hideMark/>
          </w:tcPr>
          <w:p w14:paraId="7D223BF3"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autorización de rotura de pavimento</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2562E6BE" w14:textId="777777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5E3ADE77"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28268C1"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72806E5"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759D416D"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las licencias, permisos o autorizaciones por anuncios, carteles o publicidad</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2CE3E251" w14:textId="280BB988" w:rsidR="000F6A36" w:rsidRPr="00786BB2" w:rsidRDefault="00B04138"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1C0BC3">
              <w:rPr>
                <w:rFonts w:ascii="Arial" w:hAnsi="Arial" w:cs="Arial"/>
                <w:color w:val="000000"/>
                <w:sz w:val="20"/>
                <w:szCs w:val="20"/>
                <w:lang w:val="es-MX" w:eastAsia="es-MX"/>
              </w:rPr>
              <w:t>65,368.50</w:t>
            </w:r>
          </w:p>
        </w:tc>
        <w:tc>
          <w:tcPr>
            <w:tcW w:w="3060" w:type="dxa"/>
            <w:tcBorders>
              <w:top w:val="nil"/>
              <w:left w:val="nil"/>
              <w:bottom w:val="single" w:sz="4" w:space="0" w:color="auto"/>
              <w:right w:val="single" w:sz="4" w:space="0" w:color="auto"/>
            </w:tcBorders>
            <w:shd w:val="clear" w:color="auto" w:fill="auto"/>
            <w:vAlign w:val="center"/>
            <w:hideMark/>
          </w:tcPr>
          <w:p w14:paraId="3D6E10AC"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15AC804C"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FF99EE3"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nil"/>
            </w:tcBorders>
            <w:shd w:val="clear" w:color="auto" w:fill="auto"/>
            <w:vAlign w:val="center"/>
            <w:hideMark/>
          </w:tcPr>
          <w:p w14:paraId="46513E16"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expedición de cedula catastral</w:t>
            </w:r>
          </w:p>
        </w:tc>
        <w:tc>
          <w:tcPr>
            <w:tcW w:w="2300" w:type="dxa"/>
            <w:tcBorders>
              <w:top w:val="nil"/>
              <w:left w:val="single" w:sz="4" w:space="0" w:color="auto"/>
              <w:bottom w:val="single" w:sz="4" w:space="0" w:color="auto"/>
              <w:right w:val="single" w:sz="4" w:space="0" w:color="auto"/>
            </w:tcBorders>
            <w:shd w:val="clear" w:color="auto" w:fill="auto"/>
            <w:vAlign w:val="center"/>
            <w:hideMark/>
          </w:tcPr>
          <w:p w14:paraId="35C7A0BE" w14:textId="61B8D6C5" w:rsidR="000F6A36" w:rsidRPr="00786BB2" w:rsidRDefault="00D30CC3"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$1,</w:t>
            </w:r>
            <w:r w:rsidR="001C0BC3">
              <w:rPr>
                <w:rFonts w:ascii="Arial" w:hAnsi="Arial" w:cs="Arial"/>
                <w:color w:val="000000"/>
                <w:sz w:val="20"/>
                <w:szCs w:val="20"/>
                <w:lang w:val="es-MX" w:eastAsia="es-MX"/>
              </w:rPr>
              <w:t>165.00</w:t>
            </w:r>
          </w:p>
        </w:tc>
        <w:tc>
          <w:tcPr>
            <w:tcW w:w="3060" w:type="dxa"/>
            <w:tcBorders>
              <w:top w:val="nil"/>
              <w:left w:val="nil"/>
              <w:bottom w:val="single" w:sz="4" w:space="0" w:color="auto"/>
              <w:right w:val="single" w:sz="4" w:space="0" w:color="auto"/>
            </w:tcBorders>
            <w:shd w:val="clear" w:color="auto" w:fill="auto"/>
            <w:vAlign w:val="center"/>
            <w:hideMark/>
          </w:tcPr>
          <w:p w14:paraId="466E6F31"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03C80843"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5C2A0C1" w14:textId="77777777" w:rsidR="000F6A36" w:rsidRPr="00786BB2" w:rsidRDefault="000F6A36" w:rsidP="006E5237">
            <w:pPr>
              <w:jc w:val="center"/>
              <w:rPr>
                <w:rFonts w:ascii="Arial" w:hAnsi="Arial" w:cs="Arial"/>
                <w:color w:val="000000"/>
                <w:sz w:val="20"/>
                <w:szCs w:val="20"/>
                <w:lang w:val="es-MX" w:eastAsia="es-MX"/>
              </w:rPr>
            </w:pPr>
          </w:p>
        </w:tc>
        <w:tc>
          <w:tcPr>
            <w:tcW w:w="3300" w:type="dxa"/>
            <w:tcBorders>
              <w:top w:val="nil"/>
              <w:left w:val="nil"/>
              <w:bottom w:val="single" w:sz="4" w:space="0" w:color="auto"/>
              <w:right w:val="nil"/>
            </w:tcBorders>
            <w:shd w:val="clear" w:color="auto" w:fill="auto"/>
            <w:vAlign w:val="center"/>
          </w:tcPr>
          <w:p w14:paraId="669DC7FB" w14:textId="72099728" w:rsidR="000F6A36" w:rsidRPr="00786BB2" w:rsidRDefault="000F6A36" w:rsidP="006E5237">
            <w:pPr>
              <w:rPr>
                <w:rFonts w:ascii="Arial" w:hAnsi="Arial" w:cs="Arial"/>
                <w:color w:val="000000"/>
                <w:sz w:val="20"/>
                <w:szCs w:val="20"/>
                <w:lang w:val="es-MX" w:eastAsia="es-MX"/>
              </w:rPr>
            </w:pPr>
            <w:r>
              <w:rPr>
                <w:rFonts w:ascii="Arial" w:hAnsi="Arial" w:cs="Arial"/>
                <w:color w:val="000000"/>
                <w:sz w:val="20"/>
                <w:szCs w:val="20"/>
                <w:lang w:val="es-MX" w:eastAsia="es-MX"/>
              </w:rPr>
              <w:t xml:space="preserve">Por registro de </w:t>
            </w:r>
            <w:r w:rsidR="0093454D">
              <w:rPr>
                <w:rFonts w:ascii="Arial" w:hAnsi="Arial" w:cs="Arial"/>
                <w:color w:val="000000"/>
                <w:sz w:val="20"/>
                <w:szCs w:val="20"/>
                <w:lang w:val="es-MX" w:eastAsia="es-MX"/>
              </w:rPr>
              <w:t>directores</w:t>
            </w:r>
            <w:r>
              <w:rPr>
                <w:rFonts w:ascii="Arial" w:hAnsi="Arial" w:cs="Arial"/>
                <w:color w:val="000000"/>
                <w:sz w:val="20"/>
                <w:szCs w:val="20"/>
                <w:lang w:val="es-MX" w:eastAsia="es-MX"/>
              </w:rPr>
              <w:t xml:space="preserve"> Responsables de Obras</w:t>
            </w:r>
          </w:p>
        </w:tc>
        <w:tc>
          <w:tcPr>
            <w:tcW w:w="2300" w:type="dxa"/>
            <w:tcBorders>
              <w:top w:val="nil"/>
              <w:left w:val="single" w:sz="4" w:space="0" w:color="auto"/>
              <w:bottom w:val="single" w:sz="4" w:space="0" w:color="auto"/>
              <w:right w:val="single" w:sz="4" w:space="0" w:color="auto"/>
            </w:tcBorders>
            <w:shd w:val="clear" w:color="auto" w:fill="auto"/>
            <w:vAlign w:val="center"/>
          </w:tcPr>
          <w:p w14:paraId="4E0DC70B" w14:textId="0918A1B1" w:rsidR="000F6A36" w:rsidRDefault="00B04138"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w:t>
            </w:r>
            <w:r w:rsidR="001C0BC3">
              <w:rPr>
                <w:rFonts w:ascii="Arial" w:hAnsi="Arial" w:cs="Arial"/>
                <w:color w:val="000000"/>
                <w:sz w:val="20"/>
                <w:szCs w:val="20"/>
                <w:lang w:val="es-MX" w:eastAsia="es-MX"/>
              </w:rPr>
              <w:t>3,500.00</w:t>
            </w:r>
          </w:p>
        </w:tc>
        <w:tc>
          <w:tcPr>
            <w:tcW w:w="3060" w:type="dxa"/>
            <w:tcBorders>
              <w:top w:val="nil"/>
              <w:left w:val="nil"/>
              <w:bottom w:val="single" w:sz="4" w:space="0" w:color="auto"/>
              <w:right w:val="single" w:sz="4" w:space="0" w:color="auto"/>
            </w:tcBorders>
            <w:shd w:val="clear" w:color="auto" w:fill="auto"/>
            <w:vAlign w:val="center"/>
          </w:tcPr>
          <w:p w14:paraId="0199C931" w14:textId="77777777" w:rsidR="000F6A36" w:rsidRPr="00786BB2" w:rsidRDefault="000F6A36" w:rsidP="006E5237">
            <w:pPr>
              <w:rPr>
                <w:rFonts w:ascii="Arial" w:hAnsi="Arial" w:cs="Arial"/>
                <w:color w:val="000000"/>
                <w:sz w:val="20"/>
                <w:szCs w:val="20"/>
                <w:lang w:val="es-MX" w:eastAsia="es-MX"/>
              </w:rPr>
            </w:pPr>
          </w:p>
        </w:tc>
      </w:tr>
      <w:tr w:rsidR="000F6A36" w:rsidRPr="00786BB2" w14:paraId="5B6FA1CF" w14:textId="77777777" w:rsidTr="006E5237">
        <w:trPr>
          <w:trHeight w:val="80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BF1B34E"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27888D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la expedición de certificados, certificaciones, constancias, y duplicados de documentos</w:t>
            </w:r>
          </w:p>
        </w:tc>
        <w:tc>
          <w:tcPr>
            <w:tcW w:w="2300" w:type="dxa"/>
            <w:tcBorders>
              <w:top w:val="nil"/>
              <w:left w:val="nil"/>
              <w:bottom w:val="single" w:sz="8" w:space="0" w:color="auto"/>
              <w:right w:val="single" w:sz="8" w:space="0" w:color="auto"/>
            </w:tcBorders>
            <w:shd w:val="clear" w:color="auto" w:fill="auto"/>
            <w:vAlign w:val="center"/>
            <w:hideMark/>
          </w:tcPr>
          <w:p w14:paraId="15258D70" w14:textId="161A6FEC" w:rsidR="000F6A36" w:rsidRPr="00786BB2" w:rsidRDefault="00D30CC3"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1C0BC3">
              <w:rPr>
                <w:rFonts w:ascii="Arial" w:hAnsi="Arial" w:cs="Arial"/>
                <w:color w:val="000000"/>
                <w:sz w:val="20"/>
                <w:szCs w:val="20"/>
                <w:lang w:val="es-MX" w:eastAsia="es-MX"/>
              </w:rPr>
              <w:t>149,760.00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5CAFB2E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269154B7"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49F6421"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44</w:t>
            </w:r>
          </w:p>
        </w:tc>
        <w:tc>
          <w:tcPr>
            <w:tcW w:w="3300" w:type="dxa"/>
            <w:tcBorders>
              <w:top w:val="nil"/>
              <w:left w:val="nil"/>
              <w:bottom w:val="single" w:sz="4" w:space="0" w:color="auto"/>
              <w:right w:val="single" w:sz="4" w:space="0" w:color="auto"/>
            </w:tcBorders>
            <w:shd w:val="clear" w:color="auto" w:fill="auto"/>
            <w:vAlign w:val="center"/>
            <w:hideMark/>
          </w:tcPr>
          <w:p w14:paraId="51D12F56"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Otros derechos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6111DEEA" w14:textId="25B62CDA" w:rsidR="000F6A36" w:rsidRPr="00786BB2" w:rsidRDefault="000F6A36" w:rsidP="006E5237">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w:t>
            </w:r>
            <w:r w:rsidR="001C0BC3">
              <w:rPr>
                <w:rFonts w:ascii="Arial" w:hAnsi="Arial" w:cs="Arial"/>
                <w:b/>
                <w:bCs/>
                <w:color w:val="000000"/>
                <w:sz w:val="20"/>
                <w:szCs w:val="20"/>
                <w:lang w:val="es-MX" w:eastAsia="es-MX"/>
              </w:rPr>
              <w:t>2,107.00</w:t>
            </w:r>
            <w:r w:rsidRPr="00786BB2">
              <w:rPr>
                <w:rFonts w:ascii="Arial" w:hAnsi="Arial" w:cs="Arial"/>
                <w:b/>
                <w:bCs/>
                <w:color w:val="000000"/>
                <w:sz w:val="20"/>
                <w:szCs w:val="20"/>
                <w:lang w:val="es-MX" w:eastAsia="es-MX"/>
              </w:rPr>
              <w:t xml:space="preserve">                 </w:t>
            </w:r>
            <w:r>
              <w:rPr>
                <w:rFonts w:ascii="Arial" w:hAnsi="Arial" w:cs="Arial"/>
                <w:b/>
                <w:bCs/>
                <w:color w:val="000000"/>
                <w:sz w:val="20"/>
                <w:szCs w:val="20"/>
                <w:lang w:val="es-MX" w:eastAsia="es-MX"/>
              </w:rPr>
              <w:t xml:space="preserve"> </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5A1ADB3"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53C78E7" w14:textId="77777777" w:rsidTr="006E523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06BBC29"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01E35E8"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Otros derechos</w:t>
            </w:r>
          </w:p>
        </w:tc>
        <w:tc>
          <w:tcPr>
            <w:tcW w:w="2300" w:type="dxa"/>
            <w:tcBorders>
              <w:top w:val="nil"/>
              <w:left w:val="nil"/>
              <w:bottom w:val="single" w:sz="8" w:space="0" w:color="auto"/>
              <w:right w:val="single" w:sz="8" w:space="0" w:color="auto"/>
            </w:tcBorders>
            <w:shd w:val="clear" w:color="auto" w:fill="auto"/>
            <w:vAlign w:val="center"/>
            <w:hideMark/>
          </w:tcPr>
          <w:p w14:paraId="1206C3ED" w14:textId="62A57683" w:rsidR="000F6A36" w:rsidRPr="00786BB2" w:rsidRDefault="00E44525" w:rsidP="001E18B4">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1C0BC3">
              <w:rPr>
                <w:rFonts w:ascii="Arial" w:hAnsi="Arial" w:cs="Arial"/>
                <w:color w:val="000000"/>
                <w:sz w:val="20"/>
                <w:szCs w:val="20"/>
                <w:lang w:val="es-MX" w:eastAsia="es-MX"/>
              </w:rPr>
              <w:t>2,107.00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89708E1"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0AA0D904" w14:textId="77777777" w:rsidTr="006E523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3BF7159A" w14:textId="77777777" w:rsidR="000F6A36" w:rsidRPr="00786BB2" w:rsidRDefault="000F6A36" w:rsidP="006E5237">
            <w:pPr>
              <w:jc w:val="center"/>
              <w:rPr>
                <w:rFonts w:ascii="Arial" w:hAnsi="Arial" w:cs="Arial"/>
                <w:color w:val="000000"/>
                <w:sz w:val="20"/>
                <w:szCs w:val="20"/>
                <w:lang w:val="es-MX" w:eastAsia="es-MX"/>
              </w:rPr>
            </w:pPr>
            <w:r w:rsidRPr="00CA16FC">
              <w:rPr>
                <w:rFonts w:ascii="Arial" w:hAnsi="Arial" w:cs="Arial"/>
                <w:b/>
                <w:bCs/>
                <w:color w:val="000000"/>
                <w:sz w:val="20"/>
                <w:szCs w:val="20"/>
                <w:lang w:val="es-MX" w:eastAsia="es-MX"/>
              </w:rPr>
              <w:t>45</w:t>
            </w:r>
          </w:p>
        </w:tc>
        <w:tc>
          <w:tcPr>
            <w:tcW w:w="3300" w:type="dxa"/>
            <w:tcBorders>
              <w:top w:val="nil"/>
              <w:left w:val="nil"/>
              <w:bottom w:val="single" w:sz="4" w:space="0" w:color="auto"/>
              <w:right w:val="single" w:sz="4" w:space="0" w:color="auto"/>
            </w:tcBorders>
            <w:shd w:val="clear" w:color="auto" w:fill="auto"/>
            <w:vAlign w:val="center"/>
          </w:tcPr>
          <w:p w14:paraId="11048D10" w14:textId="77777777" w:rsidR="000F6A36" w:rsidRPr="00CA16FC" w:rsidRDefault="000F6A36" w:rsidP="006E5237">
            <w:pPr>
              <w:rPr>
                <w:rFonts w:ascii="Arial" w:hAnsi="Arial" w:cs="Arial"/>
                <w:b/>
                <w:bCs/>
                <w:color w:val="000000"/>
                <w:sz w:val="20"/>
                <w:szCs w:val="20"/>
                <w:lang w:val="es-MX" w:eastAsia="es-MX"/>
              </w:rPr>
            </w:pPr>
            <w:r w:rsidRPr="00CA16FC">
              <w:rPr>
                <w:rFonts w:ascii="Arial" w:hAnsi="Arial" w:cs="Arial"/>
                <w:b/>
                <w:bCs/>
                <w:color w:val="000000"/>
                <w:sz w:val="20"/>
                <w:szCs w:val="20"/>
                <w:lang w:val="es-MX" w:eastAsia="es-MX"/>
              </w:rPr>
              <w:t>Accesorio de Derecho</w:t>
            </w:r>
          </w:p>
        </w:tc>
        <w:tc>
          <w:tcPr>
            <w:tcW w:w="2300" w:type="dxa"/>
            <w:tcBorders>
              <w:top w:val="nil"/>
              <w:left w:val="nil"/>
              <w:bottom w:val="single" w:sz="8" w:space="0" w:color="auto"/>
              <w:right w:val="single" w:sz="8" w:space="0" w:color="auto"/>
            </w:tcBorders>
            <w:shd w:val="clear" w:color="auto" w:fill="auto"/>
            <w:vAlign w:val="center"/>
          </w:tcPr>
          <w:p w14:paraId="76A469AA" w14:textId="01358D3D" w:rsidR="000F6A36" w:rsidRPr="00CA16FC" w:rsidRDefault="000F6A36" w:rsidP="006E5237">
            <w:pPr>
              <w:jc w:val="right"/>
              <w:rPr>
                <w:rFonts w:ascii="Arial" w:hAnsi="Arial" w:cs="Arial"/>
                <w:b/>
                <w:color w:val="000000"/>
                <w:sz w:val="20"/>
                <w:szCs w:val="20"/>
                <w:highlight w:val="lightGray"/>
                <w:lang w:val="es-MX" w:eastAsia="es-MX"/>
              </w:rPr>
            </w:pPr>
            <w:r w:rsidRPr="00CA16FC">
              <w:rPr>
                <w:rFonts w:ascii="Arial" w:hAnsi="Arial" w:cs="Arial"/>
                <w:b/>
                <w:color w:val="000000"/>
                <w:sz w:val="20"/>
                <w:szCs w:val="20"/>
                <w:lang w:val="es-MX" w:eastAsia="es-MX"/>
              </w:rPr>
              <w:t xml:space="preserve">$                   </w:t>
            </w:r>
            <w:r w:rsidR="001C0BC3">
              <w:rPr>
                <w:rFonts w:ascii="Arial" w:hAnsi="Arial" w:cs="Arial"/>
                <w:b/>
                <w:color w:val="000000"/>
                <w:sz w:val="20"/>
                <w:szCs w:val="20"/>
                <w:lang w:val="es-MX" w:eastAsia="es-MX"/>
              </w:rPr>
              <w:t>18,502.00</w:t>
            </w:r>
          </w:p>
        </w:tc>
        <w:tc>
          <w:tcPr>
            <w:tcW w:w="3060" w:type="dxa"/>
            <w:tcBorders>
              <w:top w:val="nil"/>
              <w:left w:val="single" w:sz="4" w:space="0" w:color="auto"/>
              <w:bottom w:val="single" w:sz="4" w:space="0" w:color="auto"/>
              <w:right w:val="single" w:sz="4" w:space="0" w:color="auto"/>
            </w:tcBorders>
            <w:shd w:val="clear" w:color="auto" w:fill="auto"/>
            <w:vAlign w:val="center"/>
          </w:tcPr>
          <w:p w14:paraId="1C768A35" w14:textId="77777777" w:rsidR="000F6A36" w:rsidRPr="00786BB2" w:rsidRDefault="000F6A36" w:rsidP="006E5237">
            <w:pPr>
              <w:rPr>
                <w:rFonts w:ascii="Arial" w:hAnsi="Arial" w:cs="Arial"/>
                <w:color w:val="000000"/>
                <w:sz w:val="20"/>
                <w:szCs w:val="20"/>
                <w:lang w:val="es-MX" w:eastAsia="es-MX"/>
              </w:rPr>
            </w:pPr>
          </w:p>
        </w:tc>
      </w:tr>
      <w:tr w:rsidR="000F6A36" w:rsidRPr="00786BB2" w14:paraId="55B7094C" w14:textId="77777777" w:rsidTr="006E523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57B2260C" w14:textId="77777777" w:rsidR="000F6A36" w:rsidRPr="00786BB2" w:rsidRDefault="000F6A36" w:rsidP="006E523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686A9205" w14:textId="77777777" w:rsidR="000F6A36" w:rsidRPr="00CA16FC" w:rsidRDefault="000F6A36" w:rsidP="006E5237">
            <w:pPr>
              <w:rPr>
                <w:rFonts w:ascii="Arial" w:hAnsi="Arial" w:cs="Arial"/>
                <w:color w:val="000000"/>
                <w:sz w:val="20"/>
                <w:szCs w:val="20"/>
                <w:lang w:val="es-MX" w:eastAsia="es-MX"/>
              </w:rPr>
            </w:pPr>
            <w:r w:rsidRPr="00CA16FC">
              <w:rPr>
                <w:rFonts w:ascii="Arial" w:hAnsi="Arial" w:cs="Arial"/>
                <w:bCs/>
                <w:color w:val="000000"/>
                <w:sz w:val="20"/>
                <w:szCs w:val="20"/>
                <w:lang w:val="es-MX" w:eastAsia="es-MX"/>
              </w:rPr>
              <w:t>Accesorio de Derecho</w:t>
            </w:r>
          </w:p>
        </w:tc>
        <w:tc>
          <w:tcPr>
            <w:tcW w:w="2300" w:type="dxa"/>
            <w:tcBorders>
              <w:top w:val="nil"/>
              <w:left w:val="nil"/>
              <w:bottom w:val="single" w:sz="8" w:space="0" w:color="auto"/>
              <w:right w:val="single" w:sz="8" w:space="0" w:color="auto"/>
            </w:tcBorders>
            <w:shd w:val="clear" w:color="auto" w:fill="auto"/>
            <w:vAlign w:val="center"/>
          </w:tcPr>
          <w:p w14:paraId="5B70A6BA" w14:textId="254DA5F1" w:rsidR="000F6A36"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37293E">
              <w:rPr>
                <w:rFonts w:ascii="Arial" w:hAnsi="Arial" w:cs="Arial"/>
                <w:color w:val="000000"/>
                <w:sz w:val="20"/>
                <w:szCs w:val="20"/>
                <w:lang w:val="es-MX" w:eastAsia="es-MX"/>
              </w:rPr>
              <w:t>18,502.00</w:t>
            </w:r>
          </w:p>
        </w:tc>
        <w:tc>
          <w:tcPr>
            <w:tcW w:w="3060" w:type="dxa"/>
            <w:tcBorders>
              <w:top w:val="nil"/>
              <w:left w:val="single" w:sz="4" w:space="0" w:color="auto"/>
              <w:bottom w:val="single" w:sz="4" w:space="0" w:color="auto"/>
              <w:right w:val="single" w:sz="4" w:space="0" w:color="auto"/>
            </w:tcBorders>
            <w:shd w:val="clear" w:color="auto" w:fill="auto"/>
            <w:vAlign w:val="center"/>
          </w:tcPr>
          <w:p w14:paraId="0BB91067" w14:textId="77777777" w:rsidR="000F6A36" w:rsidRPr="00786BB2" w:rsidRDefault="000F6A36" w:rsidP="006E5237">
            <w:pPr>
              <w:rPr>
                <w:rFonts w:ascii="Arial" w:hAnsi="Arial" w:cs="Arial"/>
                <w:color w:val="000000"/>
                <w:sz w:val="20"/>
                <w:szCs w:val="20"/>
                <w:lang w:val="es-MX" w:eastAsia="es-MX"/>
              </w:rPr>
            </w:pPr>
          </w:p>
        </w:tc>
      </w:tr>
      <w:tr w:rsidR="000F6A36" w:rsidRPr="00786BB2" w14:paraId="5E312408"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9EC8631"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51</w:t>
            </w:r>
          </w:p>
        </w:tc>
        <w:tc>
          <w:tcPr>
            <w:tcW w:w="3300" w:type="dxa"/>
            <w:tcBorders>
              <w:top w:val="nil"/>
              <w:left w:val="nil"/>
              <w:bottom w:val="single" w:sz="4" w:space="0" w:color="auto"/>
              <w:right w:val="single" w:sz="4" w:space="0" w:color="auto"/>
            </w:tcBorders>
            <w:shd w:val="clear" w:color="auto" w:fill="auto"/>
            <w:vAlign w:val="center"/>
            <w:hideMark/>
          </w:tcPr>
          <w:p w14:paraId="31E500FC"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Productos</w:t>
            </w:r>
          </w:p>
        </w:tc>
        <w:tc>
          <w:tcPr>
            <w:tcW w:w="2300" w:type="dxa"/>
            <w:tcBorders>
              <w:top w:val="single" w:sz="4" w:space="0" w:color="auto"/>
              <w:left w:val="nil"/>
              <w:bottom w:val="single" w:sz="4" w:space="0" w:color="auto"/>
              <w:right w:val="single" w:sz="4" w:space="0" w:color="auto"/>
            </w:tcBorders>
            <w:shd w:val="clear" w:color="000000" w:fill="E7E6E6"/>
            <w:vAlign w:val="center"/>
            <w:hideMark/>
          </w:tcPr>
          <w:p w14:paraId="39638EB3" w14:textId="58C0073C" w:rsidR="000F6A36" w:rsidRPr="00786BB2" w:rsidRDefault="000F6A36" w:rsidP="006E5237">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w:t>
            </w:r>
            <w:r w:rsidR="0037293E">
              <w:rPr>
                <w:rFonts w:ascii="Arial" w:hAnsi="Arial" w:cs="Arial"/>
                <w:b/>
                <w:bCs/>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3B6649FC"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12D3E99"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E403ECB" w14:textId="77777777" w:rsidR="000F6A36" w:rsidRPr="00786BB2" w:rsidRDefault="000F6A36" w:rsidP="006E5237">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21B5BD33" w14:textId="77777777" w:rsidR="000F6A36" w:rsidRPr="00786BB2" w:rsidRDefault="000F6A36" w:rsidP="006E5237">
            <w:pPr>
              <w:rPr>
                <w:rFonts w:ascii="Arial" w:hAnsi="Arial" w:cs="Arial"/>
                <w:b/>
                <w:bCs/>
                <w:color w:val="000000"/>
                <w:sz w:val="20"/>
                <w:szCs w:val="20"/>
                <w:lang w:val="es-MX" w:eastAsia="es-MX"/>
              </w:rPr>
            </w:pPr>
            <w:r>
              <w:rPr>
                <w:rFonts w:ascii="Arial" w:hAnsi="Arial" w:cs="Arial"/>
                <w:b/>
                <w:bCs/>
                <w:color w:val="000000"/>
                <w:sz w:val="20"/>
                <w:szCs w:val="20"/>
                <w:lang w:val="es-MX" w:eastAsia="es-MX"/>
              </w:rPr>
              <w:t>Por bienes Mostrencos y Vacantes</w:t>
            </w:r>
          </w:p>
        </w:tc>
        <w:tc>
          <w:tcPr>
            <w:tcW w:w="2300" w:type="dxa"/>
            <w:tcBorders>
              <w:top w:val="single" w:sz="4" w:space="0" w:color="auto"/>
              <w:left w:val="nil"/>
              <w:bottom w:val="single" w:sz="4" w:space="0" w:color="auto"/>
              <w:right w:val="single" w:sz="4" w:space="0" w:color="auto"/>
            </w:tcBorders>
            <w:shd w:val="clear" w:color="000000" w:fill="E7E6E6"/>
            <w:vAlign w:val="center"/>
          </w:tcPr>
          <w:p w14:paraId="542823FE" w14:textId="60C98647" w:rsidR="000F6A36" w:rsidRPr="00786BB2" w:rsidRDefault="000F6A36" w:rsidP="006E5237">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w:t>
            </w:r>
            <w:r w:rsidR="00D32687">
              <w:rPr>
                <w:rFonts w:ascii="Arial" w:hAnsi="Arial" w:cs="Arial"/>
                <w:b/>
                <w:bCs/>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tcPr>
          <w:p w14:paraId="22F9B8A4" w14:textId="77777777" w:rsidR="000F6A36" w:rsidRPr="00786BB2" w:rsidRDefault="000F6A36" w:rsidP="006E5237">
            <w:pPr>
              <w:rPr>
                <w:rFonts w:ascii="Arial" w:hAnsi="Arial" w:cs="Arial"/>
                <w:color w:val="000000"/>
                <w:sz w:val="20"/>
                <w:szCs w:val="20"/>
                <w:lang w:val="es-MX" w:eastAsia="es-MX"/>
              </w:rPr>
            </w:pPr>
          </w:p>
        </w:tc>
      </w:tr>
      <w:tr w:rsidR="000F6A36" w:rsidRPr="00786BB2" w14:paraId="30A00494"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1FC75750" w14:textId="77777777" w:rsidR="000F6A36" w:rsidRPr="00786BB2" w:rsidRDefault="000F6A36" w:rsidP="006E5237">
            <w:pPr>
              <w:jc w:val="center"/>
              <w:rPr>
                <w:rFonts w:ascii="Arial" w:hAnsi="Arial" w:cs="Arial"/>
                <w:b/>
                <w:bCs/>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3D6D68D6" w14:textId="77777777" w:rsidR="000F6A36" w:rsidRPr="0072669C" w:rsidRDefault="000F6A36" w:rsidP="006E5237">
            <w:pPr>
              <w:rPr>
                <w:rFonts w:ascii="Arial" w:hAnsi="Arial" w:cs="Arial"/>
                <w:bCs/>
                <w:color w:val="000000"/>
                <w:sz w:val="20"/>
                <w:szCs w:val="20"/>
                <w:lang w:val="es-MX" w:eastAsia="es-MX"/>
              </w:rPr>
            </w:pPr>
            <w:r w:rsidRPr="0072669C">
              <w:rPr>
                <w:rFonts w:ascii="Arial" w:hAnsi="Arial" w:cs="Arial"/>
                <w:bCs/>
                <w:color w:val="000000"/>
                <w:sz w:val="20"/>
                <w:szCs w:val="20"/>
                <w:lang w:val="es-MX" w:eastAsia="es-MX"/>
              </w:rPr>
              <w:t>Arrendamientos de Bienes Muebles e Inmuebles</w:t>
            </w:r>
          </w:p>
        </w:tc>
        <w:tc>
          <w:tcPr>
            <w:tcW w:w="2300" w:type="dxa"/>
            <w:tcBorders>
              <w:top w:val="single" w:sz="4" w:space="0" w:color="auto"/>
              <w:left w:val="nil"/>
              <w:bottom w:val="single" w:sz="4" w:space="0" w:color="auto"/>
              <w:right w:val="single" w:sz="4" w:space="0" w:color="auto"/>
            </w:tcBorders>
            <w:shd w:val="clear" w:color="000000" w:fill="E7E6E6"/>
            <w:vAlign w:val="center"/>
          </w:tcPr>
          <w:p w14:paraId="295BAC3D" w14:textId="2C49AA0B" w:rsidR="000F6A36" w:rsidRPr="0072669C" w:rsidRDefault="00D32687" w:rsidP="006E5237">
            <w:pPr>
              <w:jc w:val="right"/>
              <w:rPr>
                <w:rFonts w:ascii="Arial" w:hAnsi="Arial" w:cs="Arial"/>
                <w:bCs/>
                <w:color w:val="000000"/>
                <w:sz w:val="20"/>
                <w:szCs w:val="20"/>
                <w:lang w:val="es-MX" w:eastAsia="es-MX"/>
              </w:rPr>
            </w:pPr>
            <w:r>
              <w:rPr>
                <w:rFonts w:ascii="Arial" w:hAnsi="Arial" w:cs="Arial"/>
                <w:bCs/>
                <w:color w:val="000000"/>
                <w:sz w:val="20"/>
                <w:szCs w:val="20"/>
                <w:lang w:val="es-MX" w:eastAsia="es-MX"/>
              </w:rPr>
              <w:t>0.00</w:t>
            </w:r>
            <w:r w:rsidR="000F6A36" w:rsidRPr="0072669C">
              <w:rPr>
                <w:rFonts w:ascii="Arial" w:hAnsi="Arial" w:cs="Arial"/>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tcPr>
          <w:p w14:paraId="3CEB797A" w14:textId="77777777" w:rsidR="000F6A36" w:rsidRPr="00786BB2" w:rsidRDefault="000F6A36" w:rsidP="006E5237">
            <w:pPr>
              <w:rPr>
                <w:rFonts w:ascii="Arial" w:hAnsi="Arial" w:cs="Arial"/>
                <w:color w:val="000000"/>
                <w:sz w:val="20"/>
                <w:szCs w:val="20"/>
                <w:lang w:val="es-MX" w:eastAsia="es-MX"/>
              </w:rPr>
            </w:pPr>
          </w:p>
        </w:tc>
      </w:tr>
      <w:tr w:rsidR="000F6A36" w:rsidRPr="00786BB2" w14:paraId="7660B129" w14:textId="77777777" w:rsidTr="006E523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5DC71A5"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5006C2E"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Intereses financieros</w:t>
            </w:r>
          </w:p>
        </w:tc>
        <w:tc>
          <w:tcPr>
            <w:tcW w:w="2300" w:type="dxa"/>
            <w:tcBorders>
              <w:top w:val="nil"/>
              <w:left w:val="nil"/>
              <w:bottom w:val="single" w:sz="8" w:space="0" w:color="auto"/>
              <w:right w:val="single" w:sz="8" w:space="0" w:color="auto"/>
            </w:tcBorders>
            <w:shd w:val="clear" w:color="auto" w:fill="auto"/>
            <w:vAlign w:val="center"/>
            <w:hideMark/>
          </w:tcPr>
          <w:p w14:paraId="2C43051E" w14:textId="4A01DCC1"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37293E">
              <w:rPr>
                <w:rFonts w:ascii="Arial" w:hAnsi="Arial" w:cs="Arial"/>
                <w:color w:val="000000"/>
                <w:sz w:val="20"/>
                <w:szCs w:val="20"/>
                <w:lang w:val="es-MX" w:eastAsia="es-MX"/>
              </w:rPr>
              <w:t>0.00</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22812A9" w14:textId="777777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B753639"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67974F1"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C8835E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Por uso de estacionamiento y baños públicos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00892F4C" w14:textId="777777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$0.00</w:t>
            </w:r>
          </w:p>
        </w:tc>
        <w:tc>
          <w:tcPr>
            <w:tcW w:w="3060" w:type="dxa"/>
            <w:tcBorders>
              <w:top w:val="nil"/>
              <w:left w:val="nil"/>
              <w:bottom w:val="single" w:sz="4" w:space="0" w:color="auto"/>
              <w:right w:val="single" w:sz="4" w:space="0" w:color="auto"/>
            </w:tcBorders>
            <w:shd w:val="clear" w:color="auto" w:fill="auto"/>
            <w:vAlign w:val="center"/>
            <w:hideMark/>
          </w:tcPr>
          <w:p w14:paraId="29E82F8E" w14:textId="777777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1BD4CAB6"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AAE13AA"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61</w:t>
            </w:r>
          </w:p>
        </w:tc>
        <w:tc>
          <w:tcPr>
            <w:tcW w:w="3300" w:type="dxa"/>
            <w:tcBorders>
              <w:top w:val="nil"/>
              <w:left w:val="nil"/>
              <w:bottom w:val="single" w:sz="4" w:space="0" w:color="auto"/>
              <w:right w:val="single" w:sz="4" w:space="0" w:color="auto"/>
            </w:tcBorders>
            <w:shd w:val="clear" w:color="auto" w:fill="auto"/>
            <w:vAlign w:val="center"/>
            <w:hideMark/>
          </w:tcPr>
          <w:p w14:paraId="333558F2"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Aprovechamientos</w:t>
            </w:r>
          </w:p>
        </w:tc>
        <w:tc>
          <w:tcPr>
            <w:tcW w:w="2300" w:type="dxa"/>
            <w:tcBorders>
              <w:top w:val="nil"/>
              <w:left w:val="nil"/>
              <w:bottom w:val="single" w:sz="4" w:space="0" w:color="auto"/>
              <w:right w:val="single" w:sz="4" w:space="0" w:color="auto"/>
            </w:tcBorders>
            <w:shd w:val="clear" w:color="000000" w:fill="E7E6E6"/>
            <w:vAlign w:val="center"/>
            <w:hideMark/>
          </w:tcPr>
          <w:p w14:paraId="20A1FCE1" w14:textId="7337C73A" w:rsidR="00E44525" w:rsidRPr="00786BB2" w:rsidRDefault="00D30CC3" w:rsidP="00E44525">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37293E">
              <w:rPr>
                <w:rFonts w:ascii="Arial" w:hAnsi="Arial" w:cs="Arial"/>
                <w:b/>
                <w:bCs/>
                <w:color w:val="000000"/>
                <w:sz w:val="20"/>
                <w:szCs w:val="20"/>
                <w:lang w:val="es-MX" w:eastAsia="es-MX"/>
              </w:rPr>
              <w:t>3,025,101.09</w:t>
            </w:r>
          </w:p>
        </w:tc>
        <w:tc>
          <w:tcPr>
            <w:tcW w:w="3060" w:type="dxa"/>
            <w:tcBorders>
              <w:top w:val="nil"/>
              <w:left w:val="nil"/>
              <w:bottom w:val="single" w:sz="4" w:space="0" w:color="auto"/>
              <w:right w:val="single" w:sz="4" w:space="0" w:color="auto"/>
            </w:tcBorders>
            <w:shd w:val="clear" w:color="auto" w:fill="auto"/>
            <w:vAlign w:val="center"/>
            <w:hideMark/>
          </w:tcPr>
          <w:p w14:paraId="016F09BA" w14:textId="777777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E838ED6" w14:textId="77777777" w:rsidTr="006E5237">
        <w:trPr>
          <w:trHeight w:val="30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D716D0D" w14:textId="775818BA"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3717543"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multas</w:t>
            </w:r>
          </w:p>
        </w:tc>
        <w:tc>
          <w:tcPr>
            <w:tcW w:w="2300" w:type="dxa"/>
            <w:tcBorders>
              <w:top w:val="nil"/>
              <w:left w:val="nil"/>
              <w:bottom w:val="single" w:sz="8" w:space="0" w:color="auto"/>
              <w:right w:val="single" w:sz="8" w:space="0" w:color="auto"/>
            </w:tcBorders>
            <w:shd w:val="clear" w:color="auto" w:fill="auto"/>
            <w:vAlign w:val="center"/>
            <w:hideMark/>
          </w:tcPr>
          <w:p w14:paraId="02AC4BEF" w14:textId="7A7509BD" w:rsidR="000F6A36" w:rsidRPr="00786BB2" w:rsidRDefault="00D30CC3"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37293E">
              <w:rPr>
                <w:rFonts w:ascii="Arial" w:hAnsi="Arial" w:cs="Arial"/>
                <w:color w:val="000000"/>
                <w:sz w:val="20"/>
                <w:szCs w:val="20"/>
                <w:lang w:val="es-MX" w:eastAsia="es-MX"/>
              </w:rPr>
              <w:t>157,601.09</w:t>
            </w:r>
          </w:p>
        </w:tc>
        <w:tc>
          <w:tcPr>
            <w:tcW w:w="3060" w:type="dxa"/>
            <w:tcBorders>
              <w:top w:val="nil"/>
              <w:left w:val="single" w:sz="4" w:space="0" w:color="auto"/>
              <w:bottom w:val="single" w:sz="4" w:space="0" w:color="auto"/>
              <w:right w:val="single" w:sz="4" w:space="0" w:color="auto"/>
            </w:tcBorders>
            <w:shd w:val="clear" w:color="auto" w:fill="auto"/>
            <w:vAlign w:val="center"/>
            <w:hideMark/>
          </w:tcPr>
          <w:p w14:paraId="26E9B2F8" w14:textId="777777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42606C8"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80BA82B"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23F605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Reintegros</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5460114B" w14:textId="011E05E6"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w:t>
            </w:r>
            <w:r w:rsidR="00D32687">
              <w:rPr>
                <w:rFonts w:ascii="Arial" w:hAnsi="Arial" w:cs="Arial"/>
                <w:color w:val="000000"/>
                <w:sz w:val="20"/>
                <w:szCs w:val="20"/>
                <w:lang w:val="es-MX" w:eastAsia="es-MX"/>
              </w:rPr>
              <w:t>0.</w:t>
            </w:r>
            <w:r w:rsidR="0037293E">
              <w:rPr>
                <w:rFonts w:ascii="Arial" w:hAnsi="Arial" w:cs="Arial"/>
                <w:color w:val="000000"/>
                <w:sz w:val="20"/>
                <w:szCs w:val="20"/>
                <w:lang w:val="es-MX" w:eastAsia="es-MX"/>
              </w:rPr>
              <w:t>00</w:t>
            </w:r>
          </w:p>
        </w:tc>
        <w:tc>
          <w:tcPr>
            <w:tcW w:w="3060" w:type="dxa"/>
            <w:tcBorders>
              <w:top w:val="nil"/>
              <w:left w:val="nil"/>
              <w:bottom w:val="single" w:sz="4" w:space="0" w:color="auto"/>
              <w:right w:val="single" w:sz="4" w:space="0" w:color="auto"/>
            </w:tcBorders>
            <w:shd w:val="clear" w:color="auto" w:fill="auto"/>
            <w:vAlign w:val="center"/>
            <w:hideMark/>
          </w:tcPr>
          <w:p w14:paraId="048457B9" w14:textId="77777777"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55C7324"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1DF17CD"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6A0D198"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Aprovechamientos Otros</w:t>
            </w:r>
          </w:p>
        </w:tc>
        <w:tc>
          <w:tcPr>
            <w:tcW w:w="2300" w:type="dxa"/>
            <w:tcBorders>
              <w:top w:val="nil"/>
              <w:left w:val="nil"/>
              <w:bottom w:val="single" w:sz="4" w:space="0" w:color="auto"/>
              <w:right w:val="single" w:sz="4" w:space="0" w:color="auto"/>
            </w:tcBorders>
            <w:shd w:val="clear" w:color="auto" w:fill="auto"/>
            <w:vAlign w:val="center"/>
            <w:hideMark/>
          </w:tcPr>
          <w:p w14:paraId="62955795" w14:textId="76057E4C" w:rsidR="000F6A36" w:rsidRPr="00786BB2" w:rsidRDefault="00D30CC3"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37293E">
              <w:rPr>
                <w:rFonts w:ascii="Arial" w:hAnsi="Arial" w:cs="Arial"/>
                <w:color w:val="000000"/>
                <w:sz w:val="20"/>
                <w:szCs w:val="20"/>
                <w:lang w:val="es-MX" w:eastAsia="es-MX"/>
              </w:rPr>
              <w:t>2,867,500.00</w:t>
            </w:r>
          </w:p>
        </w:tc>
        <w:tc>
          <w:tcPr>
            <w:tcW w:w="3060" w:type="dxa"/>
            <w:tcBorders>
              <w:top w:val="nil"/>
              <w:left w:val="nil"/>
              <w:bottom w:val="single" w:sz="4" w:space="0" w:color="auto"/>
              <w:right w:val="single" w:sz="4" w:space="0" w:color="auto"/>
            </w:tcBorders>
            <w:shd w:val="clear" w:color="auto" w:fill="auto"/>
            <w:vAlign w:val="center"/>
            <w:hideMark/>
          </w:tcPr>
          <w:p w14:paraId="164DE525"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D30CC3" w:rsidRPr="00786BB2" w14:paraId="74C39A2E"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5D263706" w14:textId="6D5ADCD5" w:rsidR="00D30CC3" w:rsidRPr="00786BB2" w:rsidRDefault="00D30CC3" w:rsidP="006E5237">
            <w:pPr>
              <w:jc w:val="center"/>
              <w:rPr>
                <w:rFonts w:ascii="Arial" w:hAnsi="Arial" w:cs="Arial"/>
                <w:color w:val="000000"/>
                <w:sz w:val="20"/>
                <w:szCs w:val="20"/>
                <w:lang w:val="es-MX" w:eastAsia="es-MX"/>
              </w:rPr>
            </w:pPr>
            <w:r>
              <w:rPr>
                <w:rFonts w:ascii="Arial" w:hAnsi="Arial" w:cs="Arial"/>
                <w:color w:val="000000"/>
                <w:sz w:val="20"/>
                <w:szCs w:val="20"/>
                <w:lang w:val="es-MX" w:eastAsia="es-MX"/>
              </w:rPr>
              <w:t>79</w:t>
            </w:r>
          </w:p>
        </w:tc>
        <w:tc>
          <w:tcPr>
            <w:tcW w:w="3300" w:type="dxa"/>
            <w:tcBorders>
              <w:top w:val="nil"/>
              <w:left w:val="nil"/>
              <w:bottom w:val="single" w:sz="4" w:space="0" w:color="auto"/>
              <w:right w:val="single" w:sz="4" w:space="0" w:color="auto"/>
            </w:tcBorders>
            <w:shd w:val="clear" w:color="auto" w:fill="auto"/>
            <w:vAlign w:val="center"/>
          </w:tcPr>
          <w:p w14:paraId="1E19D865" w14:textId="0AE0AE51" w:rsidR="00D30CC3" w:rsidRPr="00786BB2" w:rsidRDefault="00D30CC3" w:rsidP="006E5237">
            <w:pPr>
              <w:rPr>
                <w:rFonts w:ascii="Arial" w:hAnsi="Arial" w:cs="Arial"/>
                <w:color w:val="000000"/>
                <w:sz w:val="20"/>
                <w:szCs w:val="20"/>
                <w:lang w:val="es-MX" w:eastAsia="es-MX"/>
              </w:rPr>
            </w:pPr>
            <w:r>
              <w:rPr>
                <w:rFonts w:ascii="Arial" w:hAnsi="Arial" w:cs="Arial"/>
                <w:color w:val="000000"/>
                <w:sz w:val="20"/>
                <w:szCs w:val="20"/>
                <w:lang w:val="es-MX" w:eastAsia="es-MX"/>
              </w:rPr>
              <w:t>Otros ingresos</w:t>
            </w:r>
          </w:p>
        </w:tc>
        <w:tc>
          <w:tcPr>
            <w:tcW w:w="2300" w:type="dxa"/>
            <w:tcBorders>
              <w:top w:val="nil"/>
              <w:left w:val="nil"/>
              <w:bottom w:val="single" w:sz="4" w:space="0" w:color="auto"/>
              <w:right w:val="single" w:sz="4" w:space="0" w:color="auto"/>
            </w:tcBorders>
            <w:shd w:val="clear" w:color="auto" w:fill="auto"/>
            <w:vAlign w:val="center"/>
          </w:tcPr>
          <w:p w14:paraId="608F4DCA" w14:textId="064C86D2" w:rsidR="00D30CC3" w:rsidRDefault="00D30CC3"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37293E">
              <w:rPr>
                <w:rFonts w:ascii="Arial" w:hAnsi="Arial" w:cs="Arial"/>
                <w:color w:val="000000"/>
                <w:sz w:val="20"/>
                <w:szCs w:val="20"/>
                <w:lang w:val="es-MX" w:eastAsia="es-MX"/>
              </w:rPr>
              <w:t>16,229.38</w:t>
            </w:r>
          </w:p>
        </w:tc>
        <w:tc>
          <w:tcPr>
            <w:tcW w:w="3060" w:type="dxa"/>
            <w:tcBorders>
              <w:top w:val="nil"/>
              <w:left w:val="nil"/>
              <w:bottom w:val="single" w:sz="4" w:space="0" w:color="auto"/>
              <w:right w:val="single" w:sz="4" w:space="0" w:color="auto"/>
            </w:tcBorders>
            <w:shd w:val="clear" w:color="auto" w:fill="auto"/>
            <w:vAlign w:val="center"/>
          </w:tcPr>
          <w:p w14:paraId="74A839F0" w14:textId="77777777" w:rsidR="00D30CC3" w:rsidRPr="00786BB2" w:rsidRDefault="00D30CC3" w:rsidP="006E5237">
            <w:pPr>
              <w:rPr>
                <w:rFonts w:ascii="Arial" w:hAnsi="Arial" w:cs="Arial"/>
                <w:color w:val="000000"/>
                <w:sz w:val="20"/>
                <w:szCs w:val="20"/>
                <w:lang w:val="es-MX" w:eastAsia="es-MX"/>
              </w:rPr>
            </w:pPr>
          </w:p>
        </w:tc>
      </w:tr>
      <w:tr w:rsidR="00D30CC3" w:rsidRPr="00786BB2" w14:paraId="1C2FB5B7"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034ECB86" w14:textId="77777777" w:rsidR="00D30CC3" w:rsidRPr="00786BB2" w:rsidRDefault="00D30CC3" w:rsidP="006E523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00E28FDA" w14:textId="587227F7" w:rsidR="00D30CC3" w:rsidRPr="00786BB2" w:rsidRDefault="00D30CC3" w:rsidP="006E5237">
            <w:pPr>
              <w:rPr>
                <w:rFonts w:ascii="Arial" w:hAnsi="Arial" w:cs="Arial"/>
                <w:color w:val="000000"/>
                <w:sz w:val="20"/>
                <w:szCs w:val="20"/>
                <w:lang w:val="es-MX" w:eastAsia="es-MX"/>
              </w:rPr>
            </w:pPr>
            <w:r>
              <w:rPr>
                <w:rFonts w:ascii="Arial" w:hAnsi="Arial" w:cs="Arial"/>
                <w:color w:val="000000"/>
                <w:sz w:val="20"/>
                <w:szCs w:val="20"/>
                <w:lang w:val="es-MX" w:eastAsia="es-MX"/>
              </w:rPr>
              <w:t>Intereses ganados de títulos, valores y demás instrumentos</w:t>
            </w:r>
          </w:p>
        </w:tc>
        <w:tc>
          <w:tcPr>
            <w:tcW w:w="2300" w:type="dxa"/>
            <w:tcBorders>
              <w:top w:val="nil"/>
              <w:left w:val="nil"/>
              <w:bottom w:val="single" w:sz="4" w:space="0" w:color="auto"/>
              <w:right w:val="single" w:sz="4" w:space="0" w:color="auto"/>
            </w:tcBorders>
            <w:shd w:val="clear" w:color="auto" w:fill="auto"/>
            <w:vAlign w:val="center"/>
          </w:tcPr>
          <w:p w14:paraId="0EB54C35" w14:textId="5A557861" w:rsidR="00D30CC3" w:rsidRDefault="00D30CC3"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37293E">
              <w:rPr>
                <w:rFonts w:ascii="Arial" w:hAnsi="Arial" w:cs="Arial"/>
                <w:color w:val="000000"/>
                <w:sz w:val="20"/>
                <w:szCs w:val="20"/>
                <w:lang w:val="es-MX" w:eastAsia="es-MX"/>
              </w:rPr>
              <w:t>16,229.38</w:t>
            </w:r>
          </w:p>
        </w:tc>
        <w:tc>
          <w:tcPr>
            <w:tcW w:w="3060" w:type="dxa"/>
            <w:tcBorders>
              <w:top w:val="nil"/>
              <w:left w:val="nil"/>
              <w:bottom w:val="single" w:sz="4" w:space="0" w:color="auto"/>
              <w:right w:val="single" w:sz="4" w:space="0" w:color="auto"/>
            </w:tcBorders>
            <w:shd w:val="clear" w:color="auto" w:fill="auto"/>
            <w:vAlign w:val="center"/>
          </w:tcPr>
          <w:p w14:paraId="5C394598" w14:textId="77777777" w:rsidR="00D30CC3" w:rsidRPr="00786BB2" w:rsidRDefault="00D30CC3" w:rsidP="006E5237">
            <w:pPr>
              <w:rPr>
                <w:rFonts w:ascii="Arial" w:hAnsi="Arial" w:cs="Arial"/>
                <w:color w:val="000000"/>
                <w:sz w:val="20"/>
                <w:szCs w:val="20"/>
                <w:lang w:val="es-MX" w:eastAsia="es-MX"/>
              </w:rPr>
            </w:pPr>
          </w:p>
        </w:tc>
      </w:tr>
      <w:tr w:rsidR="000F6A36" w:rsidRPr="00786BB2" w14:paraId="5C07628A" w14:textId="77777777" w:rsidTr="006E5237">
        <w:trPr>
          <w:trHeight w:val="294"/>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6B9F67C"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731B4B0"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SUMAN</w:t>
            </w:r>
          </w:p>
        </w:tc>
        <w:tc>
          <w:tcPr>
            <w:tcW w:w="2300" w:type="dxa"/>
            <w:tcBorders>
              <w:top w:val="nil"/>
              <w:left w:val="nil"/>
              <w:bottom w:val="single" w:sz="4" w:space="0" w:color="auto"/>
              <w:right w:val="single" w:sz="4" w:space="0" w:color="auto"/>
            </w:tcBorders>
            <w:shd w:val="clear" w:color="auto" w:fill="auto"/>
            <w:vAlign w:val="center"/>
            <w:hideMark/>
          </w:tcPr>
          <w:p w14:paraId="38ED7BE9" w14:textId="5F4DD8DF" w:rsidR="000F6A36" w:rsidRPr="00786BB2" w:rsidRDefault="00D30CC3" w:rsidP="007874E1">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w:t>
            </w:r>
            <w:r w:rsidR="0037293E" w:rsidRPr="00786BB2">
              <w:rPr>
                <w:rFonts w:ascii="Arial" w:hAnsi="Arial" w:cs="Arial"/>
                <w:b/>
                <w:bCs/>
                <w:color w:val="000000"/>
                <w:sz w:val="20"/>
                <w:szCs w:val="20"/>
                <w:lang w:val="es-MX" w:eastAsia="es-MX"/>
              </w:rPr>
              <w:t>$</w:t>
            </w:r>
            <w:r w:rsidR="0037293E">
              <w:rPr>
                <w:rFonts w:ascii="Arial" w:hAnsi="Arial" w:cs="Arial"/>
                <w:b/>
                <w:bCs/>
                <w:color w:val="000000"/>
                <w:sz w:val="20"/>
                <w:szCs w:val="20"/>
                <w:lang w:val="es-MX" w:eastAsia="es-MX"/>
              </w:rPr>
              <w:t>5,891,885.38</w:t>
            </w:r>
            <w:r w:rsidR="0037293E"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9B7676C"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bl>
    <w:p w14:paraId="24CD3FAB" w14:textId="77777777" w:rsidR="0071795B" w:rsidRPr="00786BB2" w:rsidRDefault="0071795B" w:rsidP="0069580D">
      <w:pPr>
        <w:pStyle w:val="Texto"/>
        <w:spacing w:line="224" w:lineRule="exact"/>
        <w:ind w:firstLine="0"/>
        <w:rPr>
          <w:rFonts w:cs="Arial"/>
          <w:b/>
          <w:szCs w:val="18"/>
          <w:lang w:val="es-MX"/>
        </w:rPr>
      </w:pPr>
    </w:p>
    <w:p w14:paraId="2F69553B" w14:textId="19B35BCD" w:rsidR="0069580D" w:rsidRPr="00786BB2" w:rsidRDefault="0069580D" w:rsidP="0069580D">
      <w:pPr>
        <w:pStyle w:val="Texto"/>
        <w:spacing w:line="224" w:lineRule="exact"/>
        <w:ind w:firstLine="0"/>
        <w:rPr>
          <w:rFonts w:cs="Arial"/>
          <w:b/>
          <w:szCs w:val="18"/>
          <w:lang w:val="es-MX"/>
        </w:rPr>
      </w:pPr>
      <w:r w:rsidRPr="00786BB2">
        <w:rPr>
          <w:rFonts w:cs="Arial"/>
          <w:b/>
          <w:szCs w:val="18"/>
          <w:lang w:val="es-MX"/>
        </w:rPr>
        <w:t>PARTICIPACIONES, APORTACIONES, CONVENIOS, INCENTIVOS DERIVADOS DE LA COLABORACION FISCAL, FONDOS DISTINTOS DE APORTACIONES, TRANSFERENCIAS, ASIGNACIONES, SUBSIDIOS Y SUBVENCIONES, Y PENSIONES Y JUBILACIONES.</w:t>
      </w:r>
    </w:p>
    <w:tbl>
      <w:tblPr>
        <w:tblW w:w="10060" w:type="dxa"/>
        <w:jc w:val="center"/>
        <w:tblCellMar>
          <w:left w:w="70" w:type="dxa"/>
          <w:right w:w="70" w:type="dxa"/>
        </w:tblCellMar>
        <w:tblLook w:val="04A0" w:firstRow="1" w:lastRow="0" w:firstColumn="1" w:lastColumn="0" w:noHBand="0" w:noVBand="1"/>
      </w:tblPr>
      <w:tblGrid>
        <w:gridCol w:w="1400"/>
        <w:gridCol w:w="3300"/>
        <w:gridCol w:w="2300"/>
        <w:gridCol w:w="3060"/>
      </w:tblGrid>
      <w:tr w:rsidR="000F6A36" w:rsidRPr="00786BB2" w14:paraId="0049EC1A" w14:textId="77777777" w:rsidTr="006E5237">
        <w:trPr>
          <w:trHeight w:val="540"/>
          <w:jc w:val="center"/>
        </w:trPr>
        <w:tc>
          <w:tcPr>
            <w:tcW w:w="140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10DAEA1"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Rubro de ingreso</w:t>
            </w:r>
          </w:p>
        </w:tc>
        <w:tc>
          <w:tcPr>
            <w:tcW w:w="3300" w:type="dxa"/>
            <w:tcBorders>
              <w:top w:val="single" w:sz="4" w:space="0" w:color="auto"/>
              <w:left w:val="nil"/>
              <w:bottom w:val="single" w:sz="4" w:space="0" w:color="auto"/>
              <w:right w:val="single" w:sz="4" w:space="0" w:color="auto"/>
            </w:tcBorders>
            <w:shd w:val="clear" w:color="auto" w:fill="auto"/>
            <w:vAlign w:val="center"/>
            <w:hideMark/>
          </w:tcPr>
          <w:p w14:paraId="64F1478E"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DESCRIPCIÓN</w:t>
            </w:r>
          </w:p>
        </w:tc>
        <w:tc>
          <w:tcPr>
            <w:tcW w:w="2300" w:type="dxa"/>
            <w:tcBorders>
              <w:top w:val="single" w:sz="4" w:space="0" w:color="auto"/>
              <w:left w:val="nil"/>
              <w:bottom w:val="single" w:sz="4" w:space="0" w:color="auto"/>
              <w:right w:val="single" w:sz="4" w:space="0" w:color="auto"/>
            </w:tcBorders>
            <w:shd w:val="clear" w:color="auto" w:fill="auto"/>
            <w:vAlign w:val="center"/>
            <w:hideMark/>
          </w:tcPr>
          <w:p w14:paraId="1752F019"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IMPORTE</w:t>
            </w:r>
          </w:p>
        </w:tc>
        <w:tc>
          <w:tcPr>
            <w:tcW w:w="3060" w:type="dxa"/>
            <w:tcBorders>
              <w:top w:val="single" w:sz="4" w:space="0" w:color="auto"/>
              <w:left w:val="nil"/>
              <w:bottom w:val="single" w:sz="4" w:space="0" w:color="auto"/>
              <w:right w:val="single" w:sz="4" w:space="0" w:color="auto"/>
            </w:tcBorders>
            <w:shd w:val="clear" w:color="auto" w:fill="auto"/>
            <w:vAlign w:val="center"/>
            <w:hideMark/>
          </w:tcPr>
          <w:p w14:paraId="63D1BCEE"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CARACTERISTICA SIGNIFICATIVA</w:t>
            </w:r>
          </w:p>
        </w:tc>
      </w:tr>
      <w:tr w:rsidR="000F6A36" w:rsidRPr="00786BB2" w14:paraId="1902B997"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EF35BAA"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81</w:t>
            </w:r>
          </w:p>
        </w:tc>
        <w:tc>
          <w:tcPr>
            <w:tcW w:w="3300" w:type="dxa"/>
            <w:tcBorders>
              <w:top w:val="nil"/>
              <w:left w:val="nil"/>
              <w:bottom w:val="single" w:sz="4" w:space="0" w:color="auto"/>
              <w:right w:val="single" w:sz="4" w:space="0" w:color="auto"/>
            </w:tcBorders>
            <w:shd w:val="clear" w:color="auto" w:fill="auto"/>
            <w:vAlign w:val="center"/>
            <w:hideMark/>
          </w:tcPr>
          <w:p w14:paraId="491067C5"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Participaciones</w:t>
            </w:r>
          </w:p>
        </w:tc>
        <w:tc>
          <w:tcPr>
            <w:tcW w:w="2300" w:type="dxa"/>
            <w:tcBorders>
              <w:top w:val="nil"/>
              <w:left w:val="nil"/>
              <w:bottom w:val="single" w:sz="4" w:space="0" w:color="auto"/>
              <w:right w:val="single" w:sz="4" w:space="0" w:color="auto"/>
            </w:tcBorders>
            <w:shd w:val="clear" w:color="000000" w:fill="E7E6E6"/>
            <w:vAlign w:val="center"/>
            <w:hideMark/>
          </w:tcPr>
          <w:p w14:paraId="1569BEB8" w14:textId="78FDD4C0" w:rsidR="000F6A36" w:rsidRPr="00786BB2" w:rsidRDefault="00214D97" w:rsidP="006E5237">
            <w:pPr>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w:t>
            </w:r>
            <w:r w:rsidR="0037293E">
              <w:rPr>
                <w:rFonts w:ascii="Arial" w:hAnsi="Arial" w:cs="Arial"/>
                <w:b/>
                <w:bCs/>
                <w:color w:val="000000"/>
                <w:sz w:val="20"/>
                <w:szCs w:val="20"/>
                <w:lang w:val="es-MX" w:eastAsia="es-MX"/>
              </w:rPr>
              <w:t>57,945,729.09</w:t>
            </w:r>
          </w:p>
        </w:tc>
        <w:tc>
          <w:tcPr>
            <w:tcW w:w="3060" w:type="dxa"/>
            <w:tcBorders>
              <w:top w:val="nil"/>
              <w:left w:val="nil"/>
              <w:bottom w:val="single" w:sz="4" w:space="0" w:color="auto"/>
              <w:right w:val="single" w:sz="4" w:space="0" w:color="auto"/>
            </w:tcBorders>
            <w:shd w:val="clear" w:color="auto" w:fill="auto"/>
            <w:vAlign w:val="center"/>
            <w:hideMark/>
          </w:tcPr>
          <w:p w14:paraId="14C65DA2"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5F867FEE" w14:textId="77777777" w:rsidTr="006E523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8969001"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631F280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general</w:t>
            </w:r>
          </w:p>
        </w:tc>
        <w:tc>
          <w:tcPr>
            <w:tcW w:w="2300" w:type="dxa"/>
            <w:tcBorders>
              <w:top w:val="nil"/>
              <w:left w:val="nil"/>
              <w:bottom w:val="single" w:sz="4" w:space="0" w:color="auto"/>
              <w:right w:val="single" w:sz="4" w:space="0" w:color="auto"/>
            </w:tcBorders>
            <w:shd w:val="clear" w:color="auto" w:fill="auto"/>
            <w:vAlign w:val="center"/>
            <w:hideMark/>
          </w:tcPr>
          <w:p w14:paraId="3D4FF1E2" w14:textId="70169B48"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37293E">
              <w:rPr>
                <w:rFonts w:ascii="Arial" w:hAnsi="Arial" w:cs="Arial"/>
                <w:color w:val="000000"/>
                <w:sz w:val="20"/>
                <w:szCs w:val="20"/>
                <w:lang w:val="es-MX" w:eastAsia="es-MX"/>
              </w:rPr>
              <w:t>36,451,837.91</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EFF344F"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Pr>
                <w:rFonts w:ascii="Arial" w:hAnsi="Arial" w:cs="Arial"/>
                <w:color w:val="000000"/>
                <w:sz w:val="20"/>
                <w:szCs w:val="20"/>
                <w:lang w:val="es-MX" w:eastAsia="es-MX"/>
              </w:rPr>
              <w:t>epresenta el 63.31</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 Fondo General.</w:t>
            </w:r>
          </w:p>
        </w:tc>
      </w:tr>
      <w:tr w:rsidR="000F6A36" w:rsidRPr="00786BB2" w14:paraId="5BFAF17D"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5E6C75F"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17B4F4B"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fiscalización</w:t>
            </w:r>
          </w:p>
        </w:tc>
        <w:tc>
          <w:tcPr>
            <w:tcW w:w="2300" w:type="dxa"/>
            <w:tcBorders>
              <w:top w:val="nil"/>
              <w:left w:val="nil"/>
              <w:bottom w:val="single" w:sz="4" w:space="0" w:color="auto"/>
              <w:right w:val="single" w:sz="4" w:space="0" w:color="auto"/>
            </w:tcBorders>
            <w:shd w:val="clear" w:color="auto" w:fill="auto"/>
            <w:vAlign w:val="center"/>
            <w:hideMark/>
          </w:tcPr>
          <w:p w14:paraId="329DCA89" w14:textId="6522FF8C"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37293E">
              <w:rPr>
                <w:rFonts w:ascii="Arial" w:hAnsi="Arial" w:cs="Arial"/>
                <w:color w:val="000000"/>
                <w:sz w:val="20"/>
                <w:szCs w:val="20"/>
                <w:lang w:val="es-MX" w:eastAsia="es-MX"/>
              </w:rPr>
              <w:t>1,431,217.09</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A6FBEE3"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059C98C1" w14:textId="77777777" w:rsidTr="006E523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50F3F3F"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4FA30DF"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fomento municipal</w:t>
            </w:r>
          </w:p>
        </w:tc>
        <w:tc>
          <w:tcPr>
            <w:tcW w:w="2300" w:type="dxa"/>
            <w:tcBorders>
              <w:top w:val="nil"/>
              <w:left w:val="nil"/>
              <w:bottom w:val="single" w:sz="4" w:space="0" w:color="auto"/>
              <w:right w:val="single" w:sz="4" w:space="0" w:color="auto"/>
            </w:tcBorders>
            <w:shd w:val="clear" w:color="auto" w:fill="auto"/>
            <w:vAlign w:val="center"/>
            <w:hideMark/>
          </w:tcPr>
          <w:p w14:paraId="3D31C4D0" w14:textId="01AB808E"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37293E">
              <w:rPr>
                <w:rFonts w:ascii="Arial" w:hAnsi="Arial" w:cs="Arial"/>
                <w:color w:val="000000"/>
                <w:sz w:val="20"/>
                <w:szCs w:val="20"/>
                <w:lang w:val="es-MX" w:eastAsia="es-MX"/>
              </w:rPr>
              <w:t>8,811,923.03</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9582552"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Representa el </w:t>
            </w:r>
            <w:r>
              <w:rPr>
                <w:rFonts w:ascii="Arial" w:hAnsi="Arial" w:cs="Arial"/>
                <w:color w:val="000000"/>
                <w:sz w:val="20"/>
                <w:szCs w:val="20"/>
                <w:lang w:val="es-MX" w:eastAsia="es-MX"/>
              </w:rPr>
              <w:t>15.10</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del fondo de fomento municipal.</w:t>
            </w:r>
          </w:p>
        </w:tc>
      </w:tr>
      <w:tr w:rsidR="000F6A36" w:rsidRPr="00786BB2" w14:paraId="00DE29EA"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39CCF0C"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11BFDC46"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Impuestos sobre producción y servicios</w:t>
            </w:r>
          </w:p>
        </w:tc>
        <w:tc>
          <w:tcPr>
            <w:tcW w:w="2300" w:type="dxa"/>
            <w:tcBorders>
              <w:top w:val="nil"/>
              <w:left w:val="nil"/>
              <w:bottom w:val="single" w:sz="4" w:space="0" w:color="auto"/>
              <w:right w:val="single" w:sz="4" w:space="0" w:color="auto"/>
            </w:tcBorders>
            <w:shd w:val="clear" w:color="auto" w:fill="auto"/>
            <w:vAlign w:val="center"/>
            <w:hideMark/>
          </w:tcPr>
          <w:p w14:paraId="087225E7" w14:textId="31413B36"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37293E">
              <w:rPr>
                <w:rFonts w:ascii="Arial" w:hAnsi="Arial" w:cs="Arial"/>
                <w:color w:val="000000"/>
                <w:sz w:val="20"/>
                <w:szCs w:val="20"/>
                <w:lang w:val="es-MX" w:eastAsia="es-MX"/>
              </w:rPr>
              <w:t>580,476.80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E24B27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75A67CA1" w14:textId="77777777" w:rsidTr="006E5237">
        <w:trPr>
          <w:trHeight w:val="34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5FAA476"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B843462"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extracción de hidrocarburos</w:t>
            </w:r>
          </w:p>
        </w:tc>
        <w:tc>
          <w:tcPr>
            <w:tcW w:w="2300" w:type="dxa"/>
            <w:tcBorders>
              <w:top w:val="nil"/>
              <w:left w:val="nil"/>
              <w:bottom w:val="single" w:sz="4" w:space="0" w:color="auto"/>
              <w:right w:val="single" w:sz="4" w:space="0" w:color="auto"/>
            </w:tcBorders>
            <w:shd w:val="clear" w:color="auto" w:fill="auto"/>
            <w:vAlign w:val="center"/>
            <w:hideMark/>
          </w:tcPr>
          <w:p w14:paraId="79DA8005" w14:textId="79F36EFA"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37293E">
              <w:rPr>
                <w:rFonts w:ascii="Arial" w:hAnsi="Arial" w:cs="Arial"/>
                <w:color w:val="000000"/>
                <w:sz w:val="20"/>
                <w:szCs w:val="20"/>
                <w:lang w:val="es-MX" w:eastAsia="es-MX"/>
              </w:rPr>
              <w:t>7,679,140.78</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E6E39A6" w14:textId="77777777" w:rsidR="000F6A36" w:rsidRPr="00786BB2" w:rsidRDefault="000F6A36" w:rsidP="006E5237">
            <w:pPr>
              <w:rPr>
                <w:rFonts w:ascii="Arial" w:hAnsi="Arial" w:cs="Arial"/>
                <w:color w:val="000000"/>
                <w:sz w:val="20"/>
                <w:szCs w:val="20"/>
                <w:lang w:val="es-MX" w:eastAsia="es-MX"/>
              </w:rPr>
            </w:pPr>
            <w:r>
              <w:rPr>
                <w:rFonts w:ascii="Arial" w:hAnsi="Arial" w:cs="Arial"/>
                <w:color w:val="000000"/>
                <w:sz w:val="20"/>
                <w:szCs w:val="20"/>
                <w:lang w:val="es-MX" w:eastAsia="es-MX"/>
              </w:rPr>
              <w:t>Representa el 13.47</w:t>
            </w:r>
            <w:r w:rsidRPr="00786BB2">
              <w:rPr>
                <w:rFonts w:ascii="Arial" w:hAnsi="Arial" w:cs="Arial"/>
                <w:color w:val="000000"/>
                <w:sz w:val="20"/>
                <w:szCs w:val="20"/>
                <w:lang w:val="es-MX" w:eastAsia="es-MX"/>
              </w:rPr>
              <w:t xml:space="preserve"> % del total de ingresos por concepto participaciones, aportaciones, convenios, incentivos derivados de la colaboración fiscal, fondos distintos de aportaciones, transferencias, asignaciones, subsidios y subvenciones, y pensiones y jubilaciones, derivado de las participaciones que se reciben del Gobierno del Estado por concepto de fondo de extracción de hidrocarburos.</w:t>
            </w:r>
          </w:p>
        </w:tc>
      </w:tr>
      <w:tr w:rsidR="000F6A36" w:rsidRPr="00786BB2" w14:paraId="60B5B1D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F0818D7"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4AD9665"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IEPS de gasolina y diésel</w:t>
            </w:r>
          </w:p>
        </w:tc>
        <w:tc>
          <w:tcPr>
            <w:tcW w:w="2300" w:type="dxa"/>
            <w:tcBorders>
              <w:top w:val="nil"/>
              <w:left w:val="nil"/>
              <w:bottom w:val="single" w:sz="4" w:space="0" w:color="auto"/>
              <w:right w:val="single" w:sz="4" w:space="0" w:color="auto"/>
            </w:tcBorders>
            <w:shd w:val="clear" w:color="auto" w:fill="auto"/>
            <w:vAlign w:val="center"/>
            <w:hideMark/>
          </w:tcPr>
          <w:p w14:paraId="526F7390" w14:textId="636BFD52"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37293E">
              <w:rPr>
                <w:rFonts w:ascii="Arial" w:hAnsi="Arial" w:cs="Arial"/>
                <w:color w:val="000000"/>
                <w:sz w:val="20"/>
                <w:szCs w:val="20"/>
                <w:lang w:val="es-MX" w:eastAsia="es-MX"/>
              </w:rPr>
              <w:t>499,944.09</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8B1311C"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2F2940" w:rsidRPr="00786BB2" w14:paraId="2EAF6726"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4804F4BB" w14:textId="77777777" w:rsidR="002F2940" w:rsidRPr="00786BB2" w:rsidRDefault="002F2940" w:rsidP="006E523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012D947C" w14:textId="5AB9DD8C" w:rsidR="002F2940" w:rsidRPr="00786BB2" w:rsidRDefault="002F2940" w:rsidP="006E5237">
            <w:pPr>
              <w:rPr>
                <w:rFonts w:ascii="Arial" w:hAnsi="Arial" w:cs="Arial"/>
                <w:color w:val="000000"/>
                <w:sz w:val="20"/>
                <w:szCs w:val="20"/>
                <w:lang w:val="es-MX" w:eastAsia="es-MX"/>
              </w:rPr>
            </w:pPr>
            <w:r>
              <w:rPr>
                <w:rFonts w:ascii="Arial" w:hAnsi="Arial" w:cs="Arial"/>
                <w:color w:val="000000"/>
                <w:sz w:val="20"/>
                <w:szCs w:val="20"/>
                <w:lang w:val="es-MX" w:eastAsia="es-MX"/>
              </w:rPr>
              <w:t>Derecho por placa y refrendo vehiculares</w:t>
            </w:r>
          </w:p>
        </w:tc>
        <w:tc>
          <w:tcPr>
            <w:tcW w:w="2300" w:type="dxa"/>
            <w:tcBorders>
              <w:top w:val="nil"/>
              <w:left w:val="nil"/>
              <w:bottom w:val="single" w:sz="4" w:space="0" w:color="auto"/>
              <w:right w:val="single" w:sz="4" w:space="0" w:color="auto"/>
            </w:tcBorders>
            <w:shd w:val="clear" w:color="auto" w:fill="auto"/>
            <w:vAlign w:val="center"/>
          </w:tcPr>
          <w:p w14:paraId="4CA617C3" w14:textId="688F6B2C" w:rsidR="002F2940" w:rsidRPr="00786BB2" w:rsidRDefault="00B12B17"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w:t>
            </w:r>
            <w:r w:rsidR="0037293E">
              <w:rPr>
                <w:rFonts w:ascii="Arial" w:hAnsi="Arial" w:cs="Arial"/>
                <w:color w:val="000000"/>
                <w:sz w:val="20"/>
                <w:szCs w:val="20"/>
                <w:lang w:val="es-MX" w:eastAsia="es-MX"/>
              </w:rPr>
              <w:t>1,180,163.00</w:t>
            </w:r>
          </w:p>
        </w:tc>
        <w:tc>
          <w:tcPr>
            <w:tcW w:w="3060" w:type="dxa"/>
            <w:tcBorders>
              <w:top w:val="nil"/>
              <w:left w:val="nil"/>
              <w:bottom w:val="single" w:sz="4" w:space="0" w:color="auto"/>
              <w:right w:val="single" w:sz="4" w:space="0" w:color="auto"/>
            </w:tcBorders>
            <w:shd w:val="clear" w:color="auto" w:fill="auto"/>
            <w:vAlign w:val="center"/>
          </w:tcPr>
          <w:p w14:paraId="1AEA6EF5" w14:textId="77777777" w:rsidR="002F2940" w:rsidRPr="00786BB2" w:rsidRDefault="002F2940" w:rsidP="006E5237">
            <w:pPr>
              <w:rPr>
                <w:rFonts w:ascii="Arial" w:hAnsi="Arial" w:cs="Arial"/>
                <w:color w:val="000000"/>
                <w:sz w:val="20"/>
                <w:szCs w:val="20"/>
                <w:lang w:val="es-MX" w:eastAsia="es-MX"/>
              </w:rPr>
            </w:pPr>
          </w:p>
        </w:tc>
      </w:tr>
      <w:tr w:rsidR="000F6A36" w:rsidRPr="00786BB2" w14:paraId="4B3360B7"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573BD66"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lastRenderedPageBreak/>
              <w:t> </w:t>
            </w:r>
          </w:p>
        </w:tc>
        <w:tc>
          <w:tcPr>
            <w:tcW w:w="3300" w:type="dxa"/>
            <w:tcBorders>
              <w:top w:val="nil"/>
              <w:left w:val="nil"/>
              <w:bottom w:val="single" w:sz="4" w:space="0" w:color="auto"/>
              <w:right w:val="single" w:sz="4" w:space="0" w:color="auto"/>
            </w:tcBorders>
            <w:shd w:val="clear" w:color="auto" w:fill="auto"/>
            <w:vAlign w:val="center"/>
            <w:hideMark/>
          </w:tcPr>
          <w:p w14:paraId="3435D26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ISR efectivamente enterado a la Federación</w:t>
            </w:r>
          </w:p>
        </w:tc>
        <w:tc>
          <w:tcPr>
            <w:tcW w:w="2300" w:type="dxa"/>
            <w:tcBorders>
              <w:top w:val="nil"/>
              <w:left w:val="nil"/>
              <w:bottom w:val="single" w:sz="4" w:space="0" w:color="auto"/>
              <w:right w:val="single" w:sz="4" w:space="0" w:color="auto"/>
            </w:tcBorders>
            <w:shd w:val="clear" w:color="auto" w:fill="auto"/>
            <w:vAlign w:val="center"/>
            <w:hideMark/>
          </w:tcPr>
          <w:p w14:paraId="0FD5F69D" w14:textId="54634F22"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sidR="0037293E">
              <w:rPr>
                <w:rFonts w:ascii="Arial" w:hAnsi="Arial" w:cs="Arial"/>
                <w:color w:val="000000"/>
                <w:sz w:val="20"/>
                <w:szCs w:val="20"/>
                <w:lang w:val="es-MX" w:eastAsia="es-MX"/>
              </w:rPr>
              <w:t>1,310,635.00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E62B12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0D184FDC"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D1218C3"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0A4CA0DF"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Estabilización de los Ingresos de las Entidades Federativas</w:t>
            </w:r>
          </w:p>
        </w:tc>
        <w:tc>
          <w:tcPr>
            <w:tcW w:w="2300" w:type="dxa"/>
            <w:tcBorders>
              <w:top w:val="nil"/>
              <w:left w:val="nil"/>
              <w:bottom w:val="single" w:sz="4" w:space="0" w:color="auto"/>
              <w:right w:val="single" w:sz="4" w:space="0" w:color="auto"/>
            </w:tcBorders>
            <w:shd w:val="clear" w:color="auto" w:fill="auto"/>
            <w:vAlign w:val="center"/>
            <w:hideMark/>
          </w:tcPr>
          <w:p w14:paraId="38C44F0C" w14:textId="2B07C076"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Pr>
                <w:rFonts w:ascii="Arial" w:hAnsi="Arial" w:cs="Arial"/>
                <w:color w:val="000000"/>
                <w:sz w:val="20"/>
                <w:szCs w:val="20"/>
                <w:lang w:val="es-MX" w:eastAsia="es-MX"/>
              </w:rPr>
              <w:t xml:space="preserve">$                </w:t>
            </w:r>
            <w:r w:rsidR="0037293E">
              <w:rPr>
                <w:rFonts w:ascii="Arial" w:hAnsi="Arial" w:cs="Arial"/>
                <w:color w:val="000000"/>
                <w:sz w:val="20"/>
                <w:szCs w:val="20"/>
                <w:lang w:val="es-MX" w:eastAsia="es-MX"/>
              </w:rPr>
              <w:t>-343,293.40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E19568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215D088A"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8BC58DA"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CA98A4B"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A la venta final de bebidas con contenido alcohólico</w:t>
            </w:r>
          </w:p>
        </w:tc>
        <w:tc>
          <w:tcPr>
            <w:tcW w:w="2300" w:type="dxa"/>
            <w:tcBorders>
              <w:top w:val="nil"/>
              <w:left w:val="nil"/>
              <w:bottom w:val="single" w:sz="4" w:space="0" w:color="auto"/>
              <w:right w:val="single" w:sz="4" w:space="0" w:color="auto"/>
            </w:tcBorders>
            <w:shd w:val="clear" w:color="auto" w:fill="auto"/>
            <w:vAlign w:val="center"/>
            <w:hideMark/>
          </w:tcPr>
          <w:p w14:paraId="3F2B5D0D" w14:textId="3D116DF9"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37293E">
              <w:rPr>
                <w:rFonts w:ascii="Arial" w:hAnsi="Arial" w:cs="Arial"/>
                <w:color w:val="000000"/>
                <w:sz w:val="20"/>
                <w:szCs w:val="20"/>
                <w:lang w:val="es-MX" w:eastAsia="es-MX"/>
              </w:rPr>
              <w:t>1,017.80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7D9D94A9"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35D4503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91D5467"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53BA4B9" w14:textId="09165DAA" w:rsidR="000F6A36" w:rsidRPr="00786BB2" w:rsidRDefault="0037293E" w:rsidP="006E5237">
            <w:pPr>
              <w:rPr>
                <w:rFonts w:ascii="Arial" w:hAnsi="Arial" w:cs="Arial"/>
                <w:color w:val="000000"/>
                <w:sz w:val="20"/>
                <w:szCs w:val="20"/>
                <w:lang w:val="es-MX" w:eastAsia="es-MX"/>
              </w:rPr>
            </w:pPr>
            <w:r>
              <w:rPr>
                <w:rFonts w:ascii="Arial" w:hAnsi="Arial" w:cs="Arial"/>
                <w:color w:val="000000"/>
                <w:sz w:val="20"/>
                <w:szCs w:val="20"/>
                <w:lang w:val="es-MX" w:eastAsia="es-MX"/>
              </w:rPr>
              <w:t xml:space="preserve">Impuesto </w:t>
            </w:r>
            <w:r w:rsidR="00A903D6">
              <w:rPr>
                <w:rFonts w:ascii="Arial" w:hAnsi="Arial" w:cs="Arial"/>
                <w:color w:val="000000"/>
                <w:sz w:val="20"/>
                <w:szCs w:val="20"/>
                <w:lang w:val="es-MX" w:eastAsia="es-MX"/>
              </w:rPr>
              <w:t>Sobre Automóviles Nuevos</w:t>
            </w:r>
          </w:p>
        </w:tc>
        <w:tc>
          <w:tcPr>
            <w:tcW w:w="2300" w:type="dxa"/>
            <w:tcBorders>
              <w:top w:val="nil"/>
              <w:left w:val="nil"/>
              <w:bottom w:val="single" w:sz="4" w:space="0" w:color="auto"/>
              <w:right w:val="single" w:sz="4" w:space="0" w:color="auto"/>
            </w:tcBorders>
            <w:shd w:val="clear" w:color="auto" w:fill="auto"/>
            <w:vAlign w:val="center"/>
            <w:hideMark/>
          </w:tcPr>
          <w:p w14:paraId="1C2B149E" w14:textId="47FDE818"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w:t>
            </w:r>
            <w:r>
              <w:rPr>
                <w:rFonts w:ascii="Arial" w:hAnsi="Arial" w:cs="Arial"/>
                <w:color w:val="000000"/>
                <w:sz w:val="20"/>
                <w:szCs w:val="20"/>
                <w:lang w:val="es-MX" w:eastAsia="es-MX"/>
              </w:rPr>
              <w:t xml:space="preserve">$              </w:t>
            </w:r>
            <w:r w:rsidR="00A903D6">
              <w:rPr>
                <w:rFonts w:ascii="Arial" w:hAnsi="Arial" w:cs="Arial"/>
                <w:color w:val="000000"/>
                <w:sz w:val="20"/>
                <w:szCs w:val="20"/>
                <w:lang w:val="es-MX" w:eastAsia="es-MX"/>
              </w:rPr>
              <w:t>251,994.88</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BC2A8D9"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3D6" w:rsidRPr="00786BB2" w14:paraId="029CCBDA"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765F0ED0" w14:textId="77777777" w:rsidR="00A903D6" w:rsidRPr="00786BB2" w:rsidRDefault="00A903D6" w:rsidP="006E523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37C83507" w14:textId="04889760" w:rsidR="00A903D6" w:rsidRDefault="00A903D6" w:rsidP="006E5237">
            <w:pPr>
              <w:rPr>
                <w:rFonts w:ascii="Arial" w:hAnsi="Arial" w:cs="Arial"/>
                <w:color w:val="000000"/>
                <w:sz w:val="20"/>
                <w:szCs w:val="20"/>
                <w:lang w:val="es-MX" w:eastAsia="es-MX"/>
              </w:rPr>
            </w:pPr>
            <w:r>
              <w:rPr>
                <w:rFonts w:ascii="Arial" w:hAnsi="Arial" w:cs="Arial"/>
                <w:color w:val="000000"/>
                <w:sz w:val="20"/>
                <w:szCs w:val="20"/>
                <w:lang w:val="es-MX" w:eastAsia="es-MX"/>
              </w:rPr>
              <w:t>Fondo de Compensación ISAN</w:t>
            </w:r>
          </w:p>
        </w:tc>
        <w:tc>
          <w:tcPr>
            <w:tcW w:w="2300" w:type="dxa"/>
            <w:tcBorders>
              <w:top w:val="nil"/>
              <w:left w:val="nil"/>
              <w:bottom w:val="single" w:sz="4" w:space="0" w:color="auto"/>
              <w:right w:val="single" w:sz="4" w:space="0" w:color="auto"/>
            </w:tcBorders>
            <w:shd w:val="clear" w:color="auto" w:fill="auto"/>
            <w:vAlign w:val="center"/>
          </w:tcPr>
          <w:p w14:paraId="16A723F0" w14:textId="0C538286" w:rsidR="00A903D6" w:rsidRPr="00786BB2" w:rsidRDefault="00A903D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42,102.42</w:t>
            </w:r>
          </w:p>
        </w:tc>
        <w:tc>
          <w:tcPr>
            <w:tcW w:w="3060" w:type="dxa"/>
            <w:tcBorders>
              <w:top w:val="nil"/>
              <w:left w:val="nil"/>
              <w:bottom w:val="single" w:sz="4" w:space="0" w:color="auto"/>
              <w:right w:val="single" w:sz="4" w:space="0" w:color="auto"/>
            </w:tcBorders>
            <w:shd w:val="clear" w:color="auto" w:fill="auto"/>
            <w:vAlign w:val="center"/>
          </w:tcPr>
          <w:p w14:paraId="251A7239" w14:textId="77777777" w:rsidR="00A903D6" w:rsidRPr="00786BB2" w:rsidRDefault="00A903D6" w:rsidP="006E5237">
            <w:pPr>
              <w:rPr>
                <w:rFonts w:ascii="Arial" w:hAnsi="Arial" w:cs="Arial"/>
                <w:color w:val="000000"/>
                <w:sz w:val="20"/>
                <w:szCs w:val="20"/>
                <w:lang w:val="es-MX" w:eastAsia="es-MX"/>
              </w:rPr>
            </w:pPr>
          </w:p>
        </w:tc>
      </w:tr>
      <w:tr w:rsidR="002F2940" w:rsidRPr="00786BB2" w14:paraId="0C637D85"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3DFB9EB8" w14:textId="77777777" w:rsidR="002F2940" w:rsidRPr="00786BB2" w:rsidRDefault="002F2940" w:rsidP="006E523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7904BFA6" w14:textId="16413B60" w:rsidR="002F2940" w:rsidRPr="00786BB2" w:rsidRDefault="002F2940" w:rsidP="006E5237">
            <w:pPr>
              <w:rPr>
                <w:rFonts w:ascii="Arial" w:hAnsi="Arial" w:cs="Arial"/>
                <w:color w:val="000000"/>
                <w:sz w:val="20"/>
                <w:szCs w:val="20"/>
                <w:lang w:val="es-MX" w:eastAsia="es-MX"/>
              </w:rPr>
            </w:pPr>
            <w:r>
              <w:rPr>
                <w:rFonts w:ascii="Arial" w:hAnsi="Arial" w:cs="Arial"/>
                <w:color w:val="000000"/>
                <w:sz w:val="20"/>
                <w:szCs w:val="20"/>
                <w:lang w:val="es-MX" w:eastAsia="es-MX"/>
              </w:rPr>
              <w:t>Incentivo derivado del Art 126 de la LISR</w:t>
            </w:r>
          </w:p>
        </w:tc>
        <w:tc>
          <w:tcPr>
            <w:tcW w:w="2300" w:type="dxa"/>
            <w:tcBorders>
              <w:top w:val="nil"/>
              <w:left w:val="nil"/>
              <w:bottom w:val="single" w:sz="4" w:space="0" w:color="auto"/>
              <w:right w:val="single" w:sz="4" w:space="0" w:color="auto"/>
            </w:tcBorders>
            <w:shd w:val="clear" w:color="auto" w:fill="auto"/>
            <w:vAlign w:val="center"/>
          </w:tcPr>
          <w:p w14:paraId="46393618" w14:textId="0544BC58" w:rsidR="002F2940" w:rsidRPr="00786BB2" w:rsidRDefault="00B12B17"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A903D6">
              <w:rPr>
                <w:rFonts w:ascii="Arial" w:hAnsi="Arial" w:cs="Arial"/>
                <w:color w:val="000000"/>
                <w:sz w:val="20"/>
                <w:szCs w:val="20"/>
                <w:lang w:val="es-MX" w:eastAsia="es-MX"/>
              </w:rPr>
              <w:t>48,569.69</w:t>
            </w:r>
          </w:p>
        </w:tc>
        <w:tc>
          <w:tcPr>
            <w:tcW w:w="3060" w:type="dxa"/>
            <w:tcBorders>
              <w:top w:val="nil"/>
              <w:left w:val="nil"/>
              <w:bottom w:val="single" w:sz="4" w:space="0" w:color="auto"/>
              <w:right w:val="single" w:sz="4" w:space="0" w:color="auto"/>
            </w:tcBorders>
            <w:shd w:val="clear" w:color="auto" w:fill="auto"/>
            <w:vAlign w:val="center"/>
          </w:tcPr>
          <w:p w14:paraId="1BDD1B0D" w14:textId="77777777" w:rsidR="002F2940" w:rsidRPr="00786BB2" w:rsidRDefault="002F2940" w:rsidP="006E5237">
            <w:pPr>
              <w:rPr>
                <w:rFonts w:ascii="Arial" w:hAnsi="Arial" w:cs="Arial"/>
                <w:color w:val="000000"/>
                <w:sz w:val="20"/>
                <w:szCs w:val="20"/>
                <w:lang w:val="es-MX" w:eastAsia="es-MX"/>
              </w:rPr>
            </w:pPr>
          </w:p>
        </w:tc>
      </w:tr>
      <w:tr w:rsidR="000F6A36" w:rsidRPr="00786BB2" w14:paraId="4B76EA4E"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D154CF5"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5360EB9" w14:textId="2B2B2B2C" w:rsidR="000F6A36" w:rsidRPr="00786BB2" w:rsidRDefault="000F6A36" w:rsidP="002F2940">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Fondo de colaboración </w:t>
            </w:r>
            <w:r w:rsidR="002F2940">
              <w:rPr>
                <w:rFonts w:ascii="Arial" w:hAnsi="Arial" w:cs="Arial"/>
                <w:color w:val="000000"/>
                <w:sz w:val="20"/>
                <w:szCs w:val="20"/>
                <w:lang w:val="es-MX" w:eastAsia="es-MX"/>
              </w:rPr>
              <w:t>en materia de impuesto predial</w:t>
            </w:r>
          </w:p>
        </w:tc>
        <w:tc>
          <w:tcPr>
            <w:tcW w:w="2300" w:type="dxa"/>
            <w:tcBorders>
              <w:top w:val="nil"/>
              <w:left w:val="nil"/>
              <w:bottom w:val="single" w:sz="4" w:space="0" w:color="auto"/>
              <w:right w:val="single" w:sz="4" w:space="0" w:color="auto"/>
            </w:tcBorders>
            <w:shd w:val="clear" w:color="auto" w:fill="auto"/>
            <w:vAlign w:val="center"/>
            <w:hideMark/>
          </w:tcPr>
          <w:p w14:paraId="25DFA022" w14:textId="7EAE4A5E"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A903D6">
              <w:rPr>
                <w:rFonts w:ascii="Arial" w:hAnsi="Arial" w:cs="Arial"/>
                <w:color w:val="000000"/>
                <w:sz w:val="20"/>
                <w:szCs w:val="20"/>
                <w:lang w:val="es-MX" w:eastAsia="es-MX"/>
              </w:rPr>
              <w:t xml:space="preserve">            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F0EF26D"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082A5DB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C07A0B5"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82</w:t>
            </w:r>
          </w:p>
        </w:tc>
        <w:tc>
          <w:tcPr>
            <w:tcW w:w="3300" w:type="dxa"/>
            <w:tcBorders>
              <w:top w:val="nil"/>
              <w:left w:val="nil"/>
              <w:bottom w:val="single" w:sz="4" w:space="0" w:color="auto"/>
              <w:right w:val="single" w:sz="4" w:space="0" w:color="auto"/>
            </w:tcBorders>
            <w:shd w:val="clear" w:color="auto" w:fill="auto"/>
            <w:vAlign w:val="center"/>
            <w:hideMark/>
          </w:tcPr>
          <w:p w14:paraId="3BAD0896"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Aportaciones</w:t>
            </w:r>
          </w:p>
        </w:tc>
        <w:tc>
          <w:tcPr>
            <w:tcW w:w="2300" w:type="dxa"/>
            <w:tcBorders>
              <w:top w:val="nil"/>
              <w:left w:val="nil"/>
              <w:bottom w:val="single" w:sz="4" w:space="0" w:color="auto"/>
              <w:right w:val="single" w:sz="4" w:space="0" w:color="auto"/>
            </w:tcBorders>
            <w:shd w:val="clear" w:color="000000" w:fill="E7E6E6"/>
            <w:vAlign w:val="center"/>
            <w:hideMark/>
          </w:tcPr>
          <w:p w14:paraId="782F2B3F" w14:textId="341C9D74" w:rsidR="000F6A36" w:rsidRPr="00786BB2" w:rsidRDefault="000F6A36" w:rsidP="00CC3074">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w:t>
            </w:r>
            <w:r w:rsidR="00A903D6">
              <w:rPr>
                <w:rFonts w:ascii="Arial" w:hAnsi="Arial" w:cs="Arial"/>
                <w:b/>
                <w:bCs/>
                <w:color w:val="000000"/>
                <w:sz w:val="20"/>
                <w:szCs w:val="20"/>
                <w:lang w:val="es-MX" w:eastAsia="es-MX"/>
              </w:rPr>
              <w:t>37,932,226</w:t>
            </w:r>
            <w:r w:rsidR="00B12B17">
              <w:rPr>
                <w:rFonts w:ascii="Arial" w:hAnsi="Arial" w:cs="Arial"/>
                <w:b/>
                <w:bCs/>
                <w:color w:val="000000"/>
                <w:sz w:val="20"/>
                <w:szCs w:val="20"/>
                <w:lang w:val="es-MX" w:eastAsia="es-MX"/>
              </w:rPr>
              <w:t>.</w:t>
            </w:r>
            <w:r w:rsidR="00A903D6">
              <w:rPr>
                <w:rFonts w:ascii="Arial" w:hAnsi="Arial" w:cs="Arial"/>
                <w:b/>
                <w:bCs/>
                <w:color w:val="000000"/>
                <w:sz w:val="20"/>
                <w:szCs w:val="20"/>
                <w:lang w:val="es-MX" w:eastAsia="es-MX"/>
              </w:rPr>
              <w:t>52</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49AF809"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7C4DECC"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5C5922C5"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297C6BE"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Fondos de Aportaciones Federales para la Entidad Federativa</w:t>
            </w:r>
          </w:p>
        </w:tc>
        <w:tc>
          <w:tcPr>
            <w:tcW w:w="2300" w:type="dxa"/>
            <w:tcBorders>
              <w:top w:val="nil"/>
              <w:left w:val="nil"/>
              <w:bottom w:val="single" w:sz="4" w:space="0" w:color="auto"/>
              <w:right w:val="single" w:sz="4" w:space="0" w:color="auto"/>
            </w:tcBorders>
            <w:shd w:val="clear" w:color="auto" w:fill="auto"/>
            <w:vAlign w:val="center"/>
            <w:hideMark/>
          </w:tcPr>
          <w:p w14:paraId="73B0456E" w14:textId="3428B89C" w:rsidR="000F6A36" w:rsidRPr="00786BB2" w:rsidRDefault="000F6A36" w:rsidP="006E5237">
            <w:pPr>
              <w:jc w:val="right"/>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 $                            </w:t>
            </w:r>
            <w:r w:rsidR="002F2940">
              <w:rPr>
                <w:rFonts w:ascii="Arial" w:hAnsi="Arial" w:cs="Arial"/>
                <w:color w:val="000000"/>
                <w:sz w:val="20"/>
                <w:szCs w:val="20"/>
                <w:lang w:val="es-MX" w:eastAsia="es-MX"/>
              </w:rPr>
              <w:t>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4C648811"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3A0C29C0" w14:textId="77777777" w:rsidTr="006E523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6A42427"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20BE986"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Aportaciones para la Infraestructura Social Municipal</w:t>
            </w:r>
          </w:p>
        </w:tc>
        <w:tc>
          <w:tcPr>
            <w:tcW w:w="2300" w:type="dxa"/>
            <w:tcBorders>
              <w:top w:val="nil"/>
              <w:left w:val="nil"/>
              <w:bottom w:val="single" w:sz="4" w:space="0" w:color="auto"/>
              <w:right w:val="single" w:sz="4" w:space="0" w:color="auto"/>
            </w:tcBorders>
            <w:shd w:val="clear" w:color="auto" w:fill="auto"/>
            <w:vAlign w:val="center"/>
            <w:hideMark/>
          </w:tcPr>
          <w:p w14:paraId="5E0A8F19" w14:textId="6D1D39E4"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A903D6">
              <w:rPr>
                <w:rFonts w:ascii="Arial" w:hAnsi="Arial" w:cs="Arial"/>
                <w:color w:val="000000"/>
                <w:sz w:val="20"/>
                <w:szCs w:val="20"/>
                <w:lang w:val="es-MX" w:eastAsia="es-MX"/>
              </w:rPr>
              <w:t>25,504,280.</w:t>
            </w:r>
            <w:r w:rsidR="00B12B17">
              <w:rPr>
                <w:rFonts w:ascii="Arial" w:hAnsi="Arial" w:cs="Arial"/>
                <w:color w:val="000000"/>
                <w:sz w:val="20"/>
                <w:szCs w:val="20"/>
                <w:lang w:val="es-MX" w:eastAsia="es-MX"/>
              </w:rPr>
              <w:t>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6208E9E"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Pr>
                <w:rFonts w:ascii="Arial" w:hAnsi="Arial" w:cs="Arial"/>
                <w:color w:val="000000"/>
                <w:sz w:val="20"/>
                <w:szCs w:val="20"/>
                <w:lang w:val="es-MX" w:eastAsia="es-MX"/>
              </w:rPr>
              <w:t>epresenta el 66.71</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w:t>
            </w:r>
          </w:p>
        </w:tc>
      </w:tr>
      <w:tr w:rsidR="000F6A36" w:rsidRPr="00786BB2" w14:paraId="173777DB" w14:textId="77777777" w:rsidTr="006E523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FAA893B"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C5F9E82"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Aportaciones para el Fortalecimiento de los Municipios</w:t>
            </w:r>
          </w:p>
        </w:tc>
        <w:tc>
          <w:tcPr>
            <w:tcW w:w="2300" w:type="dxa"/>
            <w:tcBorders>
              <w:top w:val="nil"/>
              <w:left w:val="nil"/>
              <w:bottom w:val="single" w:sz="4" w:space="0" w:color="auto"/>
              <w:right w:val="single" w:sz="4" w:space="0" w:color="auto"/>
            </w:tcBorders>
            <w:shd w:val="clear" w:color="auto" w:fill="auto"/>
            <w:vAlign w:val="center"/>
            <w:hideMark/>
          </w:tcPr>
          <w:p w14:paraId="0B50C7A8" w14:textId="4702BF4A"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A903D6">
              <w:rPr>
                <w:rFonts w:ascii="Arial" w:hAnsi="Arial" w:cs="Arial"/>
                <w:color w:val="000000"/>
                <w:sz w:val="20"/>
                <w:szCs w:val="20"/>
                <w:lang w:val="es-MX" w:eastAsia="es-MX"/>
              </w:rPr>
              <w:t>7,840,755.00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508371F"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R</w:t>
            </w:r>
            <w:r>
              <w:rPr>
                <w:rFonts w:ascii="Arial" w:hAnsi="Arial" w:cs="Arial"/>
                <w:color w:val="000000"/>
                <w:sz w:val="20"/>
                <w:szCs w:val="20"/>
                <w:lang w:val="es-MX" w:eastAsia="es-MX"/>
              </w:rPr>
              <w:t>epresenta el 23.68</w:t>
            </w:r>
            <w:r w:rsidRPr="00786BB2">
              <w:rPr>
                <w:rFonts w:ascii="Arial" w:hAnsi="Arial" w:cs="Arial"/>
                <w:color w:val="000000"/>
                <w:sz w:val="20"/>
                <w:szCs w:val="20"/>
                <w:lang w:val="es-MX" w:eastAsia="es-MX"/>
              </w:rPr>
              <w:t>% del total de ingresos por concepto participaciones, aportaciones, convenios, incentivos derivados de la colaboración fiscal, fondos distintos de aportaciones, transferencias, asignaciones, subsidios y subvenciones, y pensiones y jubilaciones</w:t>
            </w:r>
          </w:p>
        </w:tc>
      </w:tr>
      <w:tr w:rsidR="000F6A36" w:rsidRPr="00786BB2" w14:paraId="35133FE2"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5FDCCFF"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4AE3492"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sobre nominas</w:t>
            </w:r>
          </w:p>
        </w:tc>
        <w:tc>
          <w:tcPr>
            <w:tcW w:w="2300" w:type="dxa"/>
            <w:tcBorders>
              <w:top w:val="nil"/>
              <w:left w:val="nil"/>
              <w:bottom w:val="single" w:sz="4" w:space="0" w:color="auto"/>
              <w:right w:val="single" w:sz="4" w:space="0" w:color="auto"/>
            </w:tcBorders>
            <w:shd w:val="clear" w:color="auto" w:fill="auto"/>
            <w:vAlign w:val="center"/>
            <w:hideMark/>
          </w:tcPr>
          <w:p w14:paraId="1A238807" w14:textId="71A3B271"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A903D6">
              <w:rPr>
                <w:rFonts w:ascii="Arial" w:hAnsi="Arial" w:cs="Arial"/>
                <w:color w:val="000000"/>
                <w:sz w:val="20"/>
                <w:szCs w:val="20"/>
                <w:lang w:val="es-MX" w:eastAsia="es-MX"/>
              </w:rPr>
              <w:t>996,283.00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602636DA"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08B69F52"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E869027"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4B54F3D8"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adicional para la preservación del patrimonio cultural, infraestructura y deporte</w:t>
            </w:r>
          </w:p>
        </w:tc>
        <w:tc>
          <w:tcPr>
            <w:tcW w:w="2300" w:type="dxa"/>
            <w:tcBorders>
              <w:top w:val="nil"/>
              <w:left w:val="nil"/>
              <w:bottom w:val="single" w:sz="4" w:space="0" w:color="auto"/>
              <w:right w:val="single" w:sz="4" w:space="0" w:color="auto"/>
            </w:tcBorders>
            <w:shd w:val="clear" w:color="auto" w:fill="auto"/>
            <w:vAlign w:val="center"/>
            <w:hideMark/>
          </w:tcPr>
          <w:p w14:paraId="151B90D8" w14:textId="5A89752C" w:rsidR="000F6A36" w:rsidRPr="00786BB2" w:rsidRDefault="00B12B17"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A903D6">
              <w:rPr>
                <w:rFonts w:ascii="Arial" w:hAnsi="Arial" w:cs="Arial"/>
                <w:color w:val="000000"/>
                <w:sz w:val="20"/>
                <w:szCs w:val="20"/>
                <w:lang w:val="es-MX" w:eastAsia="es-MX"/>
              </w:rPr>
              <w:t>322,982.00</w:t>
            </w:r>
            <w:r w:rsidR="000F6A36"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D906D1B"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A903D6" w:rsidRPr="00786BB2" w14:paraId="4F8DD649"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tcPr>
          <w:p w14:paraId="7DF7627E" w14:textId="77777777" w:rsidR="00A903D6" w:rsidRPr="00786BB2" w:rsidRDefault="00A903D6" w:rsidP="006E5237">
            <w:pPr>
              <w:jc w:val="center"/>
              <w:rPr>
                <w:rFonts w:ascii="Arial" w:hAnsi="Arial" w:cs="Arial"/>
                <w:color w:val="000000"/>
                <w:sz w:val="20"/>
                <w:szCs w:val="20"/>
                <w:lang w:val="es-MX" w:eastAsia="es-MX"/>
              </w:rPr>
            </w:pPr>
          </w:p>
        </w:tc>
        <w:tc>
          <w:tcPr>
            <w:tcW w:w="3300" w:type="dxa"/>
            <w:tcBorders>
              <w:top w:val="nil"/>
              <w:left w:val="nil"/>
              <w:bottom w:val="single" w:sz="4" w:space="0" w:color="auto"/>
              <w:right w:val="single" w:sz="4" w:space="0" w:color="auto"/>
            </w:tcBorders>
            <w:shd w:val="clear" w:color="auto" w:fill="auto"/>
            <w:vAlign w:val="center"/>
          </w:tcPr>
          <w:p w14:paraId="168A8173" w14:textId="2A27B177" w:rsidR="00A903D6" w:rsidRPr="00786BB2" w:rsidRDefault="00A903D6" w:rsidP="006E5237">
            <w:pPr>
              <w:rPr>
                <w:rFonts w:ascii="Arial" w:hAnsi="Arial" w:cs="Arial"/>
                <w:color w:val="000000"/>
                <w:sz w:val="20"/>
                <w:szCs w:val="20"/>
                <w:lang w:val="es-MX" w:eastAsia="es-MX"/>
              </w:rPr>
            </w:pPr>
            <w:r>
              <w:rPr>
                <w:rFonts w:ascii="Arial" w:hAnsi="Arial" w:cs="Arial"/>
                <w:color w:val="000000"/>
                <w:sz w:val="20"/>
                <w:szCs w:val="20"/>
                <w:lang w:val="es-MX" w:eastAsia="es-MX"/>
              </w:rPr>
              <w:t>Fondo de Infraestructura Social para las Entidades</w:t>
            </w:r>
          </w:p>
        </w:tc>
        <w:tc>
          <w:tcPr>
            <w:tcW w:w="2300" w:type="dxa"/>
            <w:tcBorders>
              <w:top w:val="nil"/>
              <w:left w:val="nil"/>
              <w:bottom w:val="single" w:sz="4" w:space="0" w:color="auto"/>
              <w:right w:val="single" w:sz="4" w:space="0" w:color="auto"/>
            </w:tcBorders>
            <w:shd w:val="clear" w:color="auto" w:fill="auto"/>
            <w:vAlign w:val="center"/>
          </w:tcPr>
          <w:p w14:paraId="5A94CE0D" w14:textId="753EA8AA" w:rsidR="00A903D6" w:rsidRDefault="00A903D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2,267,926.52</w:t>
            </w:r>
          </w:p>
        </w:tc>
        <w:tc>
          <w:tcPr>
            <w:tcW w:w="3060" w:type="dxa"/>
            <w:tcBorders>
              <w:top w:val="nil"/>
              <w:left w:val="nil"/>
              <w:bottom w:val="single" w:sz="4" w:space="0" w:color="auto"/>
              <w:right w:val="single" w:sz="4" w:space="0" w:color="auto"/>
            </w:tcBorders>
            <w:shd w:val="clear" w:color="auto" w:fill="auto"/>
            <w:vAlign w:val="center"/>
          </w:tcPr>
          <w:p w14:paraId="19B1A82F" w14:textId="77777777" w:rsidR="00A903D6" w:rsidRPr="00786BB2" w:rsidRDefault="00A903D6" w:rsidP="006E5237">
            <w:pPr>
              <w:rPr>
                <w:rFonts w:ascii="Arial" w:hAnsi="Arial" w:cs="Arial"/>
                <w:color w:val="000000"/>
                <w:sz w:val="20"/>
                <w:szCs w:val="20"/>
                <w:lang w:val="es-MX" w:eastAsia="es-MX"/>
              </w:rPr>
            </w:pPr>
          </w:p>
        </w:tc>
      </w:tr>
      <w:tr w:rsidR="000F6A36" w:rsidRPr="00786BB2" w14:paraId="7C4F0FE4"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10ABF97"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83</w:t>
            </w:r>
          </w:p>
        </w:tc>
        <w:tc>
          <w:tcPr>
            <w:tcW w:w="3300" w:type="dxa"/>
            <w:tcBorders>
              <w:top w:val="nil"/>
              <w:left w:val="nil"/>
              <w:bottom w:val="single" w:sz="4" w:space="0" w:color="auto"/>
              <w:right w:val="single" w:sz="4" w:space="0" w:color="auto"/>
            </w:tcBorders>
            <w:shd w:val="clear" w:color="auto" w:fill="auto"/>
            <w:vAlign w:val="center"/>
            <w:hideMark/>
          </w:tcPr>
          <w:p w14:paraId="7464E389"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Convenios</w:t>
            </w:r>
          </w:p>
        </w:tc>
        <w:tc>
          <w:tcPr>
            <w:tcW w:w="2300" w:type="dxa"/>
            <w:tcBorders>
              <w:top w:val="nil"/>
              <w:left w:val="nil"/>
              <w:bottom w:val="single" w:sz="4" w:space="0" w:color="auto"/>
              <w:right w:val="single" w:sz="4" w:space="0" w:color="auto"/>
            </w:tcBorders>
            <w:shd w:val="clear" w:color="000000" w:fill="E7E6E6"/>
            <w:vAlign w:val="center"/>
            <w:hideMark/>
          </w:tcPr>
          <w:p w14:paraId="5D79FD3F" w14:textId="1C9DC020" w:rsidR="000F6A36" w:rsidRPr="00786BB2" w:rsidRDefault="000F6A36" w:rsidP="006E5237">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w:t>
            </w:r>
            <w:r w:rsidR="00A903D6">
              <w:rPr>
                <w:rFonts w:ascii="Arial" w:hAnsi="Arial" w:cs="Arial"/>
                <w:b/>
                <w:bCs/>
                <w:color w:val="000000"/>
                <w:sz w:val="20"/>
                <w:szCs w:val="20"/>
                <w:lang w:val="es-MX" w:eastAsia="es-MX"/>
              </w:rPr>
              <w:t>2,281,213.00</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BF54B1B"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0F6A36" w:rsidRPr="00786BB2" w14:paraId="4F2C9CF9" w14:textId="77777777" w:rsidTr="006E5237">
        <w:trPr>
          <w:trHeight w:val="79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02189CE"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1B04D93"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xml:space="preserve">Convenios o Programas de Aportación Estatal para los Municipios </w:t>
            </w:r>
          </w:p>
        </w:tc>
        <w:tc>
          <w:tcPr>
            <w:tcW w:w="2300" w:type="dxa"/>
            <w:tcBorders>
              <w:top w:val="nil"/>
              <w:left w:val="nil"/>
              <w:bottom w:val="single" w:sz="4" w:space="0" w:color="auto"/>
              <w:right w:val="single" w:sz="4" w:space="0" w:color="auto"/>
            </w:tcBorders>
            <w:shd w:val="clear" w:color="auto" w:fill="auto"/>
            <w:vAlign w:val="center"/>
            <w:hideMark/>
          </w:tcPr>
          <w:p w14:paraId="039CBA8D" w14:textId="6A531DDA"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A903D6">
              <w:rPr>
                <w:rFonts w:ascii="Arial" w:hAnsi="Arial" w:cs="Arial"/>
                <w:color w:val="000000"/>
                <w:sz w:val="20"/>
                <w:szCs w:val="20"/>
                <w:lang w:val="es-MX" w:eastAsia="es-MX"/>
              </w:rPr>
              <w:t>2,281,213.00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EAD734A"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r>
      <w:tr w:rsidR="000F6A36" w:rsidRPr="00786BB2" w14:paraId="62D3798B"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D8ED40B"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lastRenderedPageBreak/>
              <w:t>84</w:t>
            </w:r>
          </w:p>
        </w:tc>
        <w:tc>
          <w:tcPr>
            <w:tcW w:w="3300" w:type="dxa"/>
            <w:tcBorders>
              <w:top w:val="nil"/>
              <w:left w:val="nil"/>
              <w:bottom w:val="single" w:sz="4" w:space="0" w:color="auto"/>
              <w:right w:val="single" w:sz="4" w:space="0" w:color="auto"/>
            </w:tcBorders>
            <w:shd w:val="clear" w:color="auto" w:fill="auto"/>
            <w:vAlign w:val="center"/>
            <w:hideMark/>
          </w:tcPr>
          <w:p w14:paraId="6B69B729"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Incentivos derivados de la colaboración fiscal</w:t>
            </w:r>
          </w:p>
        </w:tc>
        <w:tc>
          <w:tcPr>
            <w:tcW w:w="2300" w:type="dxa"/>
            <w:tcBorders>
              <w:top w:val="nil"/>
              <w:left w:val="nil"/>
              <w:bottom w:val="single" w:sz="4" w:space="0" w:color="auto"/>
              <w:right w:val="single" w:sz="4" w:space="0" w:color="auto"/>
            </w:tcBorders>
            <w:shd w:val="clear" w:color="000000" w:fill="E7E6E6"/>
            <w:vAlign w:val="center"/>
            <w:hideMark/>
          </w:tcPr>
          <w:p w14:paraId="51A481D3" w14:textId="33E909FD" w:rsidR="000F6A36" w:rsidRPr="00786BB2" w:rsidRDefault="000F6A36" w:rsidP="006E5237">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                </w:t>
            </w:r>
            <w:r w:rsidR="00B12B17">
              <w:rPr>
                <w:rFonts w:ascii="Arial" w:hAnsi="Arial" w:cs="Arial"/>
                <w:b/>
                <w:bCs/>
                <w:color w:val="000000"/>
                <w:sz w:val="20"/>
                <w:szCs w:val="20"/>
                <w:lang w:val="es-MX" w:eastAsia="es-MX"/>
              </w:rPr>
              <w:t>2</w:t>
            </w:r>
            <w:r w:rsidR="00A903D6">
              <w:rPr>
                <w:rFonts w:ascii="Arial" w:hAnsi="Arial" w:cs="Arial"/>
                <w:b/>
                <w:bCs/>
                <w:color w:val="000000"/>
                <w:sz w:val="20"/>
                <w:szCs w:val="20"/>
                <w:lang w:val="es-MX" w:eastAsia="es-MX"/>
              </w:rPr>
              <w:t>52,357.46</w:t>
            </w:r>
            <w:r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F156514"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DB3C18C"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65EABC0F"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793D813C"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Incentivos por reintegro del 5% de enajenación de inmuebles</w:t>
            </w:r>
          </w:p>
        </w:tc>
        <w:tc>
          <w:tcPr>
            <w:tcW w:w="2300" w:type="dxa"/>
            <w:tcBorders>
              <w:top w:val="nil"/>
              <w:left w:val="nil"/>
              <w:bottom w:val="single" w:sz="4" w:space="0" w:color="auto"/>
              <w:right w:val="single" w:sz="4" w:space="0" w:color="auto"/>
            </w:tcBorders>
            <w:shd w:val="clear" w:color="auto" w:fill="auto"/>
            <w:vAlign w:val="center"/>
            <w:hideMark/>
          </w:tcPr>
          <w:p w14:paraId="4793C951" w14:textId="6ECD94C2"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A903D6">
              <w:rPr>
                <w:rFonts w:ascii="Arial" w:hAnsi="Arial" w:cs="Arial"/>
                <w:color w:val="000000"/>
                <w:sz w:val="20"/>
                <w:szCs w:val="20"/>
                <w:lang w:val="es-MX" w:eastAsia="es-MX"/>
              </w:rPr>
              <w:t>0.00</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0B9EFF45"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2593CAEA"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2414FCA4"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42CDEE4"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de compensación ISAN</w:t>
            </w:r>
          </w:p>
        </w:tc>
        <w:tc>
          <w:tcPr>
            <w:tcW w:w="2300" w:type="dxa"/>
            <w:tcBorders>
              <w:top w:val="nil"/>
              <w:left w:val="nil"/>
              <w:bottom w:val="single" w:sz="4" w:space="0" w:color="auto"/>
              <w:right w:val="single" w:sz="4" w:space="0" w:color="auto"/>
            </w:tcBorders>
            <w:shd w:val="clear" w:color="auto" w:fill="auto"/>
            <w:vAlign w:val="center"/>
            <w:hideMark/>
          </w:tcPr>
          <w:p w14:paraId="586FBD53" w14:textId="08C85834"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A903D6">
              <w:rPr>
                <w:rFonts w:ascii="Arial" w:hAnsi="Arial" w:cs="Arial"/>
                <w:color w:val="000000"/>
                <w:sz w:val="20"/>
                <w:szCs w:val="20"/>
                <w:lang w:val="es-MX" w:eastAsia="es-MX"/>
              </w:rPr>
              <w:t>32,968.98</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1BEF397"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4B832449"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1DC2B6E"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667AEC2E"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Impuesto sobre automóviles nuevos</w:t>
            </w:r>
          </w:p>
        </w:tc>
        <w:tc>
          <w:tcPr>
            <w:tcW w:w="2300" w:type="dxa"/>
            <w:tcBorders>
              <w:top w:val="nil"/>
              <w:left w:val="nil"/>
              <w:bottom w:val="single" w:sz="4" w:space="0" w:color="auto"/>
              <w:right w:val="single" w:sz="4" w:space="0" w:color="auto"/>
            </w:tcBorders>
            <w:shd w:val="clear" w:color="auto" w:fill="auto"/>
            <w:vAlign w:val="center"/>
            <w:hideMark/>
          </w:tcPr>
          <w:p w14:paraId="14C39D05" w14:textId="1B097AA6" w:rsidR="000F6A36" w:rsidRPr="00786BB2" w:rsidRDefault="00B12B17"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A903D6">
              <w:rPr>
                <w:rFonts w:ascii="Arial" w:hAnsi="Arial" w:cs="Arial"/>
                <w:color w:val="000000"/>
                <w:sz w:val="20"/>
                <w:szCs w:val="20"/>
                <w:lang w:val="es-MX" w:eastAsia="es-MX"/>
              </w:rPr>
              <w:t>219,388.48</w:t>
            </w:r>
            <w:r>
              <w:rPr>
                <w:rFonts w:ascii="Arial" w:hAnsi="Arial" w:cs="Arial"/>
                <w:color w:val="000000"/>
                <w:sz w:val="20"/>
                <w:szCs w:val="20"/>
                <w:lang w:val="es-MX" w:eastAsia="es-MX"/>
              </w:rPr>
              <w:t xml:space="preserve">                 </w:t>
            </w:r>
            <w:r w:rsidR="000F6A36"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2F6B8968"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1E3022B0" w14:textId="77777777" w:rsidTr="006E5237">
        <w:trPr>
          <w:trHeight w:val="52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0113E5A1"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85</w:t>
            </w:r>
          </w:p>
        </w:tc>
        <w:tc>
          <w:tcPr>
            <w:tcW w:w="3300" w:type="dxa"/>
            <w:tcBorders>
              <w:top w:val="nil"/>
              <w:left w:val="nil"/>
              <w:bottom w:val="single" w:sz="4" w:space="0" w:color="auto"/>
              <w:right w:val="single" w:sz="4" w:space="0" w:color="auto"/>
            </w:tcBorders>
            <w:shd w:val="clear" w:color="auto" w:fill="auto"/>
            <w:vAlign w:val="center"/>
            <w:hideMark/>
          </w:tcPr>
          <w:p w14:paraId="735D148C"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Fondos distintos de Aportaciones</w:t>
            </w:r>
          </w:p>
        </w:tc>
        <w:tc>
          <w:tcPr>
            <w:tcW w:w="2300" w:type="dxa"/>
            <w:tcBorders>
              <w:top w:val="nil"/>
              <w:left w:val="nil"/>
              <w:bottom w:val="single" w:sz="4" w:space="0" w:color="auto"/>
              <w:right w:val="single" w:sz="4" w:space="0" w:color="auto"/>
            </w:tcBorders>
            <w:shd w:val="clear" w:color="000000" w:fill="E7E6E6"/>
            <w:vAlign w:val="center"/>
            <w:hideMark/>
          </w:tcPr>
          <w:p w14:paraId="54EA2E81" w14:textId="0C4190A0" w:rsidR="000F6A36" w:rsidRPr="00786BB2" w:rsidRDefault="00CC3074" w:rsidP="006A0014">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w:t>
            </w:r>
            <w:r w:rsidR="00AC36B0">
              <w:rPr>
                <w:rFonts w:ascii="Arial" w:hAnsi="Arial" w:cs="Arial"/>
                <w:b/>
                <w:bCs/>
                <w:color w:val="000000"/>
                <w:sz w:val="20"/>
                <w:szCs w:val="20"/>
                <w:lang w:val="es-MX" w:eastAsia="es-MX"/>
              </w:rPr>
              <w:t xml:space="preserve">      4</w:t>
            </w:r>
            <w:r w:rsidR="00A903D6">
              <w:rPr>
                <w:rFonts w:ascii="Arial" w:hAnsi="Arial" w:cs="Arial"/>
                <w:b/>
                <w:bCs/>
                <w:color w:val="000000"/>
                <w:sz w:val="20"/>
                <w:szCs w:val="20"/>
                <w:lang w:val="es-MX" w:eastAsia="es-MX"/>
              </w:rPr>
              <w:t>45,342.18</w:t>
            </w:r>
            <w:r w:rsidR="000F6A36" w:rsidRPr="00786BB2">
              <w:rPr>
                <w:rFonts w:ascii="Arial" w:hAnsi="Arial" w:cs="Arial"/>
                <w:b/>
                <w:bCs/>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3706E29B"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7090997F" w14:textId="77777777" w:rsidTr="006E5237">
        <w:trPr>
          <w:trHeight w:val="732"/>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37AF6D44" w14:textId="279A358E"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5FFF8D70"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Fondo para entidades federativas y municipios productores de hidrocarburos</w:t>
            </w:r>
          </w:p>
        </w:tc>
        <w:tc>
          <w:tcPr>
            <w:tcW w:w="2300" w:type="dxa"/>
            <w:tcBorders>
              <w:top w:val="nil"/>
              <w:left w:val="nil"/>
              <w:bottom w:val="single" w:sz="4" w:space="0" w:color="auto"/>
              <w:right w:val="single" w:sz="4" w:space="0" w:color="auto"/>
            </w:tcBorders>
            <w:shd w:val="clear" w:color="auto" w:fill="auto"/>
            <w:vAlign w:val="center"/>
            <w:hideMark/>
          </w:tcPr>
          <w:p w14:paraId="69E1E351" w14:textId="4EEC2814"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AC36B0">
              <w:rPr>
                <w:rFonts w:ascii="Arial" w:hAnsi="Arial" w:cs="Arial"/>
                <w:color w:val="000000"/>
                <w:sz w:val="20"/>
                <w:szCs w:val="20"/>
                <w:lang w:val="es-MX" w:eastAsia="es-MX"/>
              </w:rPr>
              <w:t>4</w:t>
            </w:r>
            <w:r w:rsidR="00911233">
              <w:rPr>
                <w:rFonts w:ascii="Arial" w:hAnsi="Arial" w:cs="Arial"/>
                <w:color w:val="000000"/>
                <w:sz w:val="20"/>
                <w:szCs w:val="20"/>
                <w:lang w:val="es-MX" w:eastAsia="es-MX"/>
              </w:rPr>
              <w:t>45,342.18</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19DA8E44"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0B5D623F"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765D9252" w14:textId="77777777" w:rsidR="000F6A36" w:rsidRPr="00786BB2" w:rsidRDefault="000F6A36" w:rsidP="006E5237">
            <w:pPr>
              <w:jc w:val="cente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91</w:t>
            </w:r>
          </w:p>
        </w:tc>
        <w:tc>
          <w:tcPr>
            <w:tcW w:w="3300" w:type="dxa"/>
            <w:tcBorders>
              <w:top w:val="nil"/>
              <w:left w:val="nil"/>
              <w:bottom w:val="single" w:sz="4" w:space="0" w:color="auto"/>
              <w:right w:val="single" w:sz="4" w:space="0" w:color="auto"/>
            </w:tcBorders>
            <w:shd w:val="clear" w:color="auto" w:fill="auto"/>
            <w:vAlign w:val="center"/>
            <w:hideMark/>
          </w:tcPr>
          <w:p w14:paraId="7EC35749"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Transferencias y Asignaciones</w:t>
            </w:r>
          </w:p>
        </w:tc>
        <w:tc>
          <w:tcPr>
            <w:tcW w:w="2300" w:type="dxa"/>
            <w:tcBorders>
              <w:top w:val="nil"/>
              <w:left w:val="nil"/>
              <w:bottom w:val="single" w:sz="4" w:space="0" w:color="auto"/>
              <w:right w:val="single" w:sz="4" w:space="0" w:color="auto"/>
            </w:tcBorders>
            <w:shd w:val="clear" w:color="000000" w:fill="E7E6E6"/>
            <w:vAlign w:val="center"/>
            <w:hideMark/>
          </w:tcPr>
          <w:p w14:paraId="26F88355" w14:textId="2ADDDB85" w:rsidR="000F6A36" w:rsidRPr="00786BB2" w:rsidRDefault="000F6A36" w:rsidP="006E5237">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 xml:space="preserve"> $            </w:t>
            </w:r>
            <w:r w:rsidR="00911233">
              <w:rPr>
                <w:rFonts w:ascii="Arial" w:hAnsi="Arial" w:cs="Arial"/>
                <w:b/>
                <w:bCs/>
                <w:color w:val="000000"/>
                <w:sz w:val="20"/>
                <w:szCs w:val="20"/>
                <w:lang w:val="es-MX" w:eastAsia="es-MX"/>
              </w:rPr>
              <w:t>6,433,501.14</w:t>
            </w:r>
          </w:p>
        </w:tc>
        <w:tc>
          <w:tcPr>
            <w:tcW w:w="3060" w:type="dxa"/>
            <w:tcBorders>
              <w:top w:val="nil"/>
              <w:left w:val="nil"/>
              <w:bottom w:val="single" w:sz="4" w:space="0" w:color="auto"/>
              <w:right w:val="single" w:sz="4" w:space="0" w:color="auto"/>
            </w:tcBorders>
            <w:shd w:val="clear" w:color="auto" w:fill="auto"/>
            <w:vAlign w:val="center"/>
            <w:hideMark/>
          </w:tcPr>
          <w:p w14:paraId="26D31871"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r w:rsidR="000F6A36" w:rsidRPr="00786BB2" w14:paraId="612AD359" w14:textId="77777777" w:rsidTr="006E5237">
        <w:trPr>
          <w:trHeight w:val="2376"/>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188ED166"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3A03E69C"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Transferencias y Asignaciones para Financiar Gastos Corrientes</w:t>
            </w:r>
          </w:p>
        </w:tc>
        <w:tc>
          <w:tcPr>
            <w:tcW w:w="2300" w:type="dxa"/>
            <w:tcBorders>
              <w:top w:val="nil"/>
              <w:left w:val="nil"/>
              <w:bottom w:val="single" w:sz="4" w:space="0" w:color="auto"/>
              <w:right w:val="single" w:sz="4" w:space="0" w:color="auto"/>
            </w:tcBorders>
            <w:shd w:val="clear" w:color="auto" w:fill="auto"/>
            <w:vAlign w:val="center"/>
            <w:hideMark/>
          </w:tcPr>
          <w:p w14:paraId="42B2BD1F" w14:textId="2C5131A6" w:rsidR="000F6A36" w:rsidRPr="00786BB2" w:rsidRDefault="000F6A36" w:rsidP="006E5237">
            <w:pPr>
              <w:jc w:val="right"/>
              <w:rPr>
                <w:rFonts w:ascii="Arial" w:hAnsi="Arial" w:cs="Arial"/>
                <w:color w:val="000000"/>
                <w:sz w:val="20"/>
                <w:szCs w:val="20"/>
                <w:lang w:val="es-MX" w:eastAsia="es-MX"/>
              </w:rPr>
            </w:pPr>
            <w:r>
              <w:rPr>
                <w:rFonts w:ascii="Arial" w:hAnsi="Arial" w:cs="Arial"/>
                <w:color w:val="000000"/>
                <w:sz w:val="20"/>
                <w:szCs w:val="20"/>
                <w:lang w:val="es-MX" w:eastAsia="es-MX"/>
              </w:rPr>
              <w:t xml:space="preserve"> $           </w:t>
            </w:r>
            <w:r w:rsidR="00911233">
              <w:rPr>
                <w:rFonts w:ascii="Arial" w:hAnsi="Arial" w:cs="Arial"/>
                <w:color w:val="000000"/>
                <w:sz w:val="20"/>
                <w:szCs w:val="20"/>
                <w:lang w:val="es-MX" w:eastAsia="es-MX"/>
              </w:rPr>
              <w:t>6,433,501.14</w:t>
            </w:r>
            <w:r w:rsidRPr="00786BB2">
              <w:rPr>
                <w:rFonts w:ascii="Arial" w:hAnsi="Arial" w:cs="Arial"/>
                <w:color w:val="000000"/>
                <w:sz w:val="20"/>
                <w:szCs w:val="20"/>
                <w:lang w:val="es-MX" w:eastAsia="es-MX"/>
              </w:rPr>
              <w:t xml:space="preserve"> </w:t>
            </w:r>
          </w:p>
        </w:tc>
        <w:tc>
          <w:tcPr>
            <w:tcW w:w="3060" w:type="dxa"/>
            <w:tcBorders>
              <w:top w:val="nil"/>
              <w:left w:val="nil"/>
              <w:bottom w:val="single" w:sz="4" w:space="0" w:color="auto"/>
              <w:right w:val="single" w:sz="4" w:space="0" w:color="auto"/>
            </w:tcBorders>
            <w:shd w:val="clear" w:color="auto" w:fill="auto"/>
            <w:vAlign w:val="center"/>
            <w:hideMark/>
          </w:tcPr>
          <w:p w14:paraId="5E0E2EEB" w14:textId="77777777" w:rsidR="000F6A36" w:rsidRPr="00786BB2" w:rsidRDefault="000F6A36" w:rsidP="006E5237">
            <w:pPr>
              <w:rPr>
                <w:rFonts w:ascii="Arial" w:hAnsi="Arial" w:cs="Arial"/>
                <w:color w:val="000000"/>
                <w:sz w:val="20"/>
                <w:szCs w:val="20"/>
                <w:lang w:val="es-MX" w:eastAsia="es-MX"/>
              </w:rPr>
            </w:pPr>
            <w:r>
              <w:rPr>
                <w:rFonts w:ascii="Arial" w:hAnsi="Arial" w:cs="Arial"/>
                <w:color w:val="000000"/>
                <w:sz w:val="20"/>
                <w:szCs w:val="20"/>
                <w:lang w:val="es-MX" w:eastAsia="es-MX"/>
              </w:rPr>
              <w:t>Representa el 8.64</w:t>
            </w:r>
            <w:r w:rsidRPr="00786BB2">
              <w:rPr>
                <w:rFonts w:ascii="Arial" w:hAnsi="Arial" w:cs="Arial"/>
                <w:color w:val="000000"/>
                <w:sz w:val="20"/>
                <w:szCs w:val="20"/>
                <w:lang w:val="es-MX" w:eastAsia="es-MX"/>
              </w:rPr>
              <w:t xml:space="preserve"> % del total de ingresos por concepto participaciones, aportaciones, convenios, incentivos derivados de la colaboración fiscal, fondos distintos de aportaciones, transferencias, asignaciones, subsidios y subvenciones, y pensiones y jubilaciones</w:t>
            </w:r>
          </w:p>
        </w:tc>
      </w:tr>
      <w:tr w:rsidR="000F6A36" w:rsidRPr="00786BB2" w14:paraId="29AC60EB" w14:textId="77777777" w:rsidTr="006E5237">
        <w:trPr>
          <w:trHeight w:val="288"/>
          <w:jc w:val="center"/>
        </w:trPr>
        <w:tc>
          <w:tcPr>
            <w:tcW w:w="1400" w:type="dxa"/>
            <w:tcBorders>
              <w:top w:val="nil"/>
              <w:left w:val="single" w:sz="4" w:space="0" w:color="auto"/>
              <w:bottom w:val="single" w:sz="4" w:space="0" w:color="auto"/>
              <w:right w:val="single" w:sz="4" w:space="0" w:color="auto"/>
            </w:tcBorders>
            <w:shd w:val="clear" w:color="auto" w:fill="auto"/>
            <w:vAlign w:val="bottom"/>
            <w:hideMark/>
          </w:tcPr>
          <w:p w14:paraId="42FADF57" w14:textId="77777777" w:rsidR="000F6A36" w:rsidRPr="00786BB2" w:rsidRDefault="000F6A36" w:rsidP="006E5237">
            <w:pPr>
              <w:jc w:val="cente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c>
          <w:tcPr>
            <w:tcW w:w="3300" w:type="dxa"/>
            <w:tcBorders>
              <w:top w:val="nil"/>
              <w:left w:val="nil"/>
              <w:bottom w:val="single" w:sz="4" w:space="0" w:color="auto"/>
              <w:right w:val="single" w:sz="4" w:space="0" w:color="auto"/>
            </w:tcBorders>
            <w:shd w:val="clear" w:color="auto" w:fill="auto"/>
            <w:vAlign w:val="center"/>
            <w:hideMark/>
          </w:tcPr>
          <w:p w14:paraId="2D56D690" w14:textId="77777777" w:rsidR="000F6A36" w:rsidRPr="00786BB2" w:rsidRDefault="000F6A36" w:rsidP="006E5237">
            <w:pPr>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SUMAN</w:t>
            </w:r>
          </w:p>
        </w:tc>
        <w:tc>
          <w:tcPr>
            <w:tcW w:w="2300" w:type="dxa"/>
            <w:tcBorders>
              <w:top w:val="nil"/>
              <w:left w:val="nil"/>
              <w:bottom w:val="single" w:sz="4" w:space="0" w:color="auto"/>
              <w:right w:val="single" w:sz="4" w:space="0" w:color="auto"/>
            </w:tcBorders>
            <w:shd w:val="clear" w:color="auto" w:fill="auto"/>
            <w:vAlign w:val="center"/>
            <w:hideMark/>
          </w:tcPr>
          <w:p w14:paraId="77721080" w14:textId="3BD92E0F" w:rsidR="000F6A36" w:rsidRPr="00786BB2" w:rsidRDefault="000F6A36" w:rsidP="006E5237">
            <w:pPr>
              <w:jc w:val="right"/>
              <w:rPr>
                <w:rFonts w:ascii="Arial" w:hAnsi="Arial" w:cs="Arial"/>
                <w:b/>
                <w:bCs/>
                <w:color w:val="000000"/>
                <w:sz w:val="20"/>
                <w:szCs w:val="20"/>
                <w:lang w:val="es-MX" w:eastAsia="es-MX"/>
              </w:rPr>
            </w:pPr>
            <w:r w:rsidRPr="00786BB2">
              <w:rPr>
                <w:rFonts w:ascii="Arial" w:hAnsi="Arial" w:cs="Arial"/>
                <w:b/>
                <w:bCs/>
                <w:color w:val="000000"/>
                <w:sz w:val="20"/>
                <w:szCs w:val="20"/>
                <w:lang w:val="es-MX" w:eastAsia="es-MX"/>
              </w:rPr>
              <w:t xml:space="preserve"> </w:t>
            </w:r>
            <w:r w:rsidR="00911233">
              <w:rPr>
                <w:rFonts w:ascii="Arial" w:hAnsi="Arial" w:cs="Arial"/>
                <w:b/>
                <w:bCs/>
                <w:color w:val="000000"/>
                <w:sz w:val="20"/>
                <w:szCs w:val="20"/>
                <w:lang w:val="es-MX" w:eastAsia="es-MX"/>
              </w:rPr>
              <w:t>$         105,290,369.39</w:t>
            </w:r>
          </w:p>
        </w:tc>
        <w:tc>
          <w:tcPr>
            <w:tcW w:w="3060" w:type="dxa"/>
            <w:tcBorders>
              <w:top w:val="nil"/>
              <w:left w:val="nil"/>
              <w:bottom w:val="single" w:sz="4" w:space="0" w:color="auto"/>
              <w:right w:val="single" w:sz="4" w:space="0" w:color="auto"/>
            </w:tcBorders>
            <w:shd w:val="clear" w:color="auto" w:fill="auto"/>
            <w:vAlign w:val="center"/>
            <w:hideMark/>
          </w:tcPr>
          <w:p w14:paraId="6DEFF58F" w14:textId="77777777" w:rsidR="000F6A36" w:rsidRPr="00786BB2" w:rsidRDefault="000F6A36" w:rsidP="006E5237">
            <w:pPr>
              <w:rPr>
                <w:rFonts w:ascii="Arial" w:hAnsi="Arial" w:cs="Arial"/>
                <w:color w:val="000000"/>
                <w:sz w:val="20"/>
                <w:szCs w:val="20"/>
                <w:lang w:val="es-MX" w:eastAsia="es-MX"/>
              </w:rPr>
            </w:pPr>
            <w:r w:rsidRPr="00786BB2">
              <w:rPr>
                <w:rFonts w:ascii="Arial" w:hAnsi="Arial" w:cs="Arial"/>
                <w:color w:val="000000"/>
                <w:sz w:val="20"/>
                <w:szCs w:val="20"/>
                <w:lang w:val="es-MX" w:eastAsia="es-MX"/>
              </w:rPr>
              <w:t> </w:t>
            </w:r>
          </w:p>
        </w:tc>
      </w:tr>
    </w:tbl>
    <w:p w14:paraId="32561CB9" w14:textId="3DB6EF8B" w:rsidR="0069580D" w:rsidRPr="00786BB2" w:rsidRDefault="0069580D" w:rsidP="0069580D">
      <w:pPr>
        <w:pStyle w:val="Texto"/>
        <w:spacing w:line="224" w:lineRule="exact"/>
        <w:ind w:firstLine="0"/>
        <w:rPr>
          <w:rFonts w:cs="Arial"/>
          <w:b/>
          <w:sz w:val="20"/>
          <w:lang w:val="es-MX"/>
        </w:rPr>
      </w:pPr>
    </w:p>
    <w:p w14:paraId="2C98C62A" w14:textId="53F903B5" w:rsidR="0069580D" w:rsidRPr="00786BB2" w:rsidRDefault="0069580D" w:rsidP="0069580D">
      <w:pPr>
        <w:pStyle w:val="Texto"/>
        <w:spacing w:line="224" w:lineRule="exact"/>
        <w:ind w:firstLine="0"/>
        <w:rPr>
          <w:rFonts w:cs="Arial"/>
          <w:b/>
          <w:sz w:val="20"/>
          <w:lang w:val="es-MX"/>
        </w:rPr>
      </w:pPr>
      <w:r w:rsidRPr="00786BB2">
        <w:rPr>
          <w:rFonts w:cs="Arial"/>
          <w:b/>
          <w:sz w:val="20"/>
          <w:lang w:val="es-MX"/>
        </w:rPr>
        <w:t>OTROS INGRESOS</w:t>
      </w:r>
    </w:p>
    <w:p w14:paraId="7BF714BE" w14:textId="396CF93D" w:rsidR="0069580D" w:rsidRPr="00786BB2" w:rsidRDefault="0069580D" w:rsidP="0069580D">
      <w:pPr>
        <w:tabs>
          <w:tab w:val="left" w:pos="284"/>
        </w:tabs>
        <w:spacing w:line="224" w:lineRule="exact"/>
        <w:ind w:left="288"/>
        <w:jc w:val="both"/>
        <w:rPr>
          <w:rFonts w:ascii="Arial" w:hAnsi="Arial" w:cs="Arial"/>
          <w:sz w:val="20"/>
          <w:szCs w:val="20"/>
          <w:lang w:val="es-MX"/>
        </w:rPr>
      </w:pPr>
      <w:r w:rsidRPr="00786BB2">
        <w:rPr>
          <w:rFonts w:ascii="Arial" w:hAnsi="Arial" w:cs="Arial"/>
          <w:sz w:val="20"/>
          <w:szCs w:val="20"/>
          <w:lang w:val="es-MX"/>
        </w:rPr>
        <w:t xml:space="preserve">Se informa que, </w:t>
      </w:r>
      <w:r w:rsidR="00ED1A4A">
        <w:rPr>
          <w:rFonts w:cs="Arial"/>
          <w:sz w:val="20"/>
        </w:rPr>
        <w:t>a</w:t>
      </w:r>
      <w:r w:rsidR="00ED1A4A" w:rsidRPr="00786BB2">
        <w:rPr>
          <w:rFonts w:cs="Arial"/>
          <w:sz w:val="20"/>
        </w:rPr>
        <w:t xml:space="preserve">l </w:t>
      </w:r>
      <w:r w:rsidR="00ED1A4A">
        <w:rPr>
          <w:rFonts w:cs="Arial"/>
          <w:sz w:val="20"/>
        </w:rPr>
        <w:t>30 de septiembre</w:t>
      </w:r>
      <w:r w:rsidR="00ED1A4A" w:rsidRPr="00786BB2">
        <w:rPr>
          <w:rFonts w:cs="Arial"/>
          <w:sz w:val="20"/>
        </w:rPr>
        <w:t xml:space="preserve"> de </w:t>
      </w:r>
      <w:r w:rsidR="00ED1A4A">
        <w:rPr>
          <w:rFonts w:cs="Arial"/>
          <w:sz w:val="20"/>
        </w:rPr>
        <w:t>2024</w:t>
      </w:r>
      <w:r w:rsidRPr="00786BB2">
        <w:rPr>
          <w:rFonts w:ascii="Arial" w:hAnsi="Arial" w:cs="Arial"/>
          <w:sz w:val="20"/>
          <w:szCs w:val="20"/>
          <w:lang w:val="es-MX"/>
        </w:rPr>
        <w:t>, el H. Ayuntamie</w:t>
      </w:r>
      <w:r w:rsidR="00C03018">
        <w:rPr>
          <w:rFonts w:ascii="Arial" w:hAnsi="Arial" w:cs="Arial"/>
          <w:sz w:val="20"/>
          <w:szCs w:val="20"/>
          <w:lang w:val="es-MX"/>
        </w:rPr>
        <w:t>nto del municipio de Tenabo</w:t>
      </w:r>
      <w:r w:rsidRPr="00786BB2">
        <w:rPr>
          <w:rFonts w:ascii="Arial" w:hAnsi="Arial" w:cs="Arial"/>
          <w:sz w:val="20"/>
          <w:szCs w:val="20"/>
          <w:lang w:val="es-MX"/>
        </w:rPr>
        <w:t xml:space="preserve"> registró operaciones en el rubro de Otros Ingresos y beneficios.</w:t>
      </w:r>
    </w:p>
    <w:p w14:paraId="4894976C" w14:textId="77777777" w:rsidR="0073551A" w:rsidRPr="00786BB2" w:rsidRDefault="0073551A" w:rsidP="0069580D">
      <w:pPr>
        <w:tabs>
          <w:tab w:val="left" w:pos="284"/>
        </w:tabs>
        <w:spacing w:line="224" w:lineRule="exact"/>
        <w:ind w:left="288"/>
        <w:jc w:val="both"/>
        <w:rPr>
          <w:rFonts w:ascii="Arial" w:hAnsi="Arial" w:cs="Arial"/>
          <w:sz w:val="20"/>
          <w:szCs w:val="20"/>
          <w:lang w:val="es-MX"/>
        </w:rPr>
      </w:pPr>
    </w:p>
    <w:tbl>
      <w:tblPr>
        <w:tblStyle w:val="Tablaconcuadrculaclara"/>
        <w:tblW w:w="0" w:type="auto"/>
        <w:jc w:val="center"/>
        <w:tblLook w:val="04A0" w:firstRow="1" w:lastRow="0" w:firstColumn="1" w:lastColumn="0" w:noHBand="0" w:noVBand="1"/>
      </w:tblPr>
      <w:tblGrid>
        <w:gridCol w:w="3406"/>
        <w:gridCol w:w="2092"/>
        <w:gridCol w:w="3330"/>
      </w:tblGrid>
      <w:tr w:rsidR="000F6A36" w:rsidRPr="00786BB2" w14:paraId="77E9FC90" w14:textId="77777777" w:rsidTr="006E5237">
        <w:trPr>
          <w:jc w:val="center"/>
        </w:trPr>
        <w:tc>
          <w:tcPr>
            <w:tcW w:w="3406" w:type="dxa"/>
            <w:vAlign w:val="center"/>
          </w:tcPr>
          <w:p w14:paraId="16DBD7E8" w14:textId="77777777" w:rsidR="000F6A36" w:rsidRPr="00786BB2" w:rsidRDefault="000F6A36" w:rsidP="006E5237">
            <w:pPr>
              <w:spacing w:after="80" w:line="203" w:lineRule="exact"/>
              <w:jc w:val="center"/>
              <w:rPr>
                <w:rFonts w:ascii="Arial" w:hAnsi="Arial" w:cs="Arial"/>
                <w:b/>
                <w:sz w:val="20"/>
                <w:szCs w:val="20"/>
              </w:rPr>
            </w:pPr>
            <w:r w:rsidRPr="00786BB2">
              <w:rPr>
                <w:rFonts w:ascii="Arial" w:hAnsi="Arial" w:cs="Arial"/>
                <w:b/>
                <w:sz w:val="20"/>
                <w:szCs w:val="20"/>
              </w:rPr>
              <w:t>DESCRIPCIÓN</w:t>
            </w:r>
          </w:p>
        </w:tc>
        <w:tc>
          <w:tcPr>
            <w:tcW w:w="2092" w:type="dxa"/>
            <w:vAlign w:val="center"/>
          </w:tcPr>
          <w:p w14:paraId="0AF68AF8" w14:textId="77777777" w:rsidR="000F6A36" w:rsidRPr="00786BB2" w:rsidRDefault="000F6A36" w:rsidP="006E5237">
            <w:pPr>
              <w:spacing w:after="80" w:line="203" w:lineRule="exact"/>
              <w:jc w:val="center"/>
              <w:rPr>
                <w:rFonts w:ascii="Arial" w:hAnsi="Arial" w:cs="Arial"/>
                <w:b/>
                <w:sz w:val="20"/>
                <w:szCs w:val="20"/>
              </w:rPr>
            </w:pPr>
            <w:r w:rsidRPr="00786BB2">
              <w:rPr>
                <w:rFonts w:ascii="Arial" w:hAnsi="Arial" w:cs="Arial"/>
                <w:b/>
                <w:sz w:val="20"/>
                <w:szCs w:val="20"/>
              </w:rPr>
              <w:t>IMPORTE</w:t>
            </w:r>
          </w:p>
        </w:tc>
        <w:tc>
          <w:tcPr>
            <w:tcW w:w="3330" w:type="dxa"/>
            <w:vAlign w:val="center"/>
          </w:tcPr>
          <w:p w14:paraId="2F3DFB9A" w14:textId="77777777" w:rsidR="000F6A36" w:rsidRPr="00786BB2" w:rsidRDefault="000F6A36" w:rsidP="006E5237">
            <w:pPr>
              <w:spacing w:after="80" w:line="203" w:lineRule="exact"/>
              <w:jc w:val="center"/>
              <w:rPr>
                <w:rFonts w:ascii="Arial" w:hAnsi="Arial" w:cs="Arial"/>
                <w:b/>
                <w:sz w:val="20"/>
                <w:szCs w:val="20"/>
              </w:rPr>
            </w:pPr>
            <w:r w:rsidRPr="00786BB2">
              <w:rPr>
                <w:rFonts w:ascii="Arial" w:hAnsi="Arial" w:cs="Arial"/>
                <w:b/>
                <w:sz w:val="20"/>
                <w:szCs w:val="20"/>
              </w:rPr>
              <w:t>CARACTERISTICA SIGNIFICATIVA</w:t>
            </w:r>
          </w:p>
        </w:tc>
      </w:tr>
      <w:tr w:rsidR="000F6A36" w:rsidRPr="00786BB2" w14:paraId="6B80ED20" w14:textId="77777777" w:rsidTr="006E5237">
        <w:trPr>
          <w:jc w:val="center"/>
        </w:trPr>
        <w:tc>
          <w:tcPr>
            <w:tcW w:w="3406" w:type="dxa"/>
          </w:tcPr>
          <w:p w14:paraId="668B144D" w14:textId="77777777" w:rsidR="000F6A36" w:rsidRPr="00786BB2" w:rsidRDefault="000F6A36" w:rsidP="006E5237">
            <w:pPr>
              <w:spacing w:after="80" w:line="203" w:lineRule="exact"/>
              <w:rPr>
                <w:rFonts w:ascii="Arial" w:hAnsi="Arial" w:cs="Arial"/>
                <w:b/>
                <w:sz w:val="20"/>
                <w:szCs w:val="20"/>
              </w:rPr>
            </w:pPr>
            <w:r w:rsidRPr="00786BB2">
              <w:rPr>
                <w:rFonts w:ascii="Arial" w:hAnsi="Arial" w:cs="Arial"/>
                <w:b/>
                <w:sz w:val="20"/>
                <w:szCs w:val="20"/>
              </w:rPr>
              <w:t>Otros ingresos y beneficios</w:t>
            </w:r>
          </w:p>
        </w:tc>
        <w:tc>
          <w:tcPr>
            <w:tcW w:w="2092" w:type="dxa"/>
          </w:tcPr>
          <w:p w14:paraId="0096AEB6" w14:textId="77777777" w:rsidR="000F6A36" w:rsidRPr="00786BB2" w:rsidRDefault="000F6A36" w:rsidP="006E5237">
            <w:pPr>
              <w:spacing w:after="80" w:line="203" w:lineRule="exact"/>
              <w:jc w:val="right"/>
              <w:rPr>
                <w:rFonts w:ascii="Arial" w:hAnsi="Arial" w:cs="Arial"/>
                <w:b/>
                <w:bCs/>
                <w:sz w:val="20"/>
                <w:szCs w:val="20"/>
              </w:rPr>
            </w:pPr>
          </w:p>
        </w:tc>
        <w:tc>
          <w:tcPr>
            <w:tcW w:w="3330" w:type="dxa"/>
          </w:tcPr>
          <w:p w14:paraId="2FB91C56" w14:textId="77777777" w:rsidR="000F6A36" w:rsidRPr="00786BB2" w:rsidRDefault="000F6A36" w:rsidP="006E5237">
            <w:pPr>
              <w:spacing w:after="80" w:line="203" w:lineRule="exact"/>
              <w:rPr>
                <w:rFonts w:ascii="Arial" w:hAnsi="Arial" w:cs="Arial"/>
                <w:sz w:val="20"/>
                <w:szCs w:val="20"/>
              </w:rPr>
            </w:pPr>
          </w:p>
        </w:tc>
      </w:tr>
      <w:tr w:rsidR="000F6A36" w:rsidRPr="00786BB2" w14:paraId="3ECCC5FD" w14:textId="77777777" w:rsidTr="006E5237">
        <w:trPr>
          <w:jc w:val="center"/>
        </w:trPr>
        <w:tc>
          <w:tcPr>
            <w:tcW w:w="3406" w:type="dxa"/>
          </w:tcPr>
          <w:p w14:paraId="4C15E0D1" w14:textId="77777777" w:rsidR="000F6A36" w:rsidRPr="00786BB2" w:rsidRDefault="000F6A36" w:rsidP="006E5237">
            <w:pPr>
              <w:spacing w:after="80" w:line="203" w:lineRule="exact"/>
              <w:rPr>
                <w:rFonts w:ascii="Arial" w:hAnsi="Arial" w:cs="Arial"/>
                <w:b/>
                <w:i/>
                <w:sz w:val="20"/>
                <w:szCs w:val="20"/>
              </w:rPr>
            </w:pPr>
            <w:r w:rsidRPr="00786BB2">
              <w:rPr>
                <w:rFonts w:ascii="Arial" w:hAnsi="Arial" w:cs="Arial"/>
                <w:b/>
                <w:sz w:val="20"/>
                <w:szCs w:val="20"/>
              </w:rPr>
              <w:t xml:space="preserve">  </w:t>
            </w:r>
            <w:r w:rsidRPr="00786BB2">
              <w:rPr>
                <w:rFonts w:ascii="Arial" w:hAnsi="Arial" w:cs="Arial"/>
                <w:b/>
                <w:i/>
                <w:sz w:val="20"/>
                <w:szCs w:val="20"/>
              </w:rPr>
              <w:t>Ingresos financieros</w:t>
            </w:r>
          </w:p>
        </w:tc>
        <w:tc>
          <w:tcPr>
            <w:tcW w:w="2092" w:type="dxa"/>
          </w:tcPr>
          <w:p w14:paraId="7E5EA1A4" w14:textId="3CF3F926" w:rsidR="00911233" w:rsidRPr="00786BB2" w:rsidRDefault="00911233" w:rsidP="00911233">
            <w:pPr>
              <w:spacing w:after="80" w:line="203" w:lineRule="exact"/>
              <w:jc w:val="right"/>
              <w:rPr>
                <w:rFonts w:ascii="Arial" w:hAnsi="Arial" w:cs="Arial"/>
                <w:sz w:val="20"/>
                <w:szCs w:val="20"/>
              </w:rPr>
            </w:pPr>
            <w:r>
              <w:rPr>
                <w:rFonts w:ascii="Arial" w:hAnsi="Arial" w:cs="Arial"/>
                <w:sz w:val="20"/>
                <w:szCs w:val="20"/>
              </w:rPr>
              <w:t>$0.00</w:t>
            </w:r>
          </w:p>
        </w:tc>
        <w:tc>
          <w:tcPr>
            <w:tcW w:w="3330" w:type="dxa"/>
          </w:tcPr>
          <w:p w14:paraId="0F6C0A1D" w14:textId="77777777" w:rsidR="000F6A36" w:rsidRPr="00786BB2" w:rsidRDefault="000F6A36" w:rsidP="006E5237">
            <w:pPr>
              <w:spacing w:after="80" w:line="203" w:lineRule="exact"/>
              <w:jc w:val="right"/>
              <w:rPr>
                <w:rFonts w:ascii="Arial" w:hAnsi="Arial" w:cs="Arial"/>
                <w:sz w:val="20"/>
                <w:szCs w:val="20"/>
              </w:rPr>
            </w:pPr>
          </w:p>
        </w:tc>
      </w:tr>
      <w:tr w:rsidR="000F6A36" w:rsidRPr="00786BB2" w14:paraId="125ECA3B" w14:textId="77777777" w:rsidTr="006E5237">
        <w:trPr>
          <w:jc w:val="center"/>
        </w:trPr>
        <w:tc>
          <w:tcPr>
            <w:tcW w:w="3406" w:type="dxa"/>
          </w:tcPr>
          <w:p w14:paraId="50D45160" w14:textId="77777777" w:rsidR="000F6A36" w:rsidRPr="00786BB2" w:rsidRDefault="000F6A36" w:rsidP="006E5237">
            <w:pPr>
              <w:spacing w:after="80" w:line="203" w:lineRule="exact"/>
              <w:rPr>
                <w:rFonts w:ascii="Arial" w:hAnsi="Arial" w:cs="Arial"/>
                <w:sz w:val="20"/>
                <w:szCs w:val="20"/>
              </w:rPr>
            </w:pPr>
            <w:r w:rsidRPr="00786BB2">
              <w:rPr>
                <w:rFonts w:ascii="Arial" w:hAnsi="Arial" w:cs="Arial"/>
                <w:sz w:val="20"/>
                <w:szCs w:val="20"/>
              </w:rPr>
              <w:t>Intereses ganados de títulos, valores, créditos, bonos y otros.</w:t>
            </w:r>
          </w:p>
        </w:tc>
        <w:tc>
          <w:tcPr>
            <w:tcW w:w="2092" w:type="dxa"/>
          </w:tcPr>
          <w:p w14:paraId="7C42C13D" w14:textId="2DE66309" w:rsidR="000F6A36" w:rsidRPr="00786BB2" w:rsidRDefault="00AC36B0" w:rsidP="006E5237">
            <w:pPr>
              <w:jc w:val="right"/>
              <w:rPr>
                <w:rFonts w:ascii="Arial" w:hAnsi="Arial" w:cs="Arial"/>
                <w:sz w:val="20"/>
                <w:szCs w:val="20"/>
              </w:rPr>
            </w:pPr>
            <w:r>
              <w:rPr>
                <w:rFonts w:ascii="Arial" w:hAnsi="Arial" w:cs="Arial"/>
                <w:sz w:val="20"/>
                <w:szCs w:val="20"/>
              </w:rPr>
              <w:t>$</w:t>
            </w:r>
            <w:r w:rsidR="00911233">
              <w:rPr>
                <w:rFonts w:ascii="Arial" w:hAnsi="Arial" w:cs="Arial"/>
                <w:sz w:val="20"/>
                <w:szCs w:val="20"/>
              </w:rPr>
              <w:t>16,229.38</w:t>
            </w:r>
          </w:p>
        </w:tc>
        <w:tc>
          <w:tcPr>
            <w:tcW w:w="3330" w:type="dxa"/>
          </w:tcPr>
          <w:p w14:paraId="27FC3A8C" w14:textId="77777777" w:rsidR="000F6A36" w:rsidRPr="00786BB2" w:rsidRDefault="000F6A36" w:rsidP="006E5237">
            <w:pPr>
              <w:spacing w:after="80" w:line="203" w:lineRule="exact"/>
              <w:jc w:val="both"/>
              <w:rPr>
                <w:rFonts w:ascii="Arial" w:hAnsi="Arial" w:cs="Arial"/>
                <w:sz w:val="20"/>
                <w:szCs w:val="20"/>
              </w:rPr>
            </w:pPr>
            <w:r w:rsidRPr="00786BB2">
              <w:rPr>
                <w:rFonts w:ascii="Arial" w:hAnsi="Arial" w:cs="Arial"/>
                <w:sz w:val="20"/>
                <w:szCs w:val="20"/>
              </w:rPr>
              <w:t>Ingresos provenientes de rendimientos por fondos de inversión en moneda nacional.</w:t>
            </w:r>
          </w:p>
        </w:tc>
      </w:tr>
      <w:tr w:rsidR="000F6A36" w:rsidRPr="00786BB2" w14:paraId="6FC0FB9D" w14:textId="77777777" w:rsidTr="006E5237">
        <w:trPr>
          <w:jc w:val="center"/>
        </w:trPr>
        <w:tc>
          <w:tcPr>
            <w:tcW w:w="3406" w:type="dxa"/>
          </w:tcPr>
          <w:p w14:paraId="5980E3D7" w14:textId="5EB7D5A1" w:rsidR="000F6A36" w:rsidRPr="00786BB2" w:rsidRDefault="002905AF" w:rsidP="006E5237">
            <w:pPr>
              <w:spacing w:after="80" w:line="203" w:lineRule="exact"/>
              <w:rPr>
                <w:rFonts w:ascii="Arial" w:hAnsi="Arial" w:cs="Arial"/>
                <w:sz w:val="20"/>
                <w:szCs w:val="20"/>
              </w:rPr>
            </w:pPr>
            <w:r>
              <w:rPr>
                <w:rFonts w:ascii="Arial" w:hAnsi="Arial" w:cs="Arial"/>
                <w:sz w:val="20"/>
                <w:szCs w:val="20"/>
              </w:rPr>
              <w:t>Otros</w:t>
            </w:r>
            <w:r w:rsidR="000F6A36">
              <w:rPr>
                <w:rFonts w:ascii="Arial" w:hAnsi="Arial" w:cs="Arial"/>
                <w:sz w:val="20"/>
                <w:szCs w:val="20"/>
              </w:rPr>
              <w:t xml:space="preserve"> Ingresos financieros</w:t>
            </w:r>
          </w:p>
        </w:tc>
        <w:tc>
          <w:tcPr>
            <w:tcW w:w="2092" w:type="dxa"/>
          </w:tcPr>
          <w:p w14:paraId="40B1A7F7" w14:textId="66A51A65" w:rsidR="000F6A36" w:rsidRDefault="00911233" w:rsidP="006E5237">
            <w:pPr>
              <w:jc w:val="right"/>
              <w:rPr>
                <w:rFonts w:ascii="Arial" w:hAnsi="Arial" w:cs="Arial"/>
                <w:sz w:val="20"/>
                <w:szCs w:val="20"/>
              </w:rPr>
            </w:pPr>
            <w:r w:rsidRPr="00786BB2">
              <w:rPr>
                <w:rFonts w:ascii="Arial" w:hAnsi="Arial" w:cs="Arial"/>
                <w:sz w:val="20"/>
                <w:szCs w:val="20"/>
              </w:rPr>
              <w:t>$</w:t>
            </w:r>
            <w:r>
              <w:rPr>
                <w:rFonts w:ascii="Arial" w:hAnsi="Arial" w:cs="Arial"/>
                <w:sz w:val="20"/>
                <w:szCs w:val="20"/>
              </w:rPr>
              <w:t>0.00</w:t>
            </w:r>
          </w:p>
        </w:tc>
        <w:tc>
          <w:tcPr>
            <w:tcW w:w="3330" w:type="dxa"/>
          </w:tcPr>
          <w:p w14:paraId="7A85880B" w14:textId="77777777" w:rsidR="000F6A36" w:rsidRPr="00786BB2" w:rsidRDefault="000F6A36" w:rsidP="006E5237">
            <w:pPr>
              <w:spacing w:after="80" w:line="203" w:lineRule="exact"/>
              <w:jc w:val="both"/>
              <w:rPr>
                <w:rFonts w:ascii="Arial" w:hAnsi="Arial" w:cs="Arial"/>
                <w:sz w:val="20"/>
                <w:szCs w:val="20"/>
              </w:rPr>
            </w:pPr>
          </w:p>
        </w:tc>
      </w:tr>
      <w:tr w:rsidR="000F6A36" w:rsidRPr="00786BB2" w14:paraId="374981EB" w14:textId="77777777" w:rsidTr="006E5237">
        <w:trPr>
          <w:jc w:val="center"/>
        </w:trPr>
        <w:tc>
          <w:tcPr>
            <w:tcW w:w="3406" w:type="dxa"/>
          </w:tcPr>
          <w:p w14:paraId="5981AC58" w14:textId="77777777" w:rsidR="000F6A36" w:rsidRPr="00786BB2" w:rsidRDefault="000F6A36" w:rsidP="006E5237">
            <w:pPr>
              <w:spacing w:after="80" w:line="203" w:lineRule="exact"/>
              <w:rPr>
                <w:rFonts w:ascii="Arial" w:hAnsi="Arial" w:cs="Arial"/>
                <w:b/>
                <w:sz w:val="20"/>
                <w:szCs w:val="20"/>
              </w:rPr>
            </w:pPr>
            <w:r w:rsidRPr="00786BB2">
              <w:rPr>
                <w:rFonts w:ascii="Arial" w:hAnsi="Arial" w:cs="Arial"/>
                <w:b/>
                <w:sz w:val="20"/>
                <w:szCs w:val="20"/>
              </w:rPr>
              <w:t>SUMAN</w:t>
            </w:r>
          </w:p>
        </w:tc>
        <w:tc>
          <w:tcPr>
            <w:tcW w:w="2092" w:type="dxa"/>
          </w:tcPr>
          <w:p w14:paraId="5EBDA4FA" w14:textId="76A9E9A3" w:rsidR="000F6A36" w:rsidRPr="00786BB2" w:rsidRDefault="000F6A36" w:rsidP="006E5237">
            <w:pPr>
              <w:spacing w:after="80" w:line="203" w:lineRule="exact"/>
              <w:jc w:val="right"/>
              <w:rPr>
                <w:rFonts w:ascii="Arial" w:hAnsi="Arial" w:cs="Arial"/>
                <w:b/>
                <w:bCs/>
                <w:sz w:val="20"/>
                <w:szCs w:val="20"/>
              </w:rPr>
            </w:pPr>
            <w:r w:rsidRPr="00786BB2">
              <w:rPr>
                <w:rFonts w:ascii="Arial" w:hAnsi="Arial" w:cs="Arial"/>
                <w:b/>
                <w:bCs/>
                <w:sz w:val="20"/>
                <w:szCs w:val="20"/>
              </w:rPr>
              <w:t>$</w:t>
            </w:r>
            <w:r>
              <w:rPr>
                <w:rFonts w:ascii="Arial" w:hAnsi="Arial" w:cs="Arial"/>
                <w:b/>
                <w:bCs/>
                <w:sz w:val="20"/>
                <w:szCs w:val="20"/>
              </w:rPr>
              <w:t xml:space="preserve"> </w:t>
            </w:r>
            <w:r w:rsidR="00911233">
              <w:rPr>
                <w:rFonts w:ascii="Arial" w:hAnsi="Arial" w:cs="Arial"/>
                <w:b/>
                <w:bCs/>
                <w:sz w:val="20"/>
                <w:szCs w:val="20"/>
              </w:rPr>
              <w:t>16,229.38</w:t>
            </w:r>
          </w:p>
        </w:tc>
        <w:tc>
          <w:tcPr>
            <w:tcW w:w="3330" w:type="dxa"/>
          </w:tcPr>
          <w:p w14:paraId="2C6EF213" w14:textId="77777777" w:rsidR="000F6A36" w:rsidRPr="00786BB2" w:rsidRDefault="000F6A36" w:rsidP="006E5237">
            <w:pPr>
              <w:spacing w:after="80" w:line="203" w:lineRule="exact"/>
              <w:jc w:val="right"/>
              <w:rPr>
                <w:rFonts w:ascii="Arial" w:hAnsi="Arial" w:cs="Arial"/>
                <w:b/>
                <w:bCs/>
                <w:sz w:val="20"/>
                <w:szCs w:val="20"/>
              </w:rPr>
            </w:pPr>
          </w:p>
        </w:tc>
      </w:tr>
    </w:tbl>
    <w:p w14:paraId="46DD0145" w14:textId="5B085D18" w:rsidR="009A0C79" w:rsidRPr="00786BB2" w:rsidRDefault="009A0C79" w:rsidP="0069580D">
      <w:pPr>
        <w:tabs>
          <w:tab w:val="left" w:pos="284"/>
        </w:tabs>
        <w:spacing w:line="224" w:lineRule="exact"/>
        <w:ind w:left="288"/>
        <w:jc w:val="both"/>
        <w:rPr>
          <w:rFonts w:ascii="Arial" w:hAnsi="Arial" w:cs="Arial"/>
          <w:sz w:val="20"/>
          <w:szCs w:val="20"/>
          <w:lang w:val="es-MX"/>
        </w:rPr>
      </w:pPr>
    </w:p>
    <w:p w14:paraId="6AE83988" w14:textId="77777777" w:rsidR="0089661A" w:rsidRPr="00786BB2" w:rsidRDefault="0089661A" w:rsidP="0069580D">
      <w:pPr>
        <w:tabs>
          <w:tab w:val="left" w:pos="284"/>
        </w:tabs>
        <w:spacing w:line="224" w:lineRule="exact"/>
        <w:ind w:left="288"/>
        <w:jc w:val="both"/>
        <w:rPr>
          <w:rFonts w:ascii="Arial" w:hAnsi="Arial" w:cs="Arial"/>
          <w:sz w:val="20"/>
          <w:szCs w:val="20"/>
          <w:lang w:val="es-MX"/>
        </w:rPr>
      </w:pPr>
    </w:p>
    <w:p w14:paraId="4D7DA082" w14:textId="77777777" w:rsidR="0073551A" w:rsidRPr="00786BB2" w:rsidRDefault="0073551A" w:rsidP="0069580D">
      <w:pPr>
        <w:tabs>
          <w:tab w:val="left" w:pos="284"/>
        </w:tabs>
        <w:spacing w:line="224" w:lineRule="exact"/>
        <w:ind w:left="288"/>
        <w:jc w:val="both"/>
        <w:rPr>
          <w:rFonts w:ascii="Arial" w:hAnsi="Arial" w:cs="Arial"/>
          <w:sz w:val="20"/>
          <w:szCs w:val="20"/>
          <w:lang w:val="es-MX"/>
        </w:rPr>
      </w:pPr>
    </w:p>
    <w:p w14:paraId="0259FD7B" w14:textId="546E50DD" w:rsidR="0069580D" w:rsidRPr="00786BB2" w:rsidRDefault="00B76598" w:rsidP="0069580D">
      <w:pPr>
        <w:pStyle w:val="Sinespaciado"/>
        <w:rPr>
          <w:rFonts w:ascii="Arial" w:hAnsi="Arial" w:cs="Arial"/>
          <w:b/>
          <w:sz w:val="18"/>
          <w:szCs w:val="18"/>
          <w:lang w:val="es-MX"/>
        </w:rPr>
      </w:pPr>
      <w:r w:rsidRPr="00786BB2">
        <w:rPr>
          <w:rFonts w:ascii="Arial" w:hAnsi="Arial" w:cs="Arial"/>
          <w:b/>
          <w:sz w:val="18"/>
          <w:szCs w:val="18"/>
          <w:lang w:val="es-MX"/>
        </w:rPr>
        <w:t>GASTOS Y OTRAS PÉRDIDAS</w:t>
      </w:r>
    </w:p>
    <w:p w14:paraId="53A3B318" w14:textId="5AC1A1D8" w:rsidR="0069580D" w:rsidRPr="00786BB2" w:rsidRDefault="00B76598" w:rsidP="0069580D">
      <w:pPr>
        <w:pStyle w:val="Sinespaciado"/>
        <w:rPr>
          <w:rFonts w:ascii="Arial" w:hAnsi="Arial" w:cs="Arial"/>
          <w:b/>
          <w:sz w:val="18"/>
          <w:szCs w:val="18"/>
          <w:lang w:val="es-MX"/>
        </w:rPr>
      </w:pPr>
      <w:r w:rsidRPr="00786BB2">
        <w:rPr>
          <w:rFonts w:ascii="Arial" w:hAnsi="Arial" w:cs="Arial"/>
          <w:b/>
          <w:sz w:val="18"/>
          <w:szCs w:val="18"/>
          <w:lang w:val="es-MX"/>
        </w:rPr>
        <w:t xml:space="preserve"> </w:t>
      </w:r>
    </w:p>
    <w:p w14:paraId="4A1A706B" w14:textId="7A7C6316" w:rsidR="0069580D" w:rsidRPr="004B1722" w:rsidRDefault="0069580D" w:rsidP="0069580D">
      <w:pPr>
        <w:pStyle w:val="Sinespaciado"/>
        <w:jc w:val="both"/>
        <w:rPr>
          <w:rFonts w:ascii="Arial" w:hAnsi="Arial" w:cs="Arial"/>
          <w:sz w:val="20"/>
          <w:szCs w:val="20"/>
        </w:rPr>
      </w:pPr>
      <w:r w:rsidRPr="00786BB2">
        <w:rPr>
          <w:rFonts w:ascii="Arial" w:hAnsi="Arial" w:cs="Arial"/>
          <w:sz w:val="20"/>
          <w:szCs w:val="20"/>
        </w:rPr>
        <w:t xml:space="preserve">Representa las erogaciones autorizadas en el presupuesto de egresos del ejercicio fiscal </w:t>
      </w:r>
      <w:r w:rsidR="004B1722">
        <w:rPr>
          <w:rFonts w:ascii="Arial" w:hAnsi="Arial" w:cs="Arial"/>
          <w:sz w:val="20"/>
          <w:szCs w:val="20"/>
        </w:rPr>
        <w:t>2024</w:t>
      </w:r>
      <w:r w:rsidRPr="00786BB2">
        <w:rPr>
          <w:rFonts w:ascii="Arial" w:hAnsi="Arial" w:cs="Arial"/>
          <w:sz w:val="20"/>
          <w:szCs w:val="20"/>
        </w:rPr>
        <w:t>.</w:t>
      </w:r>
    </w:p>
    <w:p w14:paraId="73578465" w14:textId="77777777" w:rsidR="0069580D" w:rsidRPr="00786BB2" w:rsidRDefault="0069580D" w:rsidP="0069580D">
      <w:pPr>
        <w:pStyle w:val="Sinespaciado"/>
        <w:jc w:val="both"/>
        <w:rPr>
          <w:rFonts w:ascii="Arial" w:hAnsi="Arial" w:cs="Arial"/>
          <w:sz w:val="20"/>
          <w:szCs w:val="20"/>
        </w:rPr>
      </w:pPr>
    </w:p>
    <w:p w14:paraId="7F7F1A7D" w14:textId="49B6FF2F" w:rsidR="0069580D" w:rsidRPr="00786BB2" w:rsidRDefault="00655B43" w:rsidP="0069580D">
      <w:pPr>
        <w:pStyle w:val="Sinespaciado"/>
        <w:jc w:val="both"/>
        <w:rPr>
          <w:rFonts w:ascii="Arial" w:hAnsi="Arial" w:cs="Arial"/>
          <w:sz w:val="20"/>
          <w:szCs w:val="20"/>
        </w:rPr>
      </w:pPr>
      <w:r>
        <w:rPr>
          <w:rFonts w:cs="Arial"/>
          <w:sz w:val="20"/>
        </w:rPr>
        <w:t>A</w:t>
      </w:r>
      <w:r w:rsidRPr="00786BB2">
        <w:rPr>
          <w:rFonts w:cs="Arial"/>
          <w:sz w:val="20"/>
        </w:rPr>
        <w:t xml:space="preserve">l </w:t>
      </w:r>
      <w:r>
        <w:rPr>
          <w:rFonts w:cs="Arial"/>
          <w:sz w:val="20"/>
        </w:rPr>
        <w:t xml:space="preserve">30 de </w:t>
      </w:r>
      <w:r w:rsidR="0093454D">
        <w:rPr>
          <w:rFonts w:cs="Arial"/>
          <w:sz w:val="20"/>
        </w:rPr>
        <w:t>septiembre</w:t>
      </w:r>
      <w:r w:rsidRPr="00786BB2">
        <w:rPr>
          <w:rFonts w:cs="Arial"/>
          <w:sz w:val="20"/>
        </w:rPr>
        <w:t xml:space="preserve"> de </w:t>
      </w:r>
      <w:r>
        <w:rPr>
          <w:rFonts w:cs="Arial"/>
          <w:sz w:val="20"/>
        </w:rPr>
        <w:t>2024</w:t>
      </w:r>
      <w:r w:rsidR="0069580D" w:rsidRPr="00786BB2">
        <w:rPr>
          <w:rFonts w:ascii="Arial" w:hAnsi="Arial" w:cs="Arial"/>
          <w:sz w:val="20"/>
          <w:szCs w:val="20"/>
        </w:rPr>
        <w:t xml:space="preserve"> los saldos que presentan los rubros de Gastos y Otras pérdidas son los siguientes:</w:t>
      </w:r>
    </w:p>
    <w:p w14:paraId="4A281ABB" w14:textId="77777777" w:rsidR="0069580D" w:rsidRPr="00786BB2" w:rsidRDefault="0069580D" w:rsidP="0069580D">
      <w:pPr>
        <w:pStyle w:val="Sinespaciado"/>
        <w:rPr>
          <w:rFonts w:ascii="Arial" w:hAnsi="Arial" w:cs="Arial"/>
          <w:sz w:val="18"/>
          <w:szCs w:val="18"/>
        </w:rPr>
      </w:pPr>
    </w:p>
    <w:tbl>
      <w:tblPr>
        <w:tblStyle w:val="Tablaconcuadrculaclara"/>
        <w:tblW w:w="0" w:type="auto"/>
        <w:jc w:val="center"/>
        <w:tblLook w:val="04A0" w:firstRow="1" w:lastRow="0" w:firstColumn="1" w:lastColumn="0" w:noHBand="0" w:noVBand="1"/>
      </w:tblPr>
      <w:tblGrid>
        <w:gridCol w:w="5032"/>
        <w:gridCol w:w="1961"/>
      </w:tblGrid>
      <w:tr w:rsidR="0069580D" w:rsidRPr="00786BB2" w14:paraId="50273E9C" w14:textId="77777777" w:rsidTr="00166A0D">
        <w:trPr>
          <w:jc w:val="center"/>
        </w:trPr>
        <w:tc>
          <w:tcPr>
            <w:tcW w:w="5032" w:type="dxa"/>
            <w:vAlign w:val="center"/>
          </w:tcPr>
          <w:p w14:paraId="7F96525E" w14:textId="77777777" w:rsidR="0069580D" w:rsidRPr="00786BB2" w:rsidRDefault="0069580D" w:rsidP="00166A0D">
            <w:pPr>
              <w:spacing w:after="80" w:line="203" w:lineRule="exact"/>
              <w:jc w:val="center"/>
              <w:rPr>
                <w:rFonts w:ascii="Arial" w:hAnsi="Arial" w:cs="Arial"/>
                <w:b/>
                <w:sz w:val="20"/>
                <w:szCs w:val="20"/>
              </w:rPr>
            </w:pPr>
            <w:r w:rsidRPr="00786BB2">
              <w:rPr>
                <w:rFonts w:ascii="Arial" w:hAnsi="Arial" w:cs="Arial"/>
                <w:b/>
                <w:sz w:val="20"/>
                <w:szCs w:val="20"/>
              </w:rPr>
              <w:t>DESCRIPCIÓN</w:t>
            </w:r>
          </w:p>
        </w:tc>
        <w:tc>
          <w:tcPr>
            <w:tcW w:w="1961" w:type="dxa"/>
            <w:vAlign w:val="center"/>
          </w:tcPr>
          <w:p w14:paraId="44E2E991" w14:textId="77777777" w:rsidR="0069580D" w:rsidRPr="00786BB2" w:rsidRDefault="0069580D" w:rsidP="00166A0D">
            <w:pPr>
              <w:spacing w:after="80" w:line="203" w:lineRule="exact"/>
              <w:jc w:val="center"/>
              <w:rPr>
                <w:rFonts w:ascii="Arial" w:hAnsi="Arial" w:cs="Arial"/>
                <w:b/>
                <w:sz w:val="20"/>
                <w:szCs w:val="20"/>
              </w:rPr>
            </w:pPr>
            <w:r w:rsidRPr="00786BB2">
              <w:rPr>
                <w:rFonts w:ascii="Arial" w:hAnsi="Arial" w:cs="Arial"/>
                <w:b/>
                <w:sz w:val="20"/>
                <w:szCs w:val="20"/>
              </w:rPr>
              <w:t>IMPORTE</w:t>
            </w:r>
          </w:p>
        </w:tc>
      </w:tr>
      <w:tr w:rsidR="0069580D" w:rsidRPr="00786BB2" w14:paraId="03F1C8F8" w14:textId="77777777" w:rsidTr="00166A0D">
        <w:trPr>
          <w:jc w:val="center"/>
        </w:trPr>
        <w:tc>
          <w:tcPr>
            <w:tcW w:w="5032" w:type="dxa"/>
          </w:tcPr>
          <w:p w14:paraId="0C99C5D6" w14:textId="77777777" w:rsidR="0069580D" w:rsidRPr="00786BB2" w:rsidRDefault="0069580D" w:rsidP="00166A0D">
            <w:pPr>
              <w:spacing w:after="80" w:line="203" w:lineRule="exact"/>
              <w:rPr>
                <w:rFonts w:ascii="Arial" w:hAnsi="Arial" w:cs="Arial"/>
                <w:b/>
                <w:sz w:val="20"/>
                <w:szCs w:val="20"/>
              </w:rPr>
            </w:pPr>
            <w:r w:rsidRPr="00786BB2">
              <w:rPr>
                <w:rFonts w:ascii="Arial" w:hAnsi="Arial" w:cs="Arial"/>
                <w:b/>
                <w:sz w:val="20"/>
                <w:szCs w:val="20"/>
              </w:rPr>
              <w:lastRenderedPageBreak/>
              <w:t>Gastos y Otras Pérdidas</w:t>
            </w:r>
          </w:p>
        </w:tc>
        <w:tc>
          <w:tcPr>
            <w:tcW w:w="1961" w:type="dxa"/>
          </w:tcPr>
          <w:p w14:paraId="02474A15" w14:textId="77777777" w:rsidR="0069580D" w:rsidRPr="00786BB2" w:rsidRDefault="0069580D" w:rsidP="00166A0D">
            <w:pPr>
              <w:spacing w:after="80" w:line="203" w:lineRule="exact"/>
              <w:jc w:val="right"/>
              <w:rPr>
                <w:rFonts w:ascii="Arial" w:hAnsi="Arial" w:cs="Arial"/>
                <w:sz w:val="20"/>
                <w:szCs w:val="20"/>
              </w:rPr>
            </w:pPr>
          </w:p>
        </w:tc>
      </w:tr>
      <w:tr w:rsidR="0069580D" w:rsidRPr="00786BB2" w14:paraId="24EC0D00" w14:textId="77777777" w:rsidTr="00166A0D">
        <w:trPr>
          <w:jc w:val="center"/>
        </w:trPr>
        <w:tc>
          <w:tcPr>
            <w:tcW w:w="5032" w:type="dxa"/>
          </w:tcPr>
          <w:p w14:paraId="6DB7948E"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Gastos de Funcionamiento</w:t>
            </w:r>
          </w:p>
        </w:tc>
        <w:tc>
          <w:tcPr>
            <w:tcW w:w="1961" w:type="dxa"/>
          </w:tcPr>
          <w:p w14:paraId="36CB00D7" w14:textId="5AA5369C" w:rsidR="0069580D" w:rsidRPr="00786BB2" w:rsidRDefault="0089661A" w:rsidP="00E52570">
            <w:pPr>
              <w:jc w:val="right"/>
              <w:rPr>
                <w:rFonts w:ascii="Arial" w:hAnsi="Arial" w:cs="Arial"/>
                <w:color w:val="000000"/>
                <w:sz w:val="20"/>
                <w:szCs w:val="20"/>
                <w:lang w:val="es-MX" w:eastAsia="es-MX"/>
              </w:rPr>
            </w:pPr>
            <w:r w:rsidRPr="00786BB2">
              <w:rPr>
                <w:rFonts w:ascii="Arial" w:hAnsi="Arial" w:cs="Arial"/>
                <w:color w:val="000000"/>
                <w:sz w:val="20"/>
                <w:szCs w:val="20"/>
              </w:rPr>
              <w:t>$</w:t>
            </w:r>
            <w:r w:rsidR="006A734C">
              <w:rPr>
                <w:rFonts w:ascii="Arial" w:hAnsi="Arial" w:cs="Arial"/>
                <w:color w:val="000000"/>
                <w:sz w:val="20"/>
                <w:szCs w:val="20"/>
              </w:rPr>
              <w:t>67,603,831.31</w:t>
            </w:r>
          </w:p>
        </w:tc>
      </w:tr>
      <w:tr w:rsidR="0069580D" w:rsidRPr="00786BB2" w14:paraId="4597F7F2" w14:textId="77777777" w:rsidTr="00166A0D">
        <w:trPr>
          <w:jc w:val="center"/>
        </w:trPr>
        <w:tc>
          <w:tcPr>
            <w:tcW w:w="5032" w:type="dxa"/>
          </w:tcPr>
          <w:p w14:paraId="0EBB8B20"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Transferencias, Asignaciones, Subsidios y Otras Ayudas</w:t>
            </w:r>
          </w:p>
        </w:tc>
        <w:tc>
          <w:tcPr>
            <w:tcW w:w="1961" w:type="dxa"/>
          </w:tcPr>
          <w:p w14:paraId="4BD50119" w14:textId="2ECB03F8" w:rsidR="0069580D" w:rsidRPr="00786BB2" w:rsidRDefault="0089661A" w:rsidP="000F6A36">
            <w:pPr>
              <w:jc w:val="right"/>
              <w:rPr>
                <w:rFonts w:ascii="Arial" w:hAnsi="Arial" w:cs="Arial"/>
                <w:color w:val="000000"/>
                <w:sz w:val="20"/>
                <w:szCs w:val="20"/>
                <w:lang w:val="es-MX" w:eastAsia="es-MX"/>
              </w:rPr>
            </w:pPr>
            <w:r w:rsidRPr="00786BB2">
              <w:rPr>
                <w:rFonts w:ascii="Arial" w:hAnsi="Arial" w:cs="Arial"/>
                <w:color w:val="000000"/>
                <w:sz w:val="20"/>
                <w:szCs w:val="20"/>
              </w:rPr>
              <w:t>$</w:t>
            </w:r>
            <w:r w:rsidR="006A734C">
              <w:rPr>
                <w:rFonts w:ascii="Arial" w:hAnsi="Arial" w:cs="Arial"/>
                <w:color w:val="000000"/>
                <w:sz w:val="20"/>
                <w:szCs w:val="20"/>
              </w:rPr>
              <w:t>15,568,289.86</w:t>
            </w:r>
          </w:p>
        </w:tc>
      </w:tr>
      <w:tr w:rsidR="00514677" w:rsidRPr="00786BB2" w14:paraId="04D5DEB0" w14:textId="77777777" w:rsidTr="00166A0D">
        <w:trPr>
          <w:jc w:val="center"/>
        </w:trPr>
        <w:tc>
          <w:tcPr>
            <w:tcW w:w="5032" w:type="dxa"/>
          </w:tcPr>
          <w:p w14:paraId="720FCCE9" w14:textId="77777777" w:rsidR="00514677" w:rsidRPr="00786BB2" w:rsidRDefault="00514677" w:rsidP="00514677">
            <w:pPr>
              <w:spacing w:after="80" w:line="203" w:lineRule="exact"/>
              <w:rPr>
                <w:rFonts w:ascii="Arial" w:hAnsi="Arial" w:cs="Arial"/>
                <w:sz w:val="20"/>
                <w:szCs w:val="20"/>
              </w:rPr>
            </w:pPr>
            <w:r w:rsidRPr="00786BB2">
              <w:rPr>
                <w:rFonts w:ascii="Arial" w:hAnsi="Arial" w:cs="Arial"/>
                <w:sz w:val="20"/>
                <w:szCs w:val="20"/>
              </w:rPr>
              <w:t xml:space="preserve">   Participaciones y Aportaciones</w:t>
            </w:r>
          </w:p>
        </w:tc>
        <w:tc>
          <w:tcPr>
            <w:tcW w:w="1961" w:type="dxa"/>
          </w:tcPr>
          <w:p w14:paraId="63350A37" w14:textId="0FE31F02" w:rsidR="00514677" w:rsidRPr="00786BB2" w:rsidRDefault="00891FD4" w:rsidP="00514677">
            <w:pPr>
              <w:jc w:val="right"/>
              <w:rPr>
                <w:rFonts w:ascii="Arial" w:hAnsi="Arial" w:cs="Arial"/>
                <w:color w:val="000000"/>
                <w:sz w:val="20"/>
                <w:szCs w:val="20"/>
                <w:lang w:val="es-MX" w:eastAsia="es-MX"/>
              </w:rPr>
            </w:pPr>
            <w:r w:rsidRPr="00786BB2">
              <w:rPr>
                <w:rFonts w:ascii="Arial" w:hAnsi="Arial" w:cs="Arial"/>
                <w:color w:val="000000"/>
                <w:sz w:val="20"/>
                <w:szCs w:val="20"/>
              </w:rPr>
              <w:t>$0.00</w:t>
            </w:r>
          </w:p>
        </w:tc>
      </w:tr>
      <w:tr w:rsidR="0069580D" w:rsidRPr="00786BB2" w14:paraId="3E461077" w14:textId="77777777" w:rsidTr="00166A0D">
        <w:trPr>
          <w:jc w:val="center"/>
        </w:trPr>
        <w:tc>
          <w:tcPr>
            <w:tcW w:w="5032" w:type="dxa"/>
          </w:tcPr>
          <w:p w14:paraId="1BCCBF56"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Intereses, Comisiones y Otros Gastos de la Deuda           Publica</w:t>
            </w:r>
          </w:p>
        </w:tc>
        <w:tc>
          <w:tcPr>
            <w:tcW w:w="1961" w:type="dxa"/>
          </w:tcPr>
          <w:p w14:paraId="18D4FEF7" w14:textId="20FAAE2E" w:rsidR="0069580D" w:rsidRPr="00786BB2" w:rsidRDefault="00891FD4" w:rsidP="00A33924">
            <w:pPr>
              <w:jc w:val="right"/>
              <w:rPr>
                <w:rFonts w:ascii="Arial" w:hAnsi="Arial" w:cs="Arial"/>
                <w:color w:val="000000"/>
                <w:sz w:val="20"/>
                <w:szCs w:val="20"/>
                <w:lang w:val="es-MX" w:eastAsia="es-MX"/>
              </w:rPr>
            </w:pPr>
            <w:r w:rsidRPr="00786BB2">
              <w:rPr>
                <w:rFonts w:ascii="Arial" w:hAnsi="Arial" w:cs="Arial"/>
                <w:color w:val="000000"/>
                <w:sz w:val="20"/>
                <w:szCs w:val="20"/>
              </w:rPr>
              <w:t>$</w:t>
            </w:r>
            <w:r w:rsidR="006A734C">
              <w:rPr>
                <w:rFonts w:ascii="Arial" w:hAnsi="Arial" w:cs="Arial"/>
                <w:color w:val="000000"/>
                <w:sz w:val="20"/>
                <w:szCs w:val="20"/>
              </w:rPr>
              <w:t>290,435.61</w:t>
            </w:r>
          </w:p>
        </w:tc>
      </w:tr>
      <w:tr w:rsidR="0069580D" w:rsidRPr="00786BB2" w14:paraId="39A819BF" w14:textId="77777777" w:rsidTr="00166A0D">
        <w:trPr>
          <w:jc w:val="center"/>
        </w:trPr>
        <w:tc>
          <w:tcPr>
            <w:tcW w:w="5032" w:type="dxa"/>
          </w:tcPr>
          <w:p w14:paraId="20F26AB1"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Otros Gastos y Pérdidas Extraordinarias</w:t>
            </w:r>
          </w:p>
        </w:tc>
        <w:tc>
          <w:tcPr>
            <w:tcW w:w="1961" w:type="dxa"/>
          </w:tcPr>
          <w:p w14:paraId="0EF3CA64" w14:textId="05C732FA" w:rsidR="0069580D" w:rsidRPr="00786BB2" w:rsidRDefault="0089661A" w:rsidP="00C25CCD">
            <w:pPr>
              <w:jc w:val="right"/>
              <w:rPr>
                <w:rFonts w:ascii="Arial" w:hAnsi="Arial" w:cs="Arial"/>
                <w:color w:val="000000"/>
                <w:sz w:val="20"/>
                <w:szCs w:val="20"/>
                <w:lang w:val="es-MX" w:eastAsia="es-MX"/>
              </w:rPr>
            </w:pPr>
            <w:r w:rsidRPr="00786BB2">
              <w:rPr>
                <w:rFonts w:ascii="Arial" w:hAnsi="Arial" w:cs="Arial"/>
                <w:color w:val="000000"/>
                <w:sz w:val="20"/>
                <w:szCs w:val="20"/>
              </w:rPr>
              <w:t>$</w:t>
            </w:r>
            <w:r w:rsidR="006A734C">
              <w:rPr>
                <w:rFonts w:ascii="Arial" w:hAnsi="Arial" w:cs="Arial"/>
                <w:color w:val="000000"/>
                <w:sz w:val="20"/>
                <w:szCs w:val="20"/>
              </w:rPr>
              <w:t>922,338.91</w:t>
            </w:r>
          </w:p>
        </w:tc>
      </w:tr>
      <w:tr w:rsidR="0069580D" w:rsidRPr="00786BB2" w14:paraId="76C1BA1D" w14:textId="77777777" w:rsidTr="00166A0D">
        <w:trPr>
          <w:jc w:val="center"/>
        </w:trPr>
        <w:tc>
          <w:tcPr>
            <w:tcW w:w="5032" w:type="dxa"/>
          </w:tcPr>
          <w:p w14:paraId="00F08FCE"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Inversión Pública</w:t>
            </w:r>
          </w:p>
        </w:tc>
        <w:tc>
          <w:tcPr>
            <w:tcW w:w="1961" w:type="dxa"/>
          </w:tcPr>
          <w:p w14:paraId="27C97607" w14:textId="72CA15BD" w:rsidR="0069580D" w:rsidRPr="00786BB2" w:rsidRDefault="0089661A" w:rsidP="00A33924">
            <w:pPr>
              <w:jc w:val="right"/>
              <w:rPr>
                <w:rFonts w:ascii="Arial" w:hAnsi="Arial" w:cs="Arial"/>
                <w:color w:val="000000"/>
                <w:sz w:val="20"/>
                <w:szCs w:val="20"/>
                <w:lang w:val="es-MX" w:eastAsia="es-MX"/>
              </w:rPr>
            </w:pPr>
            <w:r w:rsidRPr="00786BB2">
              <w:rPr>
                <w:rFonts w:ascii="Arial" w:hAnsi="Arial" w:cs="Arial"/>
                <w:color w:val="000000"/>
                <w:sz w:val="20"/>
                <w:szCs w:val="20"/>
              </w:rPr>
              <w:t>$</w:t>
            </w:r>
            <w:r w:rsidR="002905AF">
              <w:rPr>
                <w:rFonts w:ascii="Arial" w:hAnsi="Arial" w:cs="Arial"/>
                <w:color w:val="000000"/>
                <w:sz w:val="20"/>
                <w:szCs w:val="20"/>
              </w:rPr>
              <w:t>0.00</w:t>
            </w:r>
          </w:p>
        </w:tc>
      </w:tr>
      <w:tr w:rsidR="0069580D" w:rsidRPr="00786BB2" w14:paraId="598E83C2" w14:textId="77777777" w:rsidTr="00166A0D">
        <w:trPr>
          <w:jc w:val="center"/>
        </w:trPr>
        <w:tc>
          <w:tcPr>
            <w:tcW w:w="5032" w:type="dxa"/>
          </w:tcPr>
          <w:p w14:paraId="010DF27F" w14:textId="77777777" w:rsidR="0069580D" w:rsidRPr="00786BB2" w:rsidRDefault="0069580D" w:rsidP="00166A0D">
            <w:pPr>
              <w:spacing w:after="80" w:line="203" w:lineRule="exact"/>
              <w:rPr>
                <w:rFonts w:ascii="Arial" w:hAnsi="Arial" w:cs="Arial"/>
                <w:b/>
                <w:sz w:val="20"/>
                <w:szCs w:val="20"/>
              </w:rPr>
            </w:pPr>
            <w:r w:rsidRPr="00786BB2">
              <w:rPr>
                <w:rFonts w:ascii="Arial" w:hAnsi="Arial" w:cs="Arial"/>
                <w:b/>
                <w:sz w:val="20"/>
                <w:szCs w:val="20"/>
              </w:rPr>
              <w:t>SUMAN</w:t>
            </w:r>
          </w:p>
        </w:tc>
        <w:tc>
          <w:tcPr>
            <w:tcW w:w="1961" w:type="dxa"/>
          </w:tcPr>
          <w:p w14:paraId="0F1CA910" w14:textId="2CA13E73" w:rsidR="006A734C" w:rsidRPr="006A734C" w:rsidRDefault="0089661A" w:rsidP="006A734C">
            <w:pPr>
              <w:jc w:val="right"/>
              <w:rPr>
                <w:rFonts w:ascii="Arial" w:hAnsi="Arial" w:cs="Arial"/>
                <w:b/>
                <w:bCs/>
                <w:color w:val="000000"/>
                <w:sz w:val="20"/>
                <w:szCs w:val="20"/>
              </w:rPr>
            </w:pPr>
            <w:r w:rsidRPr="00786BB2">
              <w:rPr>
                <w:rFonts w:ascii="Arial" w:hAnsi="Arial" w:cs="Arial"/>
                <w:b/>
                <w:bCs/>
                <w:color w:val="000000"/>
                <w:sz w:val="20"/>
                <w:szCs w:val="20"/>
              </w:rPr>
              <w:t>$</w:t>
            </w:r>
            <w:r w:rsidR="006A734C">
              <w:rPr>
                <w:rFonts w:ascii="Arial" w:hAnsi="Arial" w:cs="Arial"/>
                <w:b/>
                <w:bCs/>
                <w:color w:val="000000"/>
                <w:sz w:val="20"/>
                <w:szCs w:val="20"/>
              </w:rPr>
              <w:t>84,384,895.69</w:t>
            </w:r>
          </w:p>
        </w:tc>
      </w:tr>
    </w:tbl>
    <w:p w14:paraId="78F5C52D" w14:textId="77777777" w:rsidR="0069580D" w:rsidRPr="00786BB2" w:rsidRDefault="0069580D" w:rsidP="0069580D">
      <w:pPr>
        <w:pStyle w:val="Sinespaciado"/>
        <w:jc w:val="both"/>
        <w:rPr>
          <w:rFonts w:ascii="Arial" w:hAnsi="Arial" w:cs="Arial"/>
          <w:sz w:val="20"/>
          <w:szCs w:val="20"/>
        </w:rPr>
      </w:pPr>
    </w:p>
    <w:p w14:paraId="079A5001" w14:textId="5069C334" w:rsidR="0069580D" w:rsidRPr="00786BB2" w:rsidRDefault="0069580D" w:rsidP="0069580D">
      <w:pPr>
        <w:pStyle w:val="Sinespaciado"/>
        <w:jc w:val="both"/>
        <w:rPr>
          <w:rFonts w:ascii="Arial" w:hAnsi="Arial" w:cs="Arial"/>
          <w:sz w:val="20"/>
          <w:szCs w:val="20"/>
        </w:rPr>
      </w:pPr>
      <w:r w:rsidRPr="00786BB2">
        <w:rPr>
          <w:rFonts w:ascii="Arial" w:hAnsi="Arial" w:cs="Arial"/>
          <w:sz w:val="20"/>
          <w:szCs w:val="20"/>
        </w:rPr>
        <w:t xml:space="preserve">El rubro en el que se erogó el </w:t>
      </w:r>
      <w:r w:rsidR="007175D5" w:rsidRPr="00786BB2">
        <w:rPr>
          <w:rFonts w:ascii="Arial" w:hAnsi="Arial" w:cs="Arial"/>
          <w:sz w:val="20"/>
          <w:szCs w:val="20"/>
        </w:rPr>
        <w:t>17.87</w:t>
      </w:r>
      <w:r w:rsidRPr="00786BB2">
        <w:rPr>
          <w:rFonts w:ascii="Arial" w:hAnsi="Arial" w:cs="Arial"/>
          <w:sz w:val="20"/>
          <w:szCs w:val="20"/>
        </w:rPr>
        <w:t xml:space="preserve"> % del total de los Gastos y Otras Pérdidas es el de </w:t>
      </w:r>
      <w:r w:rsidRPr="00786BB2">
        <w:rPr>
          <w:rFonts w:ascii="Arial" w:hAnsi="Arial" w:cs="Arial"/>
          <w:i/>
          <w:sz w:val="20"/>
          <w:szCs w:val="20"/>
        </w:rPr>
        <w:t>“Gastos de Funcionamiento”</w:t>
      </w:r>
      <w:r w:rsidRPr="00786BB2">
        <w:rPr>
          <w:rFonts w:ascii="Arial" w:hAnsi="Arial" w:cs="Arial"/>
          <w:sz w:val="20"/>
          <w:szCs w:val="20"/>
        </w:rPr>
        <w:t xml:space="preserve"> el cual se integra de los capítulos que se muestran a continuación:</w:t>
      </w:r>
    </w:p>
    <w:p w14:paraId="45FBE532" w14:textId="77777777" w:rsidR="0069580D" w:rsidRPr="00786BB2" w:rsidRDefault="0069580D" w:rsidP="0069580D">
      <w:pPr>
        <w:pStyle w:val="Sinespaciado"/>
        <w:rPr>
          <w:rFonts w:ascii="Arial" w:hAnsi="Arial" w:cs="Arial"/>
          <w:sz w:val="20"/>
          <w:szCs w:val="20"/>
        </w:rPr>
      </w:pPr>
    </w:p>
    <w:tbl>
      <w:tblPr>
        <w:tblStyle w:val="Tablaconcuadrculaclara"/>
        <w:tblW w:w="0" w:type="auto"/>
        <w:jc w:val="center"/>
        <w:tblLook w:val="04A0" w:firstRow="1" w:lastRow="0" w:firstColumn="1" w:lastColumn="0" w:noHBand="0" w:noVBand="1"/>
      </w:tblPr>
      <w:tblGrid>
        <w:gridCol w:w="5032"/>
        <w:gridCol w:w="1961"/>
      </w:tblGrid>
      <w:tr w:rsidR="0069580D" w:rsidRPr="00786BB2" w14:paraId="0682584E" w14:textId="77777777" w:rsidTr="00166A0D">
        <w:trPr>
          <w:jc w:val="center"/>
        </w:trPr>
        <w:tc>
          <w:tcPr>
            <w:tcW w:w="5032" w:type="dxa"/>
          </w:tcPr>
          <w:p w14:paraId="6B9476CB" w14:textId="77777777" w:rsidR="0069580D" w:rsidRPr="00786BB2" w:rsidRDefault="0069580D" w:rsidP="00166A0D">
            <w:pPr>
              <w:spacing w:after="80" w:line="203" w:lineRule="exact"/>
              <w:jc w:val="center"/>
              <w:rPr>
                <w:rFonts w:ascii="Arial" w:hAnsi="Arial" w:cs="Arial"/>
                <w:b/>
                <w:sz w:val="20"/>
                <w:szCs w:val="20"/>
              </w:rPr>
            </w:pPr>
            <w:r w:rsidRPr="00786BB2">
              <w:rPr>
                <w:rFonts w:ascii="Arial" w:hAnsi="Arial" w:cs="Arial"/>
                <w:b/>
                <w:sz w:val="20"/>
                <w:szCs w:val="20"/>
              </w:rPr>
              <w:t>DESCRIPCIÓN</w:t>
            </w:r>
          </w:p>
        </w:tc>
        <w:tc>
          <w:tcPr>
            <w:tcW w:w="1961" w:type="dxa"/>
          </w:tcPr>
          <w:p w14:paraId="399E3C76" w14:textId="77777777" w:rsidR="0069580D" w:rsidRPr="00786BB2" w:rsidRDefault="0069580D" w:rsidP="00166A0D">
            <w:pPr>
              <w:spacing w:after="80" w:line="203" w:lineRule="exact"/>
              <w:jc w:val="center"/>
              <w:rPr>
                <w:rFonts w:ascii="Arial" w:hAnsi="Arial" w:cs="Arial"/>
                <w:b/>
                <w:sz w:val="20"/>
                <w:szCs w:val="20"/>
              </w:rPr>
            </w:pPr>
            <w:r w:rsidRPr="00786BB2">
              <w:rPr>
                <w:rFonts w:ascii="Arial" w:hAnsi="Arial" w:cs="Arial"/>
                <w:b/>
                <w:sz w:val="20"/>
                <w:szCs w:val="20"/>
              </w:rPr>
              <w:t>IMPORTE</w:t>
            </w:r>
          </w:p>
        </w:tc>
      </w:tr>
      <w:tr w:rsidR="0069580D" w:rsidRPr="00786BB2" w14:paraId="346454DE" w14:textId="77777777" w:rsidTr="00166A0D">
        <w:trPr>
          <w:jc w:val="center"/>
        </w:trPr>
        <w:tc>
          <w:tcPr>
            <w:tcW w:w="5032" w:type="dxa"/>
          </w:tcPr>
          <w:p w14:paraId="51826F38" w14:textId="77777777" w:rsidR="0069580D" w:rsidRPr="00786BB2" w:rsidRDefault="0069580D" w:rsidP="00166A0D">
            <w:pPr>
              <w:spacing w:after="80" w:line="203" w:lineRule="exact"/>
              <w:rPr>
                <w:rFonts w:ascii="Arial" w:hAnsi="Arial" w:cs="Arial"/>
                <w:b/>
                <w:sz w:val="20"/>
                <w:szCs w:val="20"/>
              </w:rPr>
            </w:pPr>
            <w:r w:rsidRPr="00786BB2">
              <w:rPr>
                <w:rFonts w:ascii="Arial" w:hAnsi="Arial" w:cs="Arial"/>
                <w:b/>
                <w:sz w:val="20"/>
                <w:szCs w:val="20"/>
              </w:rPr>
              <w:t>Gastos de Funcionamiento</w:t>
            </w:r>
          </w:p>
        </w:tc>
        <w:tc>
          <w:tcPr>
            <w:tcW w:w="1961" w:type="dxa"/>
          </w:tcPr>
          <w:p w14:paraId="13F18ABE" w14:textId="77777777" w:rsidR="0069580D" w:rsidRPr="00786BB2" w:rsidRDefault="0069580D" w:rsidP="00166A0D">
            <w:pPr>
              <w:spacing w:after="80" w:line="203" w:lineRule="exact"/>
              <w:rPr>
                <w:rFonts w:ascii="Arial" w:hAnsi="Arial" w:cs="Arial"/>
                <w:sz w:val="20"/>
                <w:szCs w:val="20"/>
              </w:rPr>
            </w:pPr>
          </w:p>
        </w:tc>
      </w:tr>
      <w:tr w:rsidR="0069580D" w:rsidRPr="00786BB2" w14:paraId="054D6557" w14:textId="77777777" w:rsidTr="00166A0D">
        <w:trPr>
          <w:jc w:val="center"/>
        </w:trPr>
        <w:tc>
          <w:tcPr>
            <w:tcW w:w="5032" w:type="dxa"/>
          </w:tcPr>
          <w:p w14:paraId="0818AB2F"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Servicios Personales</w:t>
            </w:r>
          </w:p>
        </w:tc>
        <w:tc>
          <w:tcPr>
            <w:tcW w:w="1961" w:type="dxa"/>
          </w:tcPr>
          <w:p w14:paraId="356BD815" w14:textId="08DB52D9" w:rsidR="0069580D" w:rsidRPr="00786BB2" w:rsidRDefault="002905AF" w:rsidP="00166A0D">
            <w:pPr>
              <w:jc w:val="right"/>
              <w:rPr>
                <w:rFonts w:ascii="Arial" w:hAnsi="Arial" w:cs="Arial"/>
                <w:color w:val="000000"/>
                <w:sz w:val="20"/>
                <w:szCs w:val="20"/>
              </w:rPr>
            </w:pPr>
            <w:r>
              <w:rPr>
                <w:rFonts w:ascii="Arial" w:hAnsi="Arial" w:cs="Arial"/>
                <w:color w:val="000000"/>
                <w:sz w:val="20"/>
                <w:szCs w:val="20"/>
              </w:rPr>
              <w:t>$</w:t>
            </w:r>
            <w:r w:rsidR="006A734C">
              <w:rPr>
                <w:rFonts w:ascii="Arial" w:hAnsi="Arial" w:cs="Arial"/>
                <w:color w:val="000000"/>
                <w:sz w:val="20"/>
                <w:szCs w:val="20"/>
              </w:rPr>
              <w:t>46,385,942.40</w:t>
            </w:r>
          </w:p>
        </w:tc>
      </w:tr>
      <w:tr w:rsidR="0069580D" w:rsidRPr="00786BB2" w14:paraId="6FCA7FDF" w14:textId="77777777" w:rsidTr="00166A0D">
        <w:trPr>
          <w:jc w:val="center"/>
        </w:trPr>
        <w:tc>
          <w:tcPr>
            <w:tcW w:w="5032" w:type="dxa"/>
          </w:tcPr>
          <w:p w14:paraId="05356791" w14:textId="77777777" w:rsidR="0069580D" w:rsidRPr="00786BB2" w:rsidRDefault="0069580D" w:rsidP="00166A0D">
            <w:pPr>
              <w:spacing w:after="80" w:line="203" w:lineRule="exact"/>
              <w:rPr>
                <w:rFonts w:ascii="Arial" w:hAnsi="Arial" w:cs="Arial"/>
                <w:sz w:val="20"/>
                <w:szCs w:val="20"/>
              </w:rPr>
            </w:pPr>
            <w:r w:rsidRPr="00786BB2">
              <w:rPr>
                <w:rFonts w:ascii="Arial" w:hAnsi="Arial" w:cs="Arial"/>
                <w:sz w:val="20"/>
                <w:szCs w:val="20"/>
              </w:rPr>
              <w:t xml:space="preserve">   Materiales y Suministros</w:t>
            </w:r>
          </w:p>
        </w:tc>
        <w:tc>
          <w:tcPr>
            <w:tcW w:w="1961" w:type="dxa"/>
          </w:tcPr>
          <w:p w14:paraId="6CD2D88D" w14:textId="690EB9C2" w:rsidR="0069580D" w:rsidRPr="00786BB2" w:rsidRDefault="001E092A" w:rsidP="00166A0D">
            <w:pPr>
              <w:jc w:val="right"/>
              <w:rPr>
                <w:rFonts w:ascii="Arial" w:hAnsi="Arial" w:cs="Arial"/>
                <w:color w:val="000000"/>
                <w:sz w:val="20"/>
                <w:szCs w:val="20"/>
                <w:lang w:val="es-MX" w:eastAsia="es-MX"/>
              </w:rPr>
            </w:pPr>
            <w:r>
              <w:rPr>
                <w:rFonts w:ascii="Arial" w:hAnsi="Arial" w:cs="Arial"/>
                <w:color w:val="000000"/>
                <w:sz w:val="20"/>
                <w:szCs w:val="20"/>
              </w:rPr>
              <w:t>$</w:t>
            </w:r>
            <w:r w:rsidR="006A734C">
              <w:rPr>
                <w:rFonts w:ascii="Arial" w:hAnsi="Arial" w:cs="Arial"/>
                <w:color w:val="000000"/>
                <w:sz w:val="20"/>
                <w:szCs w:val="20"/>
              </w:rPr>
              <w:t>6,582,828.53</w:t>
            </w:r>
          </w:p>
        </w:tc>
      </w:tr>
      <w:tr w:rsidR="00514677" w:rsidRPr="00786BB2" w14:paraId="55BF413D" w14:textId="77777777" w:rsidTr="00166A0D">
        <w:trPr>
          <w:jc w:val="center"/>
        </w:trPr>
        <w:tc>
          <w:tcPr>
            <w:tcW w:w="5032" w:type="dxa"/>
          </w:tcPr>
          <w:p w14:paraId="46988885" w14:textId="77777777" w:rsidR="00514677" w:rsidRPr="00786BB2" w:rsidRDefault="00514677" w:rsidP="00514677">
            <w:pPr>
              <w:spacing w:after="80" w:line="203" w:lineRule="exact"/>
              <w:rPr>
                <w:rFonts w:ascii="Arial" w:hAnsi="Arial" w:cs="Arial"/>
                <w:sz w:val="20"/>
                <w:szCs w:val="20"/>
              </w:rPr>
            </w:pPr>
            <w:r w:rsidRPr="00786BB2">
              <w:rPr>
                <w:rFonts w:ascii="Arial" w:hAnsi="Arial" w:cs="Arial"/>
                <w:sz w:val="20"/>
                <w:szCs w:val="20"/>
              </w:rPr>
              <w:t xml:space="preserve">   Servicios Generales</w:t>
            </w:r>
          </w:p>
        </w:tc>
        <w:tc>
          <w:tcPr>
            <w:tcW w:w="1961" w:type="dxa"/>
          </w:tcPr>
          <w:p w14:paraId="64BA2F8E" w14:textId="0869AB1F" w:rsidR="00514677" w:rsidRPr="00786BB2" w:rsidRDefault="001E092A" w:rsidP="00514677">
            <w:pPr>
              <w:jc w:val="right"/>
              <w:rPr>
                <w:rFonts w:ascii="Arial" w:hAnsi="Arial" w:cs="Arial"/>
                <w:color w:val="000000"/>
                <w:sz w:val="20"/>
                <w:szCs w:val="20"/>
                <w:lang w:val="es-MX" w:eastAsia="es-MX"/>
              </w:rPr>
            </w:pPr>
            <w:r>
              <w:rPr>
                <w:rFonts w:ascii="Arial" w:hAnsi="Arial" w:cs="Arial"/>
                <w:color w:val="000000"/>
                <w:sz w:val="20"/>
                <w:szCs w:val="20"/>
              </w:rPr>
              <w:t>$</w:t>
            </w:r>
            <w:r w:rsidR="006A734C">
              <w:rPr>
                <w:rFonts w:ascii="Arial" w:hAnsi="Arial" w:cs="Arial"/>
                <w:color w:val="000000"/>
                <w:sz w:val="20"/>
                <w:szCs w:val="20"/>
              </w:rPr>
              <w:t>14,635,060.38</w:t>
            </w:r>
          </w:p>
        </w:tc>
      </w:tr>
      <w:tr w:rsidR="0069580D" w:rsidRPr="00786BB2" w14:paraId="69AEFC66" w14:textId="77777777" w:rsidTr="00166A0D">
        <w:trPr>
          <w:jc w:val="center"/>
        </w:trPr>
        <w:tc>
          <w:tcPr>
            <w:tcW w:w="5032" w:type="dxa"/>
          </w:tcPr>
          <w:p w14:paraId="25369528" w14:textId="77777777" w:rsidR="0069580D" w:rsidRPr="00786BB2" w:rsidRDefault="0069580D" w:rsidP="00166A0D">
            <w:pPr>
              <w:spacing w:after="80" w:line="203" w:lineRule="exact"/>
              <w:rPr>
                <w:rFonts w:ascii="Arial" w:hAnsi="Arial" w:cs="Arial"/>
                <w:b/>
                <w:sz w:val="20"/>
                <w:szCs w:val="20"/>
              </w:rPr>
            </w:pPr>
            <w:r w:rsidRPr="00786BB2">
              <w:rPr>
                <w:rFonts w:ascii="Arial" w:hAnsi="Arial" w:cs="Arial"/>
                <w:b/>
                <w:sz w:val="20"/>
                <w:szCs w:val="20"/>
              </w:rPr>
              <w:t>SUMAN</w:t>
            </w:r>
          </w:p>
        </w:tc>
        <w:tc>
          <w:tcPr>
            <w:tcW w:w="1961" w:type="dxa"/>
          </w:tcPr>
          <w:p w14:paraId="3A04EAC3" w14:textId="72751DDC" w:rsidR="0069580D" w:rsidRPr="00786BB2" w:rsidRDefault="0089661A" w:rsidP="00166A0D">
            <w:pPr>
              <w:jc w:val="right"/>
              <w:rPr>
                <w:rFonts w:ascii="Arial" w:hAnsi="Arial" w:cs="Arial"/>
                <w:b/>
                <w:bCs/>
                <w:color w:val="000000"/>
                <w:sz w:val="20"/>
                <w:szCs w:val="20"/>
              </w:rPr>
            </w:pPr>
            <w:r w:rsidRPr="00786BB2">
              <w:rPr>
                <w:rFonts w:ascii="Arial" w:hAnsi="Arial" w:cs="Arial"/>
                <w:b/>
                <w:bCs/>
                <w:color w:val="000000"/>
                <w:sz w:val="20"/>
                <w:szCs w:val="20"/>
              </w:rPr>
              <w:t>$</w:t>
            </w:r>
            <w:r w:rsidR="006A734C">
              <w:rPr>
                <w:rFonts w:ascii="Arial" w:hAnsi="Arial" w:cs="Arial"/>
                <w:b/>
                <w:bCs/>
                <w:color w:val="000000"/>
                <w:sz w:val="20"/>
                <w:szCs w:val="20"/>
              </w:rPr>
              <w:t>67,603,831.31</w:t>
            </w:r>
          </w:p>
        </w:tc>
      </w:tr>
    </w:tbl>
    <w:p w14:paraId="35951161" w14:textId="77777777" w:rsidR="0069580D" w:rsidRPr="00786BB2" w:rsidRDefault="0069580D" w:rsidP="0069580D">
      <w:pPr>
        <w:pStyle w:val="Sinespaciado"/>
        <w:rPr>
          <w:rFonts w:ascii="Arial" w:hAnsi="Arial" w:cs="Arial"/>
          <w:sz w:val="20"/>
          <w:szCs w:val="20"/>
        </w:rPr>
      </w:pPr>
    </w:p>
    <w:p w14:paraId="32C87F12" w14:textId="77777777" w:rsidR="0069580D" w:rsidRPr="00786BB2" w:rsidRDefault="0069580D" w:rsidP="0069580D">
      <w:pPr>
        <w:pStyle w:val="Sinespaciado"/>
        <w:rPr>
          <w:rFonts w:ascii="Arial" w:hAnsi="Arial" w:cs="Arial"/>
          <w:sz w:val="20"/>
          <w:szCs w:val="20"/>
        </w:rPr>
      </w:pPr>
      <w:r w:rsidRPr="00786BB2">
        <w:rPr>
          <w:rFonts w:ascii="Arial" w:hAnsi="Arial" w:cs="Arial"/>
          <w:sz w:val="20"/>
          <w:szCs w:val="20"/>
        </w:rPr>
        <w:t>SERVICIOS PERSONALES</w:t>
      </w:r>
    </w:p>
    <w:p w14:paraId="50BF9E4B" w14:textId="77777777" w:rsidR="0069580D" w:rsidRPr="00786BB2" w:rsidRDefault="0069580D" w:rsidP="0069580D">
      <w:pPr>
        <w:pStyle w:val="Sinespaciado"/>
        <w:rPr>
          <w:rFonts w:ascii="Arial" w:hAnsi="Arial" w:cs="Arial"/>
          <w:sz w:val="20"/>
          <w:szCs w:val="20"/>
        </w:rPr>
      </w:pPr>
    </w:p>
    <w:p w14:paraId="62288B65" w14:textId="0384C90B" w:rsidR="0069580D" w:rsidRPr="00786BB2" w:rsidRDefault="0069580D" w:rsidP="0069580D">
      <w:pPr>
        <w:pStyle w:val="Sinespaciado"/>
        <w:jc w:val="both"/>
        <w:rPr>
          <w:rFonts w:ascii="Arial" w:hAnsi="Arial" w:cs="Arial"/>
          <w:sz w:val="20"/>
          <w:szCs w:val="20"/>
        </w:rPr>
      </w:pPr>
      <w:r w:rsidRPr="00786BB2">
        <w:rPr>
          <w:rFonts w:ascii="Arial" w:hAnsi="Arial" w:cs="Arial"/>
          <w:sz w:val="20"/>
          <w:szCs w:val="20"/>
        </w:rPr>
        <w:t>Comprende el importe del gasto por remuneraciones del personal de carácter permanente y transitorio al servicio del H. Ayuntamie</w:t>
      </w:r>
      <w:r w:rsidR="00C03018">
        <w:rPr>
          <w:rFonts w:ascii="Arial" w:hAnsi="Arial" w:cs="Arial"/>
          <w:sz w:val="20"/>
          <w:szCs w:val="20"/>
        </w:rPr>
        <w:t>nto del municipio de Tenabo</w:t>
      </w:r>
      <w:r w:rsidRPr="00786BB2">
        <w:rPr>
          <w:rFonts w:ascii="Arial" w:hAnsi="Arial" w:cs="Arial"/>
          <w:sz w:val="20"/>
          <w:szCs w:val="20"/>
        </w:rPr>
        <w:t xml:space="preserve"> y las obligaciones que de ello se deriven.</w:t>
      </w:r>
    </w:p>
    <w:p w14:paraId="48788DF6" w14:textId="77777777" w:rsidR="0069580D" w:rsidRPr="00786BB2" w:rsidRDefault="0069580D" w:rsidP="0069580D">
      <w:pPr>
        <w:pStyle w:val="Sinespaciado"/>
        <w:rPr>
          <w:rFonts w:ascii="Arial" w:hAnsi="Arial" w:cs="Arial"/>
          <w:sz w:val="20"/>
          <w:szCs w:val="20"/>
        </w:rPr>
      </w:pPr>
    </w:p>
    <w:p w14:paraId="53EB0243" w14:textId="46C2E3A2" w:rsidR="0069580D" w:rsidRPr="00786BB2" w:rsidRDefault="00655B43" w:rsidP="0069580D">
      <w:pPr>
        <w:pStyle w:val="Sinespaciado"/>
        <w:jc w:val="both"/>
        <w:rPr>
          <w:rFonts w:ascii="Arial" w:hAnsi="Arial" w:cs="Arial"/>
          <w:sz w:val="20"/>
          <w:szCs w:val="20"/>
        </w:rPr>
      </w:pPr>
      <w:r>
        <w:rPr>
          <w:rFonts w:cs="Arial"/>
          <w:sz w:val="20"/>
        </w:rPr>
        <w:t>A</w:t>
      </w:r>
      <w:r w:rsidRPr="00786BB2">
        <w:rPr>
          <w:rFonts w:cs="Arial"/>
          <w:sz w:val="20"/>
        </w:rPr>
        <w:t xml:space="preserve">l </w:t>
      </w:r>
      <w:r>
        <w:rPr>
          <w:rFonts w:cs="Arial"/>
          <w:sz w:val="20"/>
        </w:rPr>
        <w:t xml:space="preserve">30 de </w:t>
      </w:r>
      <w:r w:rsidR="0093454D">
        <w:rPr>
          <w:rFonts w:cs="Arial"/>
          <w:sz w:val="20"/>
        </w:rPr>
        <w:t>septiembre</w:t>
      </w:r>
      <w:r w:rsidRPr="00786BB2">
        <w:rPr>
          <w:rFonts w:cs="Arial"/>
          <w:sz w:val="20"/>
        </w:rPr>
        <w:t xml:space="preserve"> de </w:t>
      </w:r>
      <w:r>
        <w:rPr>
          <w:rFonts w:cs="Arial"/>
          <w:sz w:val="20"/>
        </w:rPr>
        <w:t>2024</w:t>
      </w:r>
      <w:r w:rsidR="0069580D" w:rsidRPr="00786BB2">
        <w:rPr>
          <w:rFonts w:ascii="Arial" w:hAnsi="Arial" w:cs="Arial"/>
          <w:sz w:val="20"/>
          <w:szCs w:val="20"/>
        </w:rPr>
        <w:t xml:space="preserve"> las partidas que integran este rubro son las siguientes:</w:t>
      </w:r>
    </w:p>
    <w:p w14:paraId="79C2B3C1" w14:textId="77777777" w:rsidR="0069580D" w:rsidRPr="00786BB2" w:rsidRDefault="0069580D" w:rsidP="0069580D">
      <w:pPr>
        <w:pStyle w:val="Sinespaciado"/>
        <w:rPr>
          <w:rFonts w:ascii="Arial" w:hAnsi="Arial" w:cs="Arial"/>
          <w:sz w:val="20"/>
          <w:szCs w:val="20"/>
        </w:rPr>
      </w:pPr>
    </w:p>
    <w:tbl>
      <w:tblPr>
        <w:tblStyle w:val="Tablaconcuadrculaclara"/>
        <w:tblW w:w="0" w:type="auto"/>
        <w:jc w:val="center"/>
        <w:tblLook w:val="04A0" w:firstRow="1" w:lastRow="0" w:firstColumn="1" w:lastColumn="0" w:noHBand="0" w:noVBand="1"/>
      </w:tblPr>
      <w:tblGrid>
        <w:gridCol w:w="5032"/>
        <w:gridCol w:w="1961"/>
      </w:tblGrid>
      <w:tr w:rsidR="0069580D" w:rsidRPr="00786BB2" w14:paraId="00583CA4" w14:textId="77777777" w:rsidTr="00166A0D">
        <w:trPr>
          <w:jc w:val="center"/>
        </w:trPr>
        <w:tc>
          <w:tcPr>
            <w:tcW w:w="5032" w:type="dxa"/>
          </w:tcPr>
          <w:p w14:paraId="3D76F723"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DESCRIPCIÓN</w:t>
            </w:r>
          </w:p>
        </w:tc>
        <w:tc>
          <w:tcPr>
            <w:tcW w:w="1961" w:type="dxa"/>
          </w:tcPr>
          <w:p w14:paraId="17F3D5A8"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IMPORTE</w:t>
            </w:r>
          </w:p>
        </w:tc>
      </w:tr>
      <w:tr w:rsidR="0069580D" w:rsidRPr="00786BB2" w14:paraId="0AD9C459" w14:textId="77777777" w:rsidTr="00166A0D">
        <w:trPr>
          <w:jc w:val="center"/>
        </w:trPr>
        <w:tc>
          <w:tcPr>
            <w:tcW w:w="5032" w:type="dxa"/>
          </w:tcPr>
          <w:p w14:paraId="541B124E"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Servicios Personales</w:t>
            </w:r>
          </w:p>
        </w:tc>
        <w:tc>
          <w:tcPr>
            <w:tcW w:w="1961" w:type="dxa"/>
          </w:tcPr>
          <w:p w14:paraId="2D9A130E" w14:textId="77777777" w:rsidR="0069580D" w:rsidRPr="00786BB2" w:rsidRDefault="0069580D" w:rsidP="00166A0D">
            <w:pPr>
              <w:spacing w:after="80" w:line="203" w:lineRule="exact"/>
              <w:jc w:val="center"/>
              <w:rPr>
                <w:rFonts w:ascii="Arial" w:hAnsi="Arial" w:cs="Arial"/>
                <w:sz w:val="18"/>
                <w:szCs w:val="18"/>
              </w:rPr>
            </w:pPr>
          </w:p>
        </w:tc>
      </w:tr>
      <w:tr w:rsidR="0069580D" w:rsidRPr="00786BB2" w14:paraId="432C6AD5" w14:textId="77777777" w:rsidTr="00166A0D">
        <w:trPr>
          <w:jc w:val="center"/>
        </w:trPr>
        <w:tc>
          <w:tcPr>
            <w:tcW w:w="5032" w:type="dxa"/>
          </w:tcPr>
          <w:p w14:paraId="5F4E5004"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REMUNERACIONES AL PERSONA DE CARÁCTER PERMANENTE</w:t>
            </w:r>
          </w:p>
        </w:tc>
        <w:tc>
          <w:tcPr>
            <w:tcW w:w="1961" w:type="dxa"/>
          </w:tcPr>
          <w:p w14:paraId="5A608072" w14:textId="7B3D7596" w:rsidR="0069580D" w:rsidRPr="00786BB2" w:rsidRDefault="00AB6049" w:rsidP="00166A0D">
            <w:pPr>
              <w:jc w:val="right"/>
              <w:rPr>
                <w:rFonts w:ascii="Arial" w:hAnsi="Arial" w:cs="Arial"/>
                <w:color w:val="000000"/>
                <w:sz w:val="18"/>
                <w:szCs w:val="18"/>
                <w:lang w:val="es-MX" w:eastAsia="es-MX"/>
              </w:rPr>
            </w:pPr>
            <w:r>
              <w:rPr>
                <w:rFonts w:ascii="Arial" w:hAnsi="Arial" w:cs="Arial"/>
                <w:color w:val="000000"/>
                <w:sz w:val="18"/>
                <w:szCs w:val="18"/>
              </w:rPr>
              <w:t>$1</w:t>
            </w:r>
            <w:r w:rsidR="006A734C">
              <w:rPr>
                <w:rFonts w:ascii="Arial" w:hAnsi="Arial" w:cs="Arial"/>
                <w:color w:val="000000"/>
                <w:sz w:val="18"/>
                <w:szCs w:val="18"/>
              </w:rPr>
              <w:t>9,530,399.32</w:t>
            </w:r>
          </w:p>
        </w:tc>
      </w:tr>
      <w:tr w:rsidR="0069580D" w:rsidRPr="00786BB2" w14:paraId="58F2B3E8" w14:textId="77777777" w:rsidTr="00166A0D">
        <w:trPr>
          <w:jc w:val="center"/>
        </w:trPr>
        <w:tc>
          <w:tcPr>
            <w:tcW w:w="5032" w:type="dxa"/>
          </w:tcPr>
          <w:p w14:paraId="1A0B49EB"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REMUNERACIONES AL PERSONAL DE CARÁCTER TRANSITORIO</w:t>
            </w:r>
          </w:p>
        </w:tc>
        <w:tc>
          <w:tcPr>
            <w:tcW w:w="1961" w:type="dxa"/>
          </w:tcPr>
          <w:p w14:paraId="3E1F7C5C" w14:textId="7D63E438" w:rsidR="0069580D" w:rsidRPr="00786BB2" w:rsidRDefault="00AB6049" w:rsidP="00166A0D">
            <w:pPr>
              <w:jc w:val="right"/>
              <w:rPr>
                <w:rFonts w:ascii="Arial" w:hAnsi="Arial" w:cs="Arial"/>
                <w:color w:val="000000"/>
                <w:sz w:val="18"/>
                <w:szCs w:val="18"/>
                <w:lang w:val="es-MX" w:eastAsia="es-MX"/>
              </w:rPr>
            </w:pPr>
            <w:r>
              <w:rPr>
                <w:rFonts w:ascii="Arial" w:hAnsi="Arial" w:cs="Arial"/>
                <w:color w:val="000000"/>
                <w:sz w:val="18"/>
                <w:szCs w:val="18"/>
              </w:rPr>
              <w:t>$</w:t>
            </w:r>
            <w:r w:rsidR="006A734C">
              <w:rPr>
                <w:rFonts w:ascii="Arial" w:hAnsi="Arial" w:cs="Arial"/>
                <w:color w:val="000000"/>
                <w:sz w:val="18"/>
                <w:szCs w:val="18"/>
              </w:rPr>
              <w:t>7,299,791.87</w:t>
            </w:r>
          </w:p>
        </w:tc>
      </w:tr>
      <w:tr w:rsidR="0069580D" w:rsidRPr="00786BB2" w14:paraId="108B6C8F" w14:textId="77777777" w:rsidTr="00166A0D">
        <w:trPr>
          <w:jc w:val="center"/>
        </w:trPr>
        <w:tc>
          <w:tcPr>
            <w:tcW w:w="5032" w:type="dxa"/>
          </w:tcPr>
          <w:p w14:paraId="71ECA6FE"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REMUNERACIONES ADICIONALES Y ESPECIALES</w:t>
            </w:r>
          </w:p>
        </w:tc>
        <w:tc>
          <w:tcPr>
            <w:tcW w:w="1961" w:type="dxa"/>
          </w:tcPr>
          <w:p w14:paraId="1ECF44B4" w14:textId="3439940D" w:rsidR="0069580D" w:rsidRPr="00786BB2" w:rsidRDefault="00AB6049" w:rsidP="00166A0D">
            <w:pPr>
              <w:jc w:val="right"/>
              <w:rPr>
                <w:rFonts w:ascii="Arial" w:hAnsi="Arial" w:cs="Arial"/>
                <w:color w:val="000000"/>
                <w:sz w:val="18"/>
                <w:szCs w:val="18"/>
                <w:lang w:val="es-MX" w:eastAsia="es-MX"/>
              </w:rPr>
            </w:pPr>
            <w:r>
              <w:rPr>
                <w:rFonts w:ascii="Arial" w:hAnsi="Arial" w:cs="Arial"/>
                <w:color w:val="000000"/>
                <w:sz w:val="18"/>
                <w:szCs w:val="18"/>
              </w:rPr>
              <w:t>$</w:t>
            </w:r>
            <w:r w:rsidR="006A734C">
              <w:rPr>
                <w:rFonts w:ascii="Arial" w:hAnsi="Arial" w:cs="Arial"/>
                <w:color w:val="000000"/>
                <w:sz w:val="18"/>
                <w:szCs w:val="18"/>
              </w:rPr>
              <w:t>16,061,496.28</w:t>
            </w:r>
          </w:p>
        </w:tc>
      </w:tr>
      <w:tr w:rsidR="0069580D" w:rsidRPr="00786BB2" w14:paraId="4E0E6F91" w14:textId="77777777" w:rsidTr="00166A0D">
        <w:trPr>
          <w:jc w:val="center"/>
        </w:trPr>
        <w:tc>
          <w:tcPr>
            <w:tcW w:w="5032" w:type="dxa"/>
          </w:tcPr>
          <w:p w14:paraId="4FD06225"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SEGURIDAD SOCIAL</w:t>
            </w:r>
          </w:p>
        </w:tc>
        <w:tc>
          <w:tcPr>
            <w:tcW w:w="1961" w:type="dxa"/>
          </w:tcPr>
          <w:p w14:paraId="08520820" w14:textId="77DF6543" w:rsidR="0069580D" w:rsidRPr="00786BB2" w:rsidRDefault="00AB6049" w:rsidP="00166A0D">
            <w:pPr>
              <w:jc w:val="right"/>
              <w:rPr>
                <w:rFonts w:ascii="Arial" w:hAnsi="Arial" w:cs="Arial"/>
                <w:color w:val="000000"/>
                <w:sz w:val="18"/>
                <w:szCs w:val="18"/>
                <w:lang w:val="es-MX" w:eastAsia="es-MX"/>
              </w:rPr>
            </w:pPr>
            <w:r>
              <w:rPr>
                <w:rFonts w:ascii="Arial" w:hAnsi="Arial" w:cs="Arial"/>
                <w:color w:val="000000"/>
                <w:sz w:val="18"/>
                <w:szCs w:val="18"/>
              </w:rPr>
              <w:t>$</w:t>
            </w:r>
            <w:r w:rsidR="006A734C">
              <w:rPr>
                <w:rFonts w:ascii="Arial" w:hAnsi="Arial" w:cs="Arial"/>
                <w:color w:val="000000"/>
                <w:sz w:val="18"/>
                <w:szCs w:val="18"/>
              </w:rPr>
              <w:t>3,141,645.95</w:t>
            </w:r>
          </w:p>
        </w:tc>
      </w:tr>
      <w:tr w:rsidR="0069580D" w:rsidRPr="00786BB2" w14:paraId="441EF605" w14:textId="77777777" w:rsidTr="00166A0D">
        <w:trPr>
          <w:jc w:val="center"/>
        </w:trPr>
        <w:tc>
          <w:tcPr>
            <w:tcW w:w="5032" w:type="dxa"/>
          </w:tcPr>
          <w:p w14:paraId="1ADAF382"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OTRAS PRESTACIONES SOCIALES Y ECONOMICAS</w:t>
            </w:r>
          </w:p>
        </w:tc>
        <w:tc>
          <w:tcPr>
            <w:tcW w:w="1961" w:type="dxa"/>
          </w:tcPr>
          <w:p w14:paraId="5CBC6FEE" w14:textId="30753296" w:rsidR="0069580D" w:rsidRPr="00786BB2" w:rsidRDefault="00FB1415" w:rsidP="00A24EB9">
            <w:pPr>
              <w:jc w:val="right"/>
              <w:rPr>
                <w:rFonts w:ascii="Arial" w:hAnsi="Arial" w:cs="Arial"/>
                <w:color w:val="000000"/>
                <w:sz w:val="18"/>
                <w:szCs w:val="18"/>
              </w:rPr>
            </w:pPr>
            <w:r>
              <w:rPr>
                <w:rFonts w:ascii="Arial" w:hAnsi="Arial" w:cs="Arial"/>
                <w:color w:val="000000"/>
                <w:sz w:val="18"/>
                <w:szCs w:val="18"/>
              </w:rPr>
              <w:t>$0.00</w:t>
            </w:r>
          </w:p>
        </w:tc>
      </w:tr>
      <w:tr w:rsidR="0069580D" w:rsidRPr="00786BB2" w14:paraId="1BAB0B51" w14:textId="77777777" w:rsidTr="00166A0D">
        <w:trPr>
          <w:jc w:val="center"/>
        </w:trPr>
        <w:tc>
          <w:tcPr>
            <w:tcW w:w="5032" w:type="dxa"/>
          </w:tcPr>
          <w:p w14:paraId="72D1019E"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PREVISIONES</w:t>
            </w:r>
          </w:p>
        </w:tc>
        <w:tc>
          <w:tcPr>
            <w:tcW w:w="1961" w:type="dxa"/>
          </w:tcPr>
          <w:p w14:paraId="57380880" w14:textId="278663B9" w:rsidR="0069580D" w:rsidRPr="00786BB2" w:rsidRDefault="00AB6049" w:rsidP="00166A0D">
            <w:pPr>
              <w:spacing w:after="80" w:line="203" w:lineRule="exact"/>
              <w:jc w:val="right"/>
              <w:rPr>
                <w:rFonts w:ascii="Arial" w:hAnsi="Arial" w:cs="Arial"/>
                <w:sz w:val="18"/>
                <w:szCs w:val="18"/>
              </w:rPr>
            </w:pPr>
            <w:r>
              <w:rPr>
                <w:rFonts w:ascii="Arial" w:hAnsi="Arial" w:cs="Arial"/>
                <w:sz w:val="18"/>
                <w:szCs w:val="18"/>
              </w:rPr>
              <w:t>$</w:t>
            </w:r>
            <w:r w:rsidR="00FB1415">
              <w:rPr>
                <w:rFonts w:ascii="Arial" w:hAnsi="Arial" w:cs="Arial"/>
                <w:sz w:val="18"/>
                <w:szCs w:val="18"/>
              </w:rPr>
              <w:t>0.00</w:t>
            </w:r>
          </w:p>
        </w:tc>
      </w:tr>
      <w:tr w:rsidR="0069580D" w:rsidRPr="00786BB2" w14:paraId="3B4DAE4C" w14:textId="77777777" w:rsidTr="00166A0D">
        <w:trPr>
          <w:jc w:val="center"/>
        </w:trPr>
        <w:tc>
          <w:tcPr>
            <w:tcW w:w="5032" w:type="dxa"/>
          </w:tcPr>
          <w:p w14:paraId="0BDDDCB9" w14:textId="77777777" w:rsidR="0069580D" w:rsidRPr="00786BB2" w:rsidRDefault="0069580D" w:rsidP="00166A0D">
            <w:pPr>
              <w:spacing w:after="80" w:line="203" w:lineRule="exact"/>
              <w:rPr>
                <w:rFonts w:ascii="Arial" w:hAnsi="Arial" w:cs="Arial"/>
                <w:sz w:val="18"/>
                <w:szCs w:val="18"/>
              </w:rPr>
            </w:pPr>
            <w:r w:rsidRPr="00786BB2">
              <w:rPr>
                <w:rFonts w:ascii="Arial" w:hAnsi="Arial" w:cs="Arial"/>
                <w:sz w:val="18"/>
                <w:szCs w:val="18"/>
              </w:rPr>
              <w:t>PAGO DE ESTIMULOS A SERVIDORES PUBLICOS</w:t>
            </w:r>
          </w:p>
        </w:tc>
        <w:tc>
          <w:tcPr>
            <w:tcW w:w="1961" w:type="dxa"/>
          </w:tcPr>
          <w:p w14:paraId="596964D2" w14:textId="0A5BFE2B" w:rsidR="006A734C" w:rsidRPr="00786BB2" w:rsidRDefault="00AB6049" w:rsidP="006A734C">
            <w:pPr>
              <w:spacing w:after="80" w:line="203" w:lineRule="exact"/>
              <w:jc w:val="right"/>
              <w:rPr>
                <w:rFonts w:ascii="Arial" w:hAnsi="Arial" w:cs="Arial"/>
                <w:sz w:val="18"/>
                <w:szCs w:val="18"/>
              </w:rPr>
            </w:pPr>
            <w:r>
              <w:rPr>
                <w:rFonts w:ascii="Arial" w:hAnsi="Arial" w:cs="Arial"/>
                <w:sz w:val="18"/>
                <w:szCs w:val="18"/>
              </w:rPr>
              <w:t>$</w:t>
            </w:r>
            <w:r w:rsidR="006A734C">
              <w:rPr>
                <w:rFonts w:ascii="Arial" w:hAnsi="Arial" w:cs="Arial"/>
                <w:sz w:val="18"/>
                <w:szCs w:val="18"/>
              </w:rPr>
              <w:t>352,608.98</w:t>
            </w:r>
          </w:p>
        </w:tc>
      </w:tr>
      <w:tr w:rsidR="0069580D" w:rsidRPr="00786BB2" w14:paraId="092C685A" w14:textId="77777777" w:rsidTr="00166A0D">
        <w:trPr>
          <w:jc w:val="center"/>
        </w:trPr>
        <w:tc>
          <w:tcPr>
            <w:tcW w:w="5032" w:type="dxa"/>
          </w:tcPr>
          <w:p w14:paraId="2E246391"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SUMAN</w:t>
            </w:r>
          </w:p>
        </w:tc>
        <w:tc>
          <w:tcPr>
            <w:tcW w:w="1961" w:type="dxa"/>
          </w:tcPr>
          <w:p w14:paraId="450C6FDE" w14:textId="00F102C8" w:rsidR="0069580D" w:rsidRPr="00786BB2" w:rsidRDefault="00424BB1" w:rsidP="001B15E7">
            <w:pPr>
              <w:spacing w:after="80" w:line="203" w:lineRule="exact"/>
              <w:jc w:val="right"/>
              <w:rPr>
                <w:rFonts w:ascii="Arial" w:hAnsi="Arial" w:cs="Arial"/>
                <w:b/>
                <w:sz w:val="18"/>
                <w:szCs w:val="18"/>
              </w:rPr>
            </w:pPr>
            <w:r w:rsidRPr="00786BB2">
              <w:rPr>
                <w:rFonts w:ascii="Arial" w:hAnsi="Arial" w:cs="Arial"/>
                <w:b/>
                <w:sz w:val="18"/>
                <w:szCs w:val="18"/>
              </w:rPr>
              <w:t>$</w:t>
            </w:r>
            <w:r w:rsidR="00FB1415">
              <w:rPr>
                <w:rFonts w:ascii="Arial" w:hAnsi="Arial" w:cs="Arial"/>
                <w:b/>
                <w:sz w:val="18"/>
                <w:szCs w:val="18"/>
              </w:rPr>
              <w:t>46,385,942.40</w:t>
            </w:r>
          </w:p>
        </w:tc>
      </w:tr>
    </w:tbl>
    <w:p w14:paraId="07ABE9DD" w14:textId="77777777" w:rsidR="0069580D" w:rsidRPr="00786BB2" w:rsidRDefault="0069580D" w:rsidP="0069580D">
      <w:pPr>
        <w:pStyle w:val="Sinespaciado"/>
        <w:rPr>
          <w:rFonts w:ascii="Arial" w:hAnsi="Arial" w:cs="Arial"/>
          <w:sz w:val="18"/>
          <w:szCs w:val="18"/>
        </w:rPr>
      </w:pPr>
    </w:p>
    <w:p w14:paraId="69377A5B" w14:textId="77777777" w:rsidR="0069580D" w:rsidRPr="00786BB2" w:rsidRDefault="0069580D" w:rsidP="0069580D">
      <w:pPr>
        <w:pStyle w:val="Sinespaciado"/>
        <w:rPr>
          <w:rFonts w:ascii="Arial" w:hAnsi="Arial" w:cs="Arial"/>
          <w:sz w:val="18"/>
          <w:szCs w:val="18"/>
        </w:rPr>
      </w:pPr>
    </w:p>
    <w:p w14:paraId="105DE24F" w14:textId="77777777" w:rsidR="0069580D" w:rsidRPr="00786BB2" w:rsidRDefault="0069580D" w:rsidP="0069580D">
      <w:pPr>
        <w:pStyle w:val="Sinespaciado"/>
        <w:rPr>
          <w:rFonts w:ascii="Arial" w:hAnsi="Arial" w:cs="Arial"/>
          <w:sz w:val="20"/>
          <w:szCs w:val="20"/>
        </w:rPr>
      </w:pPr>
      <w:r w:rsidRPr="00786BB2">
        <w:rPr>
          <w:rFonts w:ascii="Arial" w:hAnsi="Arial" w:cs="Arial"/>
          <w:sz w:val="20"/>
          <w:szCs w:val="20"/>
        </w:rPr>
        <w:t>MATERIALES Y SUMINISTROS</w:t>
      </w:r>
    </w:p>
    <w:p w14:paraId="7CBF9DBA" w14:textId="77777777" w:rsidR="0069580D" w:rsidRPr="00786BB2" w:rsidRDefault="0069580D" w:rsidP="0069580D">
      <w:pPr>
        <w:autoSpaceDE w:val="0"/>
        <w:autoSpaceDN w:val="0"/>
        <w:adjustRightInd w:val="0"/>
        <w:jc w:val="both"/>
        <w:rPr>
          <w:rFonts w:ascii="Arial" w:eastAsia="Calibri" w:hAnsi="Arial" w:cs="Arial"/>
          <w:sz w:val="18"/>
          <w:szCs w:val="18"/>
          <w:lang w:val="es-MX" w:eastAsia="es-MX"/>
        </w:rPr>
      </w:pPr>
    </w:p>
    <w:p w14:paraId="5E12EF24" w14:textId="750586D9" w:rsidR="0069580D" w:rsidRPr="00786BB2" w:rsidRDefault="0069580D" w:rsidP="0069580D">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lastRenderedPageBreak/>
        <w:t>Comprende el importe del gasto por toda clase de insumos y suministros requeridos para la prestación de bienes y servicios y para el desempeño de las actividades administrativas del H. Ayuntamie</w:t>
      </w:r>
      <w:r w:rsidR="00C03018">
        <w:rPr>
          <w:rFonts w:ascii="Arial" w:eastAsia="Calibri" w:hAnsi="Arial" w:cs="Arial"/>
          <w:sz w:val="20"/>
          <w:szCs w:val="20"/>
          <w:lang w:val="es-MX" w:eastAsia="es-MX"/>
        </w:rPr>
        <w:t>nto del municipio de Tenabo</w:t>
      </w:r>
      <w:r w:rsidRPr="00786BB2">
        <w:rPr>
          <w:rFonts w:ascii="Arial" w:eastAsia="Calibri" w:hAnsi="Arial" w:cs="Arial"/>
          <w:sz w:val="20"/>
          <w:szCs w:val="20"/>
          <w:lang w:val="es-MX" w:eastAsia="es-MX"/>
        </w:rPr>
        <w:t>.</w:t>
      </w:r>
    </w:p>
    <w:p w14:paraId="176D1A9D" w14:textId="77777777" w:rsidR="0069580D" w:rsidRPr="00786BB2" w:rsidRDefault="0069580D" w:rsidP="0069580D">
      <w:pPr>
        <w:pStyle w:val="Sinespaciado"/>
        <w:rPr>
          <w:rFonts w:ascii="Arial" w:hAnsi="Arial" w:cs="Arial"/>
          <w:sz w:val="20"/>
          <w:szCs w:val="20"/>
          <w:lang w:val="es-MX"/>
        </w:rPr>
      </w:pPr>
    </w:p>
    <w:p w14:paraId="4FA2A70A" w14:textId="04B77BFB" w:rsidR="0069580D" w:rsidRPr="00786BB2" w:rsidRDefault="00655B43" w:rsidP="0069580D">
      <w:pPr>
        <w:pStyle w:val="Sinespaciado"/>
        <w:rPr>
          <w:rFonts w:ascii="Arial" w:hAnsi="Arial" w:cs="Arial"/>
          <w:sz w:val="20"/>
          <w:szCs w:val="20"/>
        </w:rPr>
      </w:pPr>
      <w:r>
        <w:rPr>
          <w:rFonts w:cs="Arial"/>
          <w:sz w:val="20"/>
        </w:rPr>
        <w:t>A</w:t>
      </w:r>
      <w:r w:rsidRPr="00786BB2">
        <w:rPr>
          <w:rFonts w:cs="Arial"/>
          <w:sz w:val="20"/>
        </w:rPr>
        <w:t xml:space="preserve">l </w:t>
      </w:r>
      <w:r>
        <w:rPr>
          <w:rFonts w:cs="Arial"/>
          <w:sz w:val="20"/>
        </w:rPr>
        <w:t xml:space="preserve">30 de </w:t>
      </w:r>
      <w:r w:rsidR="0093454D">
        <w:rPr>
          <w:rFonts w:cs="Arial"/>
          <w:sz w:val="20"/>
        </w:rPr>
        <w:t>septiembre</w:t>
      </w:r>
      <w:r w:rsidRPr="00786BB2">
        <w:rPr>
          <w:rFonts w:cs="Arial"/>
          <w:sz w:val="20"/>
        </w:rPr>
        <w:t xml:space="preserve"> de </w:t>
      </w:r>
      <w:r>
        <w:rPr>
          <w:rFonts w:cs="Arial"/>
          <w:sz w:val="20"/>
        </w:rPr>
        <w:t>2024</w:t>
      </w:r>
      <w:r w:rsidR="0069580D" w:rsidRPr="00786BB2">
        <w:rPr>
          <w:rFonts w:ascii="Arial" w:hAnsi="Arial" w:cs="Arial"/>
          <w:sz w:val="20"/>
          <w:szCs w:val="20"/>
        </w:rPr>
        <w:t xml:space="preserve"> las partidas que integran este rubro son las siguientes:</w:t>
      </w:r>
    </w:p>
    <w:p w14:paraId="2DEF18B4" w14:textId="77777777" w:rsidR="0069580D" w:rsidRPr="00786BB2" w:rsidRDefault="0069580D" w:rsidP="0069580D">
      <w:pPr>
        <w:pStyle w:val="Sinespaciado"/>
        <w:rPr>
          <w:rFonts w:ascii="Arial" w:hAnsi="Arial" w:cs="Arial"/>
          <w:sz w:val="18"/>
          <w:szCs w:val="18"/>
        </w:rPr>
      </w:pPr>
    </w:p>
    <w:tbl>
      <w:tblPr>
        <w:tblStyle w:val="Tablaconcuadrculaclara"/>
        <w:tblW w:w="0" w:type="auto"/>
        <w:jc w:val="center"/>
        <w:tblLook w:val="04A0" w:firstRow="1" w:lastRow="0" w:firstColumn="1" w:lastColumn="0" w:noHBand="0" w:noVBand="1"/>
      </w:tblPr>
      <w:tblGrid>
        <w:gridCol w:w="5032"/>
        <w:gridCol w:w="1961"/>
      </w:tblGrid>
      <w:tr w:rsidR="0069580D" w:rsidRPr="00786BB2" w14:paraId="4D8E70B6" w14:textId="77777777" w:rsidTr="00166A0D">
        <w:trPr>
          <w:jc w:val="center"/>
        </w:trPr>
        <w:tc>
          <w:tcPr>
            <w:tcW w:w="5032" w:type="dxa"/>
          </w:tcPr>
          <w:p w14:paraId="489384B6"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DESCRIPCIÓN</w:t>
            </w:r>
          </w:p>
        </w:tc>
        <w:tc>
          <w:tcPr>
            <w:tcW w:w="1961" w:type="dxa"/>
          </w:tcPr>
          <w:p w14:paraId="5E57135B"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IMPORTE</w:t>
            </w:r>
          </w:p>
        </w:tc>
      </w:tr>
      <w:tr w:rsidR="0069580D" w:rsidRPr="00786BB2" w14:paraId="6A8C71C3" w14:textId="77777777" w:rsidTr="00166A0D">
        <w:trPr>
          <w:jc w:val="center"/>
        </w:trPr>
        <w:tc>
          <w:tcPr>
            <w:tcW w:w="5032" w:type="dxa"/>
          </w:tcPr>
          <w:p w14:paraId="6C86CA1C"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Materiales y Suministros</w:t>
            </w:r>
          </w:p>
        </w:tc>
        <w:tc>
          <w:tcPr>
            <w:tcW w:w="1961" w:type="dxa"/>
          </w:tcPr>
          <w:p w14:paraId="0A0485C4" w14:textId="77777777" w:rsidR="0069580D" w:rsidRPr="00786BB2" w:rsidRDefault="0069580D" w:rsidP="00166A0D">
            <w:pPr>
              <w:spacing w:after="80" w:line="203" w:lineRule="exact"/>
              <w:rPr>
                <w:rFonts w:ascii="Arial" w:hAnsi="Arial" w:cs="Arial"/>
                <w:b/>
                <w:sz w:val="18"/>
                <w:szCs w:val="18"/>
              </w:rPr>
            </w:pPr>
          </w:p>
        </w:tc>
      </w:tr>
      <w:tr w:rsidR="0069580D" w:rsidRPr="00786BB2" w14:paraId="5540041E" w14:textId="77777777" w:rsidTr="00166A0D">
        <w:trPr>
          <w:jc w:val="center"/>
        </w:trPr>
        <w:tc>
          <w:tcPr>
            <w:tcW w:w="5032" w:type="dxa"/>
          </w:tcPr>
          <w:p w14:paraId="28F54392"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MATERIALES DE ADMINISTRACION, EMISION DE DOCUMENTOS Y ARTICULOS OFICIALES</w:t>
            </w:r>
          </w:p>
        </w:tc>
        <w:tc>
          <w:tcPr>
            <w:tcW w:w="1961" w:type="dxa"/>
          </w:tcPr>
          <w:p w14:paraId="642E09EF" w14:textId="586C82A6" w:rsidR="0069580D" w:rsidRPr="00786BB2" w:rsidRDefault="00DD1772" w:rsidP="00AB6049">
            <w:pPr>
              <w:jc w:val="right"/>
              <w:rPr>
                <w:rFonts w:ascii="Arial" w:hAnsi="Arial" w:cs="Arial"/>
                <w:bCs/>
                <w:color w:val="000000"/>
                <w:sz w:val="18"/>
                <w:szCs w:val="18"/>
                <w:lang w:val="es-MX" w:eastAsia="es-MX"/>
              </w:rPr>
            </w:pPr>
            <w:r>
              <w:rPr>
                <w:rFonts w:ascii="Arial" w:hAnsi="Arial" w:cs="Arial"/>
                <w:bCs/>
                <w:color w:val="000000"/>
                <w:sz w:val="18"/>
                <w:szCs w:val="18"/>
              </w:rPr>
              <w:t>$</w:t>
            </w:r>
            <w:r w:rsidR="00FB1415">
              <w:rPr>
                <w:rFonts w:ascii="Arial" w:hAnsi="Arial" w:cs="Arial"/>
                <w:bCs/>
                <w:color w:val="000000"/>
                <w:sz w:val="18"/>
                <w:szCs w:val="18"/>
              </w:rPr>
              <w:t>417,170.33</w:t>
            </w:r>
          </w:p>
        </w:tc>
      </w:tr>
      <w:tr w:rsidR="0069580D" w:rsidRPr="00786BB2" w14:paraId="79294146" w14:textId="77777777" w:rsidTr="00166A0D">
        <w:trPr>
          <w:jc w:val="center"/>
        </w:trPr>
        <w:tc>
          <w:tcPr>
            <w:tcW w:w="5032" w:type="dxa"/>
          </w:tcPr>
          <w:p w14:paraId="13EADB20"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ALIMENTOS Y UTENSILIOS</w:t>
            </w:r>
          </w:p>
        </w:tc>
        <w:tc>
          <w:tcPr>
            <w:tcW w:w="1961" w:type="dxa"/>
          </w:tcPr>
          <w:p w14:paraId="33E52781" w14:textId="09015BCE" w:rsidR="0069580D" w:rsidRPr="00786BB2" w:rsidRDefault="00AB6049"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FB1415">
              <w:rPr>
                <w:rFonts w:ascii="Arial" w:hAnsi="Arial" w:cs="Arial"/>
                <w:bCs/>
                <w:color w:val="000000"/>
                <w:sz w:val="18"/>
                <w:szCs w:val="18"/>
              </w:rPr>
              <w:t>154,652.92</w:t>
            </w:r>
          </w:p>
        </w:tc>
      </w:tr>
      <w:tr w:rsidR="0069580D" w:rsidRPr="00786BB2" w14:paraId="2E3E7A04" w14:textId="77777777" w:rsidTr="00166A0D">
        <w:trPr>
          <w:jc w:val="center"/>
        </w:trPr>
        <w:tc>
          <w:tcPr>
            <w:tcW w:w="5032" w:type="dxa"/>
          </w:tcPr>
          <w:p w14:paraId="3EBA0A39"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MATERIAS PRIMAS Y MATERIALES DE PRODUCCIÓN Y COMERCIALIZACIÓN</w:t>
            </w:r>
          </w:p>
        </w:tc>
        <w:tc>
          <w:tcPr>
            <w:tcW w:w="1961" w:type="dxa"/>
          </w:tcPr>
          <w:p w14:paraId="022706DA" w14:textId="494F1721" w:rsidR="0069580D" w:rsidRPr="00786BB2" w:rsidRDefault="00E06F36" w:rsidP="00166A0D">
            <w:pPr>
              <w:jc w:val="right"/>
              <w:rPr>
                <w:rFonts w:ascii="Arial" w:hAnsi="Arial" w:cs="Arial"/>
                <w:bCs/>
                <w:color w:val="000000"/>
                <w:sz w:val="18"/>
                <w:szCs w:val="18"/>
              </w:rPr>
            </w:pPr>
            <w:r>
              <w:rPr>
                <w:rFonts w:ascii="Arial" w:hAnsi="Arial" w:cs="Arial"/>
                <w:bCs/>
                <w:color w:val="000000"/>
                <w:sz w:val="18"/>
                <w:szCs w:val="18"/>
              </w:rPr>
              <w:t>$0.00</w:t>
            </w:r>
          </w:p>
        </w:tc>
      </w:tr>
      <w:tr w:rsidR="0069580D" w:rsidRPr="00786BB2" w14:paraId="6B48D0C4" w14:textId="77777777" w:rsidTr="00166A0D">
        <w:trPr>
          <w:jc w:val="center"/>
        </w:trPr>
        <w:tc>
          <w:tcPr>
            <w:tcW w:w="5032" w:type="dxa"/>
          </w:tcPr>
          <w:p w14:paraId="2DDBB45D"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MATERIALES Y ARTICULOS DE CONSTRUCCION Y REPARACION</w:t>
            </w:r>
          </w:p>
        </w:tc>
        <w:tc>
          <w:tcPr>
            <w:tcW w:w="1961" w:type="dxa"/>
          </w:tcPr>
          <w:p w14:paraId="60A31426" w14:textId="2E162B8D" w:rsidR="0069580D" w:rsidRPr="00786BB2" w:rsidRDefault="00AB6049" w:rsidP="00166A0D">
            <w:pPr>
              <w:spacing w:after="80" w:line="203" w:lineRule="exact"/>
              <w:jc w:val="right"/>
              <w:rPr>
                <w:rFonts w:ascii="Arial" w:hAnsi="Arial" w:cs="Arial"/>
                <w:bCs/>
                <w:sz w:val="18"/>
                <w:szCs w:val="18"/>
              </w:rPr>
            </w:pPr>
            <w:r>
              <w:rPr>
                <w:rFonts w:ascii="Arial" w:hAnsi="Arial" w:cs="Arial"/>
                <w:bCs/>
                <w:color w:val="000000"/>
                <w:sz w:val="18"/>
                <w:szCs w:val="18"/>
              </w:rPr>
              <w:t>$</w:t>
            </w:r>
            <w:r w:rsidR="00FB1415">
              <w:rPr>
                <w:rFonts w:ascii="Arial" w:hAnsi="Arial" w:cs="Arial"/>
                <w:bCs/>
                <w:color w:val="000000"/>
                <w:sz w:val="18"/>
                <w:szCs w:val="18"/>
              </w:rPr>
              <w:t>691,175.91</w:t>
            </w:r>
          </w:p>
        </w:tc>
      </w:tr>
      <w:tr w:rsidR="0069580D" w:rsidRPr="00786BB2" w14:paraId="634CC4BC" w14:textId="77777777" w:rsidTr="00166A0D">
        <w:trPr>
          <w:jc w:val="center"/>
        </w:trPr>
        <w:tc>
          <w:tcPr>
            <w:tcW w:w="5032" w:type="dxa"/>
          </w:tcPr>
          <w:p w14:paraId="637DDCAC"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PRODUCTOS QUIMICOS, FARMACEUTICOS Y DE LABORATORIO</w:t>
            </w:r>
          </w:p>
        </w:tc>
        <w:tc>
          <w:tcPr>
            <w:tcW w:w="1961" w:type="dxa"/>
          </w:tcPr>
          <w:p w14:paraId="6E879ADB" w14:textId="4D650A67" w:rsidR="0069580D" w:rsidRPr="00786BB2" w:rsidRDefault="00AB6049" w:rsidP="00166A0D">
            <w:pPr>
              <w:spacing w:after="80" w:line="203" w:lineRule="exact"/>
              <w:jc w:val="right"/>
              <w:rPr>
                <w:rFonts w:ascii="Arial" w:hAnsi="Arial" w:cs="Arial"/>
                <w:bCs/>
                <w:sz w:val="18"/>
                <w:szCs w:val="18"/>
              </w:rPr>
            </w:pPr>
            <w:r>
              <w:rPr>
                <w:rFonts w:ascii="Arial" w:hAnsi="Arial" w:cs="Arial"/>
                <w:bCs/>
                <w:color w:val="000000"/>
                <w:sz w:val="18"/>
                <w:szCs w:val="18"/>
              </w:rPr>
              <w:t>$</w:t>
            </w:r>
            <w:r w:rsidR="00FB1415">
              <w:rPr>
                <w:rFonts w:ascii="Arial" w:hAnsi="Arial" w:cs="Arial"/>
                <w:bCs/>
                <w:color w:val="000000"/>
                <w:sz w:val="18"/>
                <w:szCs w:val="18"/>
              </w:rPr>
              <w:t>87,835.20</w:t>
            </w:r>
          </w:p>
        </w:tc>
      </w:tr>
      <w:tr w:rsidR="0069580D" w:rsidRPr="00786BB2" w14:paraId="6836790B" w14:textId="77777777" w:rsidTr="00166A0D">
        <w:trPr>
          <w:jc w:val="center"/>
        </w:trPr>
        <w:tc>
          <w:tcPr>
            <w:tcW w:w="5032" w:type="dxa"/>
          </w:tcPr>
          <w:p w14:paraId="13243FD5"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COMBUSTIBLES, LUBRICANTES Y ADITIVOS</w:t>
            </w:r>
          </w:p>
        </w:tc>
        <w:tc>
          <w:tcPr>
            <w:tcW w:w="1961" w:type="dxa"/>
          </w:tcPr>
          <w:p w14:paraId="70B1988E" w14:textId="4FF1F821" w:rsidR="0069580D" w:rsidRPr="00786BB2" w:rsidRDefault="00AB6049" w:rsidP="00166A0D">
            <w:pPr>
              <w:jc w:val="right"/>
              <w:rPr>
                <w:rFonts w:ascii="Arial" w:hAnsi="Arial" w:cs="Arial"/>
                <w:bCs/>
                <w:color w:val="000000"/>
                <w:sz w:val="18"/>
                <w:szCs w:val="18"/>
                <w:lang w:val="es-MX" w:eastAsia="es-MX"/>
              </w:rPr>
            </w:pPr>
            <w:r>
              <w:rPr>
                <w:rFonts w:ascii="Arial" w:hAnsi="Arial" w:cs="Arial"/>
                <w:bCs/>
                <w:color w:val="000000"/>
                <w:sz w:val="18"/>
                <w:szCs w:val="18"/>
                <w:lang w:val="es-MX" w:eastAsia="es-MX"/>
              </w:rPr>
              <w:t>$</w:t>
            </w:r>
            <w:r w:rsidR="00FB1415">
              <w:rPr>
                <w:rFonts w:ascii="Arial" w:hAnsi="Arial" w:cs="Arial"/>
                <w:bCs/>
                <w:color w:val="000000"/>
                <w:sz w:val="18"/>
                <w:szCs w:val="18"/>
                <w:lang w:val="es-MX" w:eastAsia="es-MX"/>
              </w:rPr>
              <w:t>5,002,636.46</w:t>
            </w:r>
          </w:p>
        </w:tc>
      </w:tr>
      <w:tr w:rsidR="0069580D" w:rsidRPr="00786BB2" w14:paraId="0403C231" w14:textId="77777777" w:rsidTr="00166A0D">
        <w:trPr>
          <w:jc w:val="center"/>
        </w:trPr>
        <w:tc>
          <w:tcPr>
            <w:tcW w:w="5032" w:type="dxa"/>
          </w:tcPr>
          <w:p w14:paraId="0CCE85C6"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VESTUARIOS, BLANCOS, PRENDAS DE PROTECCION Y ARTICULOS DEPORTIVOS</w:t>
            </w:r>
          </w:p>
        </w:tc>
        <w:tc>
          <w:tcPr>
            <w:tcW w:w="1961" w:type="dxa"/>
          </w:tcPr>
          <w:p w14:paraId="69EEAA2F" w14:textId="0093626C" w:rsidR="0069580D" w:rsidRPr="00786BB2" w:rsidRDefault="00AB6049"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FB1415">
              <w:rPr>
                <w:rFonts w:ascii="Arial" w:hAnsi="Arial" w:cs="Arial"/>
                <w:bCs/>
                <w:color w:val="000000"/>
                <w:sz w:val="18"/>
                <w:szCs w:val="18"/>
              </w:rPr>
              <w:t>214,317.64</w:t>
            </w:r>
          </w:p>
        </w:tc>
      </w:tr>
      <w:tr w:rsidR="0069580D" w:rsidRPr="00786BB2" w14:paraId="000657FB" w14:textId="77777777" w:rsidTr="00166A0D">
        <w:trPr>
          <w:jc w:val="center"/>
        </w:trPr>
        <w:tc>
          <w:tcPr>
            <w:tcW w:w="5032" w:type="dxa"/>
          </w:tcPr>
          <w:p w14:paraId="1F3D819B"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MATERIALES Y SUMINISTRO PARA SEGURIDAD</w:t>
            </w:r>
          </w:p>
        </w:tc>
        <w:tc>
          <w:tcPr>
            <w:tcW w:w="1961" w:type="dxa"/>
          </w:tcPr>
          <w:p w14:paraId="15A1ECCE" w14:textId="24921AAA" w:rsidR="0069580D" w:rsidRPr="00786BB2" w:rsidRDefault="00AB6049" w:rsidP="00166A0D">
            <w:pPr>
              <w:spacing w:after="80" w:line="203" w:lineRule="exact"/>
              <w:jc w:val="right"/>
              <w:rPr>
                <w:rFonts w:ascii="Arial" w:hAnsi="Arial" w:cs="Arial"/>
                <w:bCs/>
                <w:sz w:val="18"/>
                <w:szCs w:val="18"/>
              </w:rPr>
            </w:pPr>
            <w:r>
              <w:rPr>
                <w:rFonts w:ascii="Arial" w:hAnsi="Arial" w:cs="Arial"/>
                <w:bCs/>
                <w:color w:val="000000"/>
                <w:sz w:val="18"/>
                <w:szCs w:val="18"/>
              </w:rPr>
              <w:t>$</w:t>
            </w:r>
            <w:r w:rsidR="00FB1415">
              <w:rPr>
                <w:rFonts w:ascii="Arial" w:hAnsi="Arial" w:cs="Arial"/>
                <w:bCs/>
                <w:color w:val="000000"/>
                <w:sz w:val="18"/>
                <w:szCs w:val="18"/>
              </w:rPr>
              <w:t>0.00</w:t>
            </w:r>
          </w:p>
        </w:tc>
      </w:tr>
      <w:tr w:rsidR="0069580D" w:rsidRPr="00786BB2" w14:paraId="38DFBAFA" w14:textId="77777777" w:rsidTr="00166A0D">
        <w:trPr>
          <w:jc w:val="center"/>
        </w:trPr>
        <w:tc>
          <w:tcPr>
            <w:tcW w:w="5032" w:type="dxa"/>
          </w:tcPr>
          <w:p w14:paraId="0E69F40E"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HERRAMIENTAS, REFACCIONES Y ACCESORIOS MENORES</w:t>
            </w:r>
          </w:p>
        </w:tc>
        <w:tc>
          <w:tcPr>
            <w:tcW w:w="1961" w:type="dxa"/>
          </w:tcPr>
          <w:p w14:paraId="11C47596" w14:textId="52AA0188" w:rsidR="0069580D" w:rsidRPr="00786BB2" w:rsidRDefault="00AB6049" w:rsidP="00166A0D">
            <w:pPr>
              <w:spacing w:after="80" w:line="203" w:lineRule="exact"/>
              <w:jc w:val="right"/>
              <w:rPr>
                <w:rFonts w:ascii="Arial" w:hAnsi="Arial" w:cs="Arial"/>
                <w:bCs/>
                <w:sz w:val="18"/>
                <w:szCs w:val="18"/>
              </w:rPr>
            </w:pPr>
            <w:r>
              <w:rPr>
                <w:rFonts w:ascii="Arial" w:hAnsi="Arial" w:cs="Arial"/>
                <w:bCs/>
                <w:color w:val="000000"/>
                <w:sz w:val="18"/>
                <w:szCs w:val="18"/>
              </w:rPr>
              <w:t>$1</w:t>
            </w:r>
            <w:r w:rsidR="00FB1415">
              <w:rPr>
                <w:rFonts w:ascii="Arial" w:hAnsi="Arial" w:cs="Arial"/>
                <w:bCs/>
                <w:color w:val="000000"/>
                <w:sz w:val="18"/>
                <w:szCs w:val="18"/>
              </w:rPr>
              <w:t>5,040.07</w:t>
            </w:r>
          </w:p>
        </w:tc>
      </w:tr>
      <w:tr w:rsidR="0069580D" w:rsidRPr="00786BB2" w14:paraId="3A29E30C" w14:textId="77777777" w:rsidTr="00166A0D">
        <w:trPr>
          <w:jc w:val="center"/>
        </w:trPr>
        <w:tc>
          <w:tcPr>
            <w:tcW w:w="5032" w:type="dxa"/>
          </w:tcPr>
          <w:p w14:paraId="7A14D50A"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SUMAN</w:t>
            </w:r>
          </w:p>
        </w:tc>
        <w:tc>
          <w:tcPr>
            <w:tcW w:w="1961" w:type="dxa"/>
          </w:tcPr>
          <w:p w14:paraId="0C3DCE8E" w14:textId="10666112" w:rsidR="0069580D" w:rsidRPr="00786BB2" w:rsidRDefault="00424BB1" w:rsidP="001B15E7">
            <w:pPr>
              <w:jc w:val="right"/>
              <w:rPr>
                <w:rFonts w:ascii="Arial" w:hAnsi="Arial" w:cs="Arial"/>
                <w:b/>
                <w:color w:val="000000"/>
                <w:sz w:val="18"/>
                <w:szCs w:val="18"/>
                <w:lang w:val="es-MX" w:eastAsia="es-MX"/>
              </w:rPr>
            </w:pPr>
            <w:r w:rsidRPr="00786BB2">
              <w:rPr>
                <w:rFonts w:ascii="Arial" w:hAnsi="Arial" w:cs="Arial"/>
                <w:b/>
                <w:color w:val="000000"/>
                <w:sz w:val="18"/>
                <w:szCs w:val="18"/>
              </w:rPr>
              <w:t>$</w:t>
            </w:r>
            <w:r w:rsidR="00FB1415">
              <w:rPr>
                <w:rFonts w:ascii="Arial" w:hAnsi="Arial" w:cs="Arial"/>
                <w:b/>
                <w:color w:val="000000"/>
                <w:sz w:val="18"/>
                <w:szCs w:val="18"/>
              </w:rPr>
              <w:t>6</w:t>
            </w:r>
            <w:r w:rsidR="006557CE">
              <w:rPr>
                <w:rFonts w:ascii="Arial" w:hAnsi="Arial" w:cs="Arial"/>
                <w:b/>
                <w:color w:val="000000"/>
                <w:sz w:val="18"/>
                <w:szCs w:val="18"/>
              </w:rPr>
              <w:t>,582,828.53</w:t>
            </w:r>
          </w:p>
        </w:tc>
      </w:tr>
    </w:tbl>
    <w:p w14:paraId="305DA4BE" w14:textId="77777777" w:rsidR="00B76598" w:rsidRPr="00786BB2" w:rsidRDefault="00B76598" w:rsidP="0069580D">
      <w:pPr>
        <w:pStyle w:val="Sinespaciado"/>
        <w:rPr>
          <w:rFonts w:ascii="Arial" w:hAnsi="Arial" w:cs="Arial"/>
          <w:sz w:val="20"/>
          <w:szCs w:val="20"/>
        </w:rPr>
      </w:pPr>
    </w:p>
    <w:p w14:paraId="73F80571" w14:textId="3E1114F4" w:rsidR="0069580D" w:rsidRPr="00786BB2" w:rsidRDefault="0069580D" w:rsidP="0069580D">
      <w:pPr>
        <w:pStyle w:val="Sinespaciado"/>
        <w:rPr>
          <w:rFonts w:ascii="Arial" w:hAnsi="Arial" w:cs="Arial"/>
          <w:sz w:val="20"/>
          <w:szCs w:val="20"/>
        </w:rPr>
      </w:pPr>
      <w:r w:rsidRPr="00786BB2">
        <w:rPr>
          <w:rFonts w:ascii="Arial" w:hAnsi="Arial" w:cs="Arial"/>
          <w:sz w:val="20"/>
          <w:szCs w:val="20"/>
        </w:rPr>
        <w:t>SERVICIOS GENERALES</w:t>
      </w:r>
    </w:p>
    <w:p w14:paraId="0CF5C833" w14:textId="77777777" w:rsidR="0069580D" w:rsidRPr="00786BB2" w:rsidRDefault="0069580D" w:rsidP="0069580D">
      <w:pPr>
        <w:pStyle w:val="Sinespaciado"/>
        <w:rPr>
          <w:rFonts w:ascii="Arial" w:hAnsi="Arial" w:cs="Arial"/>
          <w:sz w:val="18"/>
          <w:szCs w:val="18"/>
        </w:rPr>
      </w:pPr>
    </w:p>
    <w:p w14:paraId="4C0E01A7" w14:textId="77777777" w:rsidR="0069580D" w:rsidRPr="00786BB2" w:rsidRDefault="0069580D" w:rsidP="0069580D">
      <w:pPr>
        <w:pStyle w:val="Sinespaciado"/>
        <w:jc w:val="both"/>
        <w:rPr>
          <w:rFonts w:ascii="Arial" w:hAnsi="Arial" w:cs="Arial"/>
          <w:sz w:val="20"/>
          <w:szCs w:val="20"/>
          <w:lang w:val="es-MX"/>
        </w:rPr>
      </w:pPr>
      <w:r w:rsidRPr="00786BB2">
        <w:rPr>
          <w:rFonts w:ascii="Arial" w:hAnsi="Arial" w:cs="Arial"/>
          <w:sz w:val="20"/>
          <w:szCs w:val="20"/>
        </w:rPr>
        <w:t>Comprende el importe del gasto por todo tipo de servicios que se contraten con particulares o instituciones del propio sector público; así como los servicios oficiales requeridos para el desempeño de actividades vinculadas con la función pública.</w:t>
      </w:r>
    </w:p>
    <w:p w14:paraId="50623530" w14:textId="77777777" w:rsidR="0069580D" w:rsidRPr="00786BB2" w:rsidRDefault="0069580D" w:rsidP="0069580D">
      <w:pPr>
        <w:pStyle w:val="Sinespaciado"/>
        <w:rPr>
          <w:rFonts w:ascii="Arial" w:hAnsi="Arial" w:cs="Arial"/>
          <w:sz w:val="20"/>
          <w:szCs w:val="20"/>
        </w:rPr>
      </w:pPr>
    </w:p>
    <w:p w14:paraId="629F6440" w14:textId="4060419F" w:rsidR="0069580D" w:rsidRPr="00786BB2" w:rsidRDefault="00655B43" w:rsidP="0069580D">
      <w:pPr>
        <w:pStyle w:val="Sinespaciado"/>
        <w:jc w:val="both"/>
        <w:rPr>
          <w:rFonts w:ascii="Arial" w:hAnsi="Arial" w:cs="Arial"/>
          <w:sz w:val="20"/>
          <w:szCs w:val="20"/>
        </w:rPr>
      </w:pPr>
      <w:r>
        <w:rPr>
          <w:rFonts w:cs="Arial"/>
          <w:sz w:val="20"/>
        </w:rPr>
        <w:t>A</w:t>
      </w:r>
      <w:r w:rsidRPr="00786BB2">
        <w:rPr>
          <w:rFonts w:cs="Arial"/>
          <w:sz w:val="20"/>
        </w:rPr>
        <w:t xml:space="preserve">l </w:t>
      </w:r>
      <w:r>
        <w:rPr>
          <w:rFonts w:cs="Arial"/>
          <w:sz w:val="20"/>
        </w:rPr>
        <w:t xml:space="preserve">30 de </w:t>
      </w:r>
      <w:r w:rsidR="0093454D">
        <w:rPr>
          <w:rFonts w:cs="Arial"/>
          <w:sz w:val="20"/>
        </w:rPr>
        <w:t>septiembre</w:t>
      </w:r>
      <w:r w:rsidRPr="00786BB2">
        <w:rPr>
          <w:rFonts w:cs="Arial"/>
          <w:sz w:val="20"/>
        </w:rPr>
        <w:t xml:space="preserve"> de </w:t>
      </w:r>
      <w:r>
        <w:rPr>
          <w:rFonts w:cs="Arial"/>
          <w:sz w:val="20"/>
        </w:rPr>
        <w:t>2024</w:t>
      </w:r>
      <w:r w:rsidR="0069580D" w:rsidRPr="00786BB2">
        <w:rPr>
          <w:rFonts w:ascii="Arial" w:hAnsi="Arial" w:cs="Arial"/>
          <w:sz w:val="20"/>
          <w:szCs w:val="20"/>
        </w:rPr>
        <w:t xml:space="preserve"> las partidas que integran este rubro son las siguientes:</w:t>
      </w:r>
    </w:p>
    <w:p w14:paraId="17D5E815" w14:textId="77777777" w:rsidR="0069580D" w:rsidRPr="00786BB2" w:rsidRDefault="0069580D" w:rsidP="0069580D">
      <w:pPr>
        <w:pStyle w:val="Sinespaciado"/>
        <w:rPr>
          <w:rFonts w:ascii="Arial" w:hAnsi="Arial" w:cs="Arial"/>
          <w:sz w:val="18"/>
          <w:szCs w:val="18"/>
        </w:rPr>
      </w:pPr>
    </w:p>
    <w:tbl>
      <w:tblPr>
        <w:tblStyle w:val="Tablaconcuadrculaclara"/>
        <w:tblW w:w="0" w:type="auto"/>
        <w:jc w:val="center"/>
        <w:tblLook w:val="04A0" w:firstRow="1" w:lastRow="0" w:firstColumn="1" w:lastColumn="0" w:noHBand="0" w:noVBand="1"/>
      </w:tblPr>
      <w:tblGrid>
        <w:gridCol w:w="5032"/>
        <w:gridCol w:w="1961"/>
      </w:tblGrid>
      <w:tr w:rsidR="0069580D" w:rsidRPr="00786BB2" w14:paraId="597F5BBD" w14:textId="77777777" w:rsidTr="00166A0D">
        <w:trPr>
          <w:jc w:val="center"/>
        </w:trPr>
        <w:tc>
          <w:tcPr>
            <w:tcW w:w="5032" w:type="dxa"/>
          </w:tcPr>
          <w:p w14:paraId="043538A3"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DESCRIPCIÓN</w:t>
            </w:r>
          </w:p>
        </w:tc>
        <w:tc>
          <w:tcPr>
            <w:tcW w:w="1961" w:type="dxa"/>
          </w:tcPr>
          <w:p w14:paraId="08CA71E0" w14:textId="77777777" w:rsidR="0069580D" w:rsidRPr="00786BB2" w:rsidRDefault="0069580D" w:rsidP="00166A0D">
            <w:pPr>
              <w:spacing w:after="80" w:line="203" w:lineRule="exact"/>
              <w:jc w:val="center"/>
              <w:rPr>
                <w:rFonts w:ascii="Arial" w:hAnsi="Arial" w:cs="Arial"/>
                <w:b/>
                <w:sz w:val="18"/>
                <w:szCs w:val="18"/>
              </w:rPr>
            </w:pPr>
            <w:r w:rsidRPr="00786BB2">
              <w:rPr>
                <w:rFonts w:ascii="Arial" w:hAnsi="Arial" w:cs="Arial"/>
                <w:b/>
                <w:sz w:val="18"/>
                <w:szCs w:val="18"/>
              </w:rPr>
              <w:t>IMPORTE</w:t>
            </w:r>
          </w:p>
        </w:tc>
      </w:tr>
      <w:tr w:rsidR="0069580D" w:rsidRPr="00786BB2" w14:paraId="6FA37F9F" w14:textId="77777777" w:rsidTr="00166A0D">
        <w:trPr>
          <w:jc w:val="center"/>
        </w:trPr>
        <w:tc>
          <w:tcPr>
            <w:tcW w:w="5032" w:type="dxa"/>
          </w:tcPr>
          <w:p w14:paraId="05EF58CD"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Servicios Generales</w:t>
            </w:r>
          </w:p>
        </w:tc>
        <w:tc>
          <w:tcPr>
            <w:tcW w:w="1961" w:type="dxa"/>
          </w:tcPr>
          <w:p w14:paraId="4A2E5C9B" w14:textId="77777777" w:rsidR="0069580D" w:rsidRPr="00786BB2" w:rsidRDefault="0069580D" w:rsidP="00166A0D">
            <w:pPr>
              <w:spacing w:after="80" w:line="203" w:lineRule="exact"/>
              <w:rPr>
                <w:rFonts w:ascii="Arial" w:hAnsi="Arial" w:cs="Arial"/>
                <w:b/>
                <w:sz w:val="18"/>
                <w:szCs w:val="18"/>
              </w:rPr>
            </w:pPr>
          </w:p>
        </w:tc>
      </w:tr>
      <w:tr w:rsidR="0069580D" w:rsidRPr="00786BB2" w14:paraId="10BB1ADF" w14:textId="77777777" w:rsidTr="00166A0D">
        <w:trPr>
          <w:trHeight w:val="272"/>
          <w:jc w:val="center"/>
        </w:trPr>
        <w:tc>
          <w:tcPr>
            <w:tcW w:w="5032" w:type="dxa"/>
          </w:tcPr>
          <w:p w14:paraId="6E63E461"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BASICOS</w:t>
            </w:r>
          </w:p>
        </w:tc>
        <w:tc>
          <w:tcPr>
            <w:tcW w:w="1961" w:type="dxa"/>
          </w:tcPr>
          <w:p w14:paraId="093D538E" w14:textId="5241CAE2" w:rsidR="0069580D" w:rsidRPr="00786BB2" w:rsidRDefault="00AB6049"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6557CE">
              <w:rPr>
                <w:rFonts w:ascii="Arial" w:hAnsi="Arial" w:cs="Arial"/>
                <w:bCs/>
                <w:color w:val="000000"/>
                <w:sz w:val="18"/>
                <w:szCs w:val="18"/>
              </w:rPr>
              <w:t>4,341,045.12</w:t>
            </w:r>
          </w:p>
        </w:tc>
      </w:tr>
      <w:tr w:rsidR="0069580D" w:rsidRPr="00786BB2" w14:paraId="73035285" w14:textId="77777777" w:rsidTr="00166A0D">
        <w:trPr>
          <w:jc w:val="center"/>
        </w:trPr>
        <w:tc>
          <w:tcPr>
            <w:tcW w:w="5032" w:type="dxa"/>
          </w:tcPr>
          <w:p w14:paraId="75029DE6"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 DE ARRENDAMIENTO</w:t>
            </w:r>
          </w:p>
        </w:tc>
        <w:tc>
          <w:tcPr>
            <w:tcW w:w="1961" w:type="dxa"/>
          </w:tcPr>
          <w:p w14:paraId="007065F0" w14:textId="332C0326" w:rsidR="0069580D" w:rsidRPr="00786BB2" w:rsidRDefault="008041ED"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6557CE">
              <w:rPr>
                <w:rFonts w:ascii="Arial" w:hAnsi="Arial" w:cs="Arial"/>
                <w:bCs/>
                <w:color w:val="000000"/>
                <w:sz w:val="18"/>
                <w:szCs w:val="18"/>
              </w:rPr>
              <w:t>248,217.20</w:t>
            </w:r>
          </w:p>
        </w:tc>
      </w:tr>
      <w:tr w:rsidR="0069580D" w:rsidRPr="00786BB2" w14:paraId="29554945" w14:textId="77777777" w:rsidTr="00166A0D">
        <w:trPr>
          <w:jc w:val="center"/>
        </w:trPr>
        <w:tc>
          <w:tcPr>
            <w:tcW w:w="5032" w:type="dxa"/>
          </w:tcPr>
          <w:p w14:paraId="6181AA35"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PROFESIONALES, CIENTIFICOS, TECNICOS Y OTROS SERVICIOS</w:t>
            </w:r>
          </w:p>
        </w:tc>
        <w:tc>
          <w:tcPr>
            <w:tcW w:w="1961" w:type="dxa"/>
          </w:tcPr>
          <w:p w14:paraId="466B9C3A" w14:textId="01B71A0C" w:rsidR="0069580D" w:rsidRPr="00786BB2" w:rsidRDefault="008041ED"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6557CE">
              <w:rPr>
                <w:rFonts w:ascii="Arial" w:hAnsi="Arial" w:cs="Arial"/>
                <w:bCs/>
                <w:color w:val="000000"/>
                <w:sz w:val="18"/>
                <w:szCs w:val="18"/>
              </w:rPr>
              <w:t>421,800.02</w:t>
            </w:r>
          </w:p>
        </w:tc>
      </w:tr>
      <w:tr w:rsidR="0069580D" w:rsidRPr="00786BB2" w14:paraId="298BFF53" w14:textId="77777777" w:rsidTr="00166A0D">
        <w:trPr>
          <w:jc w:val="center"/>
        </w:trPr>
        <w:tc>
          <w:tcPr>
            <w:tcW w:w="5032" w:type="dxa"/>
          </w:tcPr>
          <w:p w14:paraId="47E89AA2"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FINANCIEROS, BANCARIOS Y COMERCIALES</w:t>
            </w:r>
          </w:p>
        </w:tc>
        <w:tc>
          <w:tcPr>
            <w:tcW w:w="1961" w:type="dxa"/>
          </w:tcPr>
          <w:p w14:paraId="0DD117D5" w14:textId="3CBDB7B7" w:rsidR="0069580D" w:rsidRPr="00786BB2" w:rsidRDefault="008041ED"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6557CE">
              <w:rPr>
                <w:rFonts w:ascii="Arial" w:hAnsi="Arial" w:cs="Arial"/>
                <w:bCs/>
                <w:color w:val="000000"/>
                <w:sz w:val="18"/>
                <w:szCs w:val="18"/>
              </w:rPr>
              <w:t>89,076.77</w:t>
            </w:r>
          </w:p>
        </w:tc>
      </w:tr>
      <w:tr w:rsidR="0069580D" w:rsidRPr="00786BB2" w14:paraId="256013D5" w14:textId="77777777" w:rsidTr="00166A0D">
        <w:trPr>
          <w:jc w:val="center"/>
        </w:trPr>
        <w:tc>
          <w:tcPr>
            <w:tcW w:w="5032" w:type="dxa"/>
          </w:tcPr>
          <w:p w14:paraId="7ACEEEC9"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DE INSTALACION, REPARACION, MANTENIMIENTO Y CONSERVACION</w:t>
            </w:r>
          </w:p>
        </w:tc>
        <w:tc>
          <w:tcPr>
            <w:tcW w:w="1961" w:type="dxa"/>
          </w:tcPr>
          <w:p w14:paraId="6FAB9AD7" w14:textId="09AED158" w:rsidR="0069580D" w:rsidRPr="00786BB2" w:rsidRDefault="00E17D3C"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6557CE">
              <w:rPr>
                <w:rFonts w:ascii="Arial" w:hAnsi="Arial" w:cs="Arial"/>
                <w:bCs/>
                <w:color w:val="000000"/>
                <w:sz w:val="18"/>
                <w:szCs w:val="18"/>
              </w:rPr>
              <w:t>397,430.45</w:t>
            </w:r>
          </w:p>
        </w:tc>
      </w:tr>
      <w:tr w:rsidR="0069580D" w:rsidRPr="00786BB2" w14:paraId="5611345A" w14:textId="77777777" w:rsidTr="00166A0D">
        <w:trPr>
          <w:jc w:val="center"/>
        </w:trPr>
        <w:tc>
          <w:tcPr>
            <w:tcW w:w="5032" w:type="dxa"/>
          </w:tcPr>
          <w:p w14:paraId="71E5913E"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DE COMUNICACIÓN SOCIAL Y PUBLICIDAD</w:t>
            </w:r>
          </w:p>
        </w:tc>
        <w:tc>
          <w:tcPr>
            <w:tcW w:w="1961" w:type="dxa"/>
          </w:tcPr>
          <w:p w14:paraId="0F01E094" w14:textId="41FB3B7F" w:rsidR="0069580D" w:rsidRPr="00786BB2" w:rsidRDefault="00E17D3C"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6557CE">
              <w:rPr>
                <w:rFonts w:ascii="Arial" w:hAnsi="Arial" w:cs="Arial"/>
                <w:bCs/>
                <w:color w:val="000000"/>
                <w:sz w:val="18"/>
                <w:szCs w:val="18"/>
              </w:rPr>
              <w:t>166,187.75</w:t>
            </w:r>
          </w:p>
        </w:tc>
      </w:tr>
      <w:tr w:rsidR="0069580D" w:rsidRPr="00786BB2" w14:paraId="76500F02" w14:textId="77777777" w:rsidTr="00166A0D">
        <w:trPr>
          <w:jc w:val="center"/>
        </w:trPr>
        <w:tc>
          <w:tcPr>
            <w:tcW w:w="5032" w:type="dxa"/>
          </w:tcPr>
          <w:p w14:paraId="6D124F70"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 DE TRASLADO Y VIATICOS</w:t>
            </w:r>
          </w:p>
        </w:tc>
        <w:tc>
          <w:tcPr>
            <w:tcW w:w="1961" w:type="dxa"/>
          </w:tcPr>
          <w:p w14:paraId="727E675B" w14:textId="7D98EF0F" w:rsidR="0069580D" w:rsidRPr="00786BB2" w:rsidRDefault="00E17D3C"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6557CE">
              <w:rPr>
                <w:rFonts w:ascii="Arial" w:hAnsi="Arial" w:cs="Arial"/>
                <w:bCs/>
                <w:color w:val="000000"/>
                <w:sz w:val="18"/>
                <w:szCs w:val="18"/>
              </w:rPr>
              <w:t>80,677.00</w:t>
            </w:r>
          </w:p>
        </w:tc>
      </w:tr>
      <w:tr w:rsidR="0069580D" w:rsidRPr="00786BB2" w14:paraId="255F46C6" w14:textId="77777777" w:rsidTr="00166A0D">
        <w:trPr>
          <w:jc w:val="center"/>
        </w:trPr>
        <w:tc>
          <w:tcPr>
            <w:tcW w:w="5032" w:type="dxa"/>
          </w:tcPr>
          <w:p w14:paraId="785CB0CA"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SERVICIOS OFICIALES</w:t>
            </w:r>
          </w:p>
        </w:tc>
        <w:tc>
          <w:tcPr>
            <w:tcW w:w="1961" w:type="dxa"/>
          </w:tcPr>
          <w:p w14:paraId="16F73956" w14:textId="189A8731" w:rsidR="0069580D" w:rsidRPr="00786BB2" w:rsidRDefault="00E17D3C" w:rsidP="00166A0D">
            <w:pPr>
              <w:jc w:val="right"/>
              <w:rPr>
                <w:rFonts w:ascii="Arial" w:hAnsi="Arial" w:cs="Arial"/>
                <w:bCs/>
                <w:color w:val="000000"/>
                <w:sz w:val="18"/>
                <w:szCs w:val="18"/>
                <w:lang w:val="es-MX" w:eastAsia="es-MX"/>
              </w:rPr>
            </w:pPr>
            <w:r>
              <w:rPr>
                <w:rFonts w:ascii="Arial" w:hAnsi="Arial" w:cs="Arial"/>
                <w:bCs/>
                <w:color w:val="000000"/>
                <w:sz w:val="18"/>
                <w:szCs w:val="18"/>
                <w:lang w:val="es-MX" w:eastAsia="es-MX"/>
              </w:rPr>
              <w:t>$</w:t>
            </w:r>
            <w:r w:rsidR="006557CE">
              <w:rPr>
                <w:rFonts w:ascii="Arial" w:hAnsi="Arial" w:cs="Arial"/>
                <w:bCs/>
                <w:color w:val="000000"/>
                <w:sz w:val="18"/>
                <w:szCs w:val="18"/>
                <w:lang w:val="es-MX" w:eastAsia="es-MX"/>
              </w:rPr>
              <w:t>6,734,826.57</w:t>
            </w:r>
          </w:p>
        </w:tc>
      </w:tr>
      <w:tr w:rsidR="0069580D" w:rsidRPr="00786BB2" w14:paraId="332CC8D0" w14:textId="77777777" w:rsidTr="00166A0D">
        <w:trPr>
          <w:jc w:val="center"/>
        </w:trPr>
        <w:tc>
          <w:tcPr>
            <w:tcW w:w="5032" w:type="dxa"/>
          </w:tcPr>
          <w:p w14:paraId="532AEC0D" w14:textId="77777777" w:rsidR="0069580D" w:rsidRPr="00786BB2" w:rsidRDefault="0069580D" w:rsidP="00166A0D">
            <w:pPr>
              <w:spacing w:after="80" w:line="203" w:lineRule="exact"/>
              <w:rPr>
                <w:rFonts w:ascii="Arial" w:hAnsi="Arial" w:cs="Arial"/>
                <w:bCs/>
                <w:sz w:val="18"/>
                <w:szCs w:val="18"/>
              </w:rPr>
            </w:pPr>
            <w:r w:rsidRPr="00786BB2">
              <w:rPr>
                <w:rFonts w:ascii="Arial" w:hAnsi="Arial" w:cs="Arial"/>
                <w:bCs/>
                <w:sz w:val="18"/>
                <w:szCs w:val="18"/>
              </w:rPr>
              <w:t>OTROS SERVICIOS GENERALES</w:t>
            </w:r>
          </w:p>
        </w:tc>
        <w:tc>
          <w:tcPr>
            <w:tcW w:w="1961" w:type="dxa"/>
          </w:tcPr>
          <w:p w14:paraId="30AE8B8F" w14:textId="7E55DB30" w:rsidR="0069580D" w:rsidRPr="00786BB2" w:rsidRDefault="00E17D3C" w:rsidP="00166A0D">
            <w:pPr>
              <w:jc w:val="right"/>
              <w:rPr>
                <w:rFonts w:ascii="Arial" w:hAnsi="Arial" w:cs="Arial"/>
                <w:bCs/>
                <w:color w:val="000000"/>
                <w:sz w:val="18"/>
                <w:szCs w:val="18"/>
                <w:lang w:val="es-MX" w:eastAsia="es-MX"/>
              </w:rPr>
            </w:pPr>
            <w:r>
              <w:rPr>
                <w:rFonts w:ascii="Arial" w:hAnsi="Arial" w:cs="Arial"/>
                <w:bCs/>
                <w:color w:val="000000"/>
                <w:sz w:val="18"/>
                <w:szCs w:val="18"/>
              </w:rPr>
              <w:t>$</w:t>
            </w:r>
            <w:r w:rsidR="006557CE">
              <w:rPr>
                <w:rFonts w:ascii="Arial" w:hAnsi="Arial" w:cs="Arial"/>
                <w:bCs/>
                <w:color w:val="000000"/>
                <w:sz w:val="18"/>
                <w:szCs w:val="18"/>
              </w:rPr>
              <w:t>2,155,799.50</w:t>
            </w:r>
          </w:p>
        </w:tc>
      </w:tr>
      <w:tr w:rsidR="0069580D" w:rsidRPr="00786BB2" w14:paraId="7AE56304" w14:textId="77777777" w:rsidTr="00166A0D">
        <w:trPr>
          <w:jc w:val="center"/>
        </w:trPr>
        <w:tc>
          <w:tcPr>
            <w:tcW w:w="5032" w:type="dxa"/>
          </w:tcPr>
          <w:p w14:paraId="5820A190" w14:textId="77777777" w:rsidR="0069580D" w:rsidRPr="00786BB2" w:rsidRDefault="0069580D" w:rsidP="00166A0D">
            <w:pPr>
              <w:spacing w:after="80" w:line="203" w:lineRule="exact"/>
              <w:rPr>
                <w:rFonts w:ascii="Arial" w:hAnsi="Arial" w:cs="Arial"/>
                <w:b/>
                <w:sz w:val="18"/>
                <w:szCs w:val="18"/>
              </w:rPr>
            </w:pPr>
            <w:r w:rsidRPr="00786BB2">
              <w:rPr>
                <w:rFonts w:ascii="Arial" w:hAnsi="Arial" w:cs="Arial"/>
                <w:b/>
                <w:sz w:val="18"/>
                <w:szCs w:val="18"/>
              </w:rPr>
              <w:t>SUMAN</w:t>
            </w:r>
          </w:p>
        </w:tc>
        <w:tc>
          <w:tcPr>
            <w:tcW w:w="1961" w:type="dxa"/>
          </w:tcPr>
          <w:p w14:paraId="76E2EE85" w14:textId="21577264" w:rsidR="0069580D" w:rsidRPr="00786BB2" w:rsidRDefault="00424BB1" w:rsidP="001B15E7">
            <w:pPr>
              <w:jc w:val="right"/>
              <w:rPr>
                <w:rFonts w:ascii="Arial" w:hAnsi="Arial" w:cs="Arial"/>
                <w:b/>
                <w:color w:val="000000"/>
                <w:sz w:val="18"/>
                <w:szCs w:val="18"/>
                <w:lang w:val="es-MX" w:eastAsia="es-MX"/>
              </w:rPr>
            </w:pPr>
            <w:r w:rsidRPr="00786BB2">
              <w:rPr>
                <w:rFonts w:ascii="Arial" w:hAnsi="Arial" w:cs="Arial"/>
                <w:b/>
                <w:color w:val="000000"/>
                <w:sz w:val="18"/>
                <w:szCs w:val="18"/>
              </w:rPr>
              <w:t>$</w:t>
            </w:r>
            <w:r w:rsidR="00E17D3C">
              <w:rPr>
                <w:rFonts w:ascii="Arial" w:hAnsi="Arial" w:cs="Arial"/>
                <w:b/>
                <w:color w:val="000000"/>
                <w:sz w:val="18"/>
                <w:szCs w:val="18"/>
              </w:rPr>
              <w:t>1</w:t>
            </w:r>
            <w:r w:rsidR="006557CE">
              <w:rPr>
                <w:rFonts w:ascii="Arial" w:hAnsi="Arial" w:cs="Arial"/>
                <w:b/>
                <w:color w:val="000000"/>
                <w:sz w:val="18"/>
                <w:szCs w:val="18"/>
              </w:rPr>
              <w:t>4,635,060.38</w:t>
            </w:r>
          </w:p>
        </w:tc>
      </w:tr>
    </w:tbl>
    <w:p w14:paraId="2B391068" w14:textId="0C256FDD" w:rsidR="00993E8C" w:rsidRPr="00786BB2" w:rsidRDefault="00993E8C" w:rsidP="008B775B">
      <w:pPr>
        <w:pStyle w:val="Texto"/>
        <w:spacing w:after="80" w:line="203" w:lineRule="exact"/>
        <w:ind w:firstLine="0"/>
        <w:rPr>
          <w:rFonts w:cs="Arial"/>
          <w:b/>
          <w:smallCaps/>
          <w:sz w:val="20"/>
        </w:rPr>
      </w:pPr>
    </w:p>
    <w:p w14:paraId="7BA62B0B" w14:textId="77777777" w:rsidR="004A42DE" w:rsidRPr="00786BB2" w:rsidRDefault="004A42DE" w:rsidP="008B775B">
      <w:pPr>
        <w:pStyle w:val="Texto"/>
        <w:spacing w:after="80" w:line="203" w:lineRule="exact"/>
        <w:ind w:firstLine="0"/>
        <w:rPr>
          <w:rFonts w:cs="Arial"/>
          <w:b/>
          <w:smallCaps/>
          <w:sz w:val="20"/>
        </w:rPr>
      </w:pPr>
    </w:p>
    <w:p w14:paraId="47373D26" w14:textId="5C9AE9C1" w:rsidR="00F108D9" w:rsidRPr="00786BB2" w:rsidRDefault="00F108D9" w:rsidP="00B76598">
      <w:pPr>
        <w:pStyle w:val="Texto"/>
        <w:numPr>
          <w:ilvl w:val="0"/>
          <w:numId w:val="18"/>
        </w:numPr>
        <w:spacing w:after="80" w:line="203" w:lineRule="exact"/>
        <w:rPr>
          <w:rFonts w:cs="Arial"/>
          <w:b/>
          <w:smallCaps/>
          <w:sz w:val="20"/>
        </w:rPr>
      </w:pPr>
      <w:r w:rsidRPr="00786BB2">
        <w:rPr>
          <w:rFonts w:cs="Arial"/>
          <w:b/>
          <w:smallCaps/>
          <w:sz w:val="20"/>
        </w:rPr>
        <w:t>Notas al Estado de Situación Financiera</w:t>
      </w:r>
    </w:p>
    <w:p w14:paraId="33D16842" w14:textId="5E78BF1D" w:rsidR="00B76598" w:rsidRPr="00786BB2" w:rsidRDefault="00B76598" w:rsidP="00A20730">
      <w:pPr>
        <w:pStyle w:val="Texto"/>
        <w:spacing w:after="80" w:line="203" w:lineRule="exact"/>
        <w:ind w:firstLine="0"/>
        <w:rPr>
          <w:rFonts w:cs="Arial"/>
          <w:b/>
          <w:sz w:val="20"/>
          <w:lang w:val="es-MX"/>
        </w:rPr>
      </w:pPr>
    </w:p>
    <w:p w14:paraId="65BB3D52" w14:textId="415D4FF6" w:rsidR="00993E8C" w:rsidRPr="00786BB2" w:rsidRDefault="00A20730" w:rsidP="00A20730">
      <w:pPr>
        <w:pStyle w:val="Texto"/>
        <w:spacing w:after="80" w:line="203" w:lineRule="exact"/>
        <w:ind w:firstLine="0"/>
        <w:rPr>
          <w:rFonts w:cs="Arial"/>
          <w:b/>
          <w:sz w:val="20"/>
          <w:lang w:val="es-MX"/>
        </w:rPr>
      </w:pPr>
      <w:r w:rsidRPr="00786BB2">
        <w:rPr>
          <w:rFonts w:cs="Arial"/>
          <w:b/>
          <w:sz w:val="20"/>
          <w:lang w:val="es-MX"/>
        </w:rPr>
        <w:t>Activo</w:t>
      </w:r>
    </w:p>
    <w:p w14:paraId="5B2C5B03" w14:textId="77777777" w:rsidR="00F108D9" w:rsidRPr="00786BB2" w:rsidRDefault="00B27411" w:rsidP="00C33052">
      <w:pPr>
        <w:pStyle w:val="Texto"/>
        <w:spacing w:after="80" w:line="203" w:lineRule="exact"/>
        <w:ind w:firstLine="0"/>
        <w:rPr>
          <w:rFonts w:cs="Arial"/>
          <w:b/>
          <w:sz w:val="20"/>
          <w:lang w:val="es-MX"/>
        </w:rPr>
      </w:pPr>
      <w:r w:rsidRPr="00786BB2">
        <w:rPr>
          <w:rFonts w:cs="Arial"/>
          <w:b/>
          <w:sz w:val="20"/>
          <w:lang w:val="es-MX"/>
        </w:rPr>
        <w:t>EFECTIVO Y EQUIVALENTES</w:t>
      </w:r>
    </w:p>
    <w:p w14:paraId="4FAC7554" w14:textId="77777777" w:rsidR="00C33052" w:rsidRPr="00786BB2" w:rsidRDefault="00C33052" w:rsidP="001672FB">
      <w:pPr>
        <w:pStyle w:val="Texto"/>
        <w:spacing w:after="80" w:line="203" w:lineRule="exact"/>
        <w:ind w:left="708"/>
        <w:rPr>
          <w:rFonts w:cs="Arial"/>
          <w:b/>
          <w:sz w:val="20"/>
          <w:lang w:val="es-MX"/>
        </w:rPr>
      </w:pPr>
    </w:p>
    <w:p w14:paraId="261DFF4B" w14:textId="2F151ECE" w:rsidR="00430861" w:rsidRPr="00786BB2" w:rsidRDefault="00B27411" w:rsidP="00C33052">
      <w:pPr>
        <w:pStyle w:val="Texto"/>
        <w:spacing w:after="80" w:line="203" w:lineRule="exact"/>
        <w:ind w:firstLine="0"/>
        <w:rPr>
          <w:rFonts w:cs="Arial"/>
          <w:b/>
          <w:sz w:val="20"/>
          <w:lang w:val="es-MX"/>
        </w:rPr>
      </w:pPr>
      <w:r w:rsidRPr="00786BB2">
        <w:rPr>
          <w:rFonts w:cs="Arial"/>
          <w:b/>
          <w:sz w:val="20"/>
          <w:lang w:val="es-MX"/>
        </w:rPr>
        <w:t>1</w:t>
      </w:r>
      <w:r w:rsidR="0069580D" w:rsidRPr="00786BB2">
        <w:rPr>
          <w:rFonts w:cs="Arial"/>
          <w:b/>
          <w:sz w:val="20"/>
          <w:lang w:val="es-MX"/>
        </w:rPr>
        <w:t>.</w:t>
      </w:r>
      <w:r w:rsidRPr="00786BB2">
        <w:rPr>
          <w:rFonts w:cs="Arial"/>
          <w:b/>
          <w:sz w:val="20"/>
          <w:lang w:val="es-MX"/>
        </w:rPr>
        <w:t xml:space="preserve"> FONDOS CON AFECTACIONES ESPEC</w:t>
      </w:r>
      <w:r w:rsidR="0069495D" w:rsidRPr="00786BB2">
        <w:rPr>
          <w:rFonts w:cs="Arial"/>
          <w:b/>
          <w:sz w:val="20"/>
          <w:lang w:val="es-MX"/>
        </w:rPr>
        <w:t>Í</w:t>
      </w:r>
      <w:r w:rsidRPr="00786BB2">
        <w:rPr>
          <w:rFonts w:cs="Arial"/>
          <w:b/>
          <w:sz w:val="20"/>
          <w:lang w:val="es-MX"/>
        </w:rPr>
        <w:t>FICAS E INVERSIONES FINANCIERAS</w:t>
      </w:r>
      <w:r w:rsidR="00C33052" w:rsidRPr="00786BB2">
        <w:rPr>
          <w:rFonts w:cs="Arial"/>
          <w:b/>
          <w:sz w:val="20"/>
          <w:lang w:val="es-MX"/>
        </w:rPr>
        <w:t>.</w:t>
      </w:r>
    </w:p>
    <w:p w14:paraId="50CC6761" w14:textId="77777777" w:rsidR="005920D4" w:rsidRPr="00786BB2" w:rsidRDefault="005920D4" w:rsidP="00C33052">
      <w:pPr>
        <w:pStyle w:val="Texto"/>
        <w:spacing w:after="80" w:line="203" w:lineRule="exact"/>
        <w:ind w:firstLine="0"/>
        <w:rPr>
          <w:rFonts w:cs="Arial"/>
          <w:b/>
          <w:sz w:val="20"/>
          <w:lang w:val="es-MX"/>
        </w:rPr>
      </w:pPr>
    </w:p>
    <w:p w14:paraId="57952BFC" w14:textId="77777777" w:rsidR="007405D3" w:rsidRPr="00786BB2" w:rsidRDefault="007405D3" w:rsidP="007405D3">
      <w:pPr>
        <w:pStyle w:val="Sinespaciado"/>
        <w:jc w:val="both"/>
        <w:rPr>
          <w:rFonts w:ascii="Arial" w:hAnsi="Arial" w:cs="Arial"/>
          <w:b/>
          <w:sz w:val="20"/>
          <w:szCs w:val="20"/>
          <w:lang w:val="es-MX"/>
        </w:rPr>
      </w:pPr>
      <w:r w:rsidRPr="00786BB2">
        <w:rPr>
          <w:rFonts w:ascii="Arial" w:hAnsi="Arial" w:cs="Arial"/>
          <w:b/>
          <w:sz w:val="20"/>
          <w:szCs w:val="20"/>
          <w:lang w:val="es-MX"/>
        </w:rPr>
        <w:t>Fondos con afectaciones específicas:</w:t>
      </w:r>
    </w:p>
    <w:p w14:paraId="10C55018" w14:textId="4E36976F" w:rsidR="007405D3" w:rsidRPr="00786BB2" w:rsidRDefault="007405D3" w:rsidP="007405D3">
      <w:pPr>
        <w:pStyle w:val="Sinespaciado"/>
        <w:jc w:val="both"/>
        <w:rPr>
          <w:rFonts w:ascii="Arial" w:hAnsi="Arial" w:cs="Arial"/>
          <w:sz w:val="20"/>
          <w:szCs w:val="20"/>
          <w:lang w:val="es-MX"/>
        </w:rPr>
      </w:pPr>
    </w:p>
    <w:p w14:paraId="1F5C5EE2" w14:textId="77777777" w:rsidR="005920D4" w:rsidRPr="00786BB2" w:rsidRDefault="005920D4" w:rsidP="007405D3">
      <w:pPr>
        <w:pStyle w:val="Sinespaciado"/>
        <w:jc w:val="both"/>
        <w:rPr>
          <w:rFonts w:ascii="Arial" w:hAnsi="Arial" w:cs="Arial"/>
          <w:sz w:val="20"/>
          <w:szCs w:val="20"/>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06"/>
        <w:gridCol w:w="1677"/>
      </w:tblGrid>
      <w:tr w:rsidR="007405D3" w:rsidRPr="00786BB2" w14:paraId="0E3426DD" w14:textId="77777777" w:rsidTr="00E57AEB">
        <w:trPr>
          <w:trHeight w:val="187"/>
          <w:jc w:val="center"/>
        </w:trPr>
        <w:tc>
          <w:tcPr>
            <w:tcW w:w="4106" w:type="dxa"/>
          </w:tcPr>
          <w:p w14:paraId="7C9E719F" w14:textId="4652B056" w:rsidR="007405D3" w:rsidRPr="00786BB2" w:rsidRDefault="00D408A2" w:rsidP="00E60784">
            <w:pPr>
              <w:pStyle w:val="Default"/>
              <w:jc w:val="both"/>
              <w:rPr>
                <w:sz w:val="20"/>
                <w:szCs w:val="20"/>
              </w:rPr>
            </w:pPr>
            <w:r>
              <w:rPr>
                <w:sz w:val="20"/>
                <w:szCs w:val="20"/>
              </w:rPr>
              <w:t>FISM 202</w:t>
            </w:r>
            <w:r w:rsidR="006557CE">
              <w:rPr>
                <w:sz w:val="20"/>
                <w:szCs w:val="20"/>
              </w:rPr>
              <w:t>4</w:t>
            </w:r>
            <w:r>
              <w:rPr>
                <w:sz w:val="20"/>
                <w:szCs w:val="20"/>
              </w:rPr>
              <w:t xml:space="preserve"> </w:t>
            </w:r>
            <w:r w:rsidR="006557CE">
              <w:rPr>
                <w:sz w:val="20"/>
                <w:szCs w:val="20"/>
              </w:rPr>
              <w:t>0121727788</w:t>
            </w:r>
          </w:p>
        </w:tc>
        <w:tc>
          <w:tcPr>
            <w:tcW w:w="1677" w:type="dxa"/>
          </w:tcPr>
          <w:p w14:paraId="6579D6D9" w14:textId="4D372835" w:rsidR="007405D3" w:rsidRPr="00786BB2" w:rsidRDefault="00D408A2" w:rsidP="00355D49">
            <w:pPr>
              <w:pStyle w:val="Default"/>
              <w:jc w:val="right"/>
              <w:rPr>
                <w:sz w:val="20"/>
                <w:szCs w:val="20"/>
              </w:rPr>
            </w:pPr>
            <w:r>
              <w:rPr>
                <w:sz w:val="20"/>
                <w:szCs w:val="20"/>
              </w:rPr>
              <w:t>$</w:t>
            </w:r>
            <w:r w:rsidR="006557CE">
              <w:rPr>
                <w:sz w:val="20"/>
                <w:szCs w:val="20"/>
              </w:rPr>
              <w:t>5,609,298.29</w:t>
            </w:r>
          </w:p>
        </w:tc>
      </w:tr>
      <w:tr w:rsidR="007405D3" w:rsidRPr="00786BB2" w14:paraId="45E6C68A" w14:textId="77777777" w:rsidTr="00E57AEB">
        <w:trPr>
          <w:trHeight w:val="187"/>
          <w:jc w:val="center"/>
        </w:trPr>
        <w:tc>
          <w:tcPr>
            <w:tcW w:w="4106" w:type="dxa"/>
          </w:tcPr>
          <w:p w14:paraId="01C3B292" w14:textId="3F3B2EDB" w:rsidR="007405D3" w:rsidRPr="00786BB2" w:rsidRDefault="00E06F36" w:rsidP="00C34283">
            <w:pPr>
              <w:pStyle w:val="Default"/>
              <w:rPr>
                <w:sz w:val="20"/>
                <w:szCs w:val="20"/>
              </w:rPr>
            </w:pPr>
            <w:r>
              <w:rPr>
                <w:sz w:val="20"/>
                <w:szCs w:val="20"/>
              </w:rPr>
              <w:t>FORTAMUN 202</w:t>
            </w:r>
            <w:r w:rsidR="006557CE">
              <w:rPr>
                <w:sz w:val="20"/>
                <w:szCs w:val="20"/>
              </w:rPr>
              <w:t>4</w:t>
            </w:r>
            <w:r w:rsidR="00D408A2">
              <w:rPr>
                <w:sz w:val="20"/>
                <w:szCs w:val="20"/>
              </w:rPr>
              <w:t xml:space="preserve"> </w:t>
            </w:r>
            <w:r w:rsidR="006557CE">
              <w:rPr>
                <w:sz w:val="20"/>
                <w:szCs w:val="20"/>
              </w:rPr>
              <w:t>0121727648</w:t>
            </w:r>
          </w:p>
        </w:tc>
        <w:tc>
          <w:tcPr>
            <w:tcW w:w="1677" w:type="dxa"/>
          </w:tcPr>
          <w:p w14:paraId="4BA64D0D" w14:textId="0C00532B" w:rsidR="00D408A2" w:rsidRPr="00786BB2" w:rsidRDefault="00D408A2" w:rsidP="00D408A2">
            <w:pPr>
              <w:pStyle w:val="Default"/>
              <w:jc w:val="right"/>
              <w:rPr>
                <w:sz w:val="20"/>
                <w:szCs w:val="20"/>
              </w:rPr>
            </w:pPr>
            <w:r>
              <w:rPr>
                <w:sz w:val="20"/>
                <w:szCs w:val="20"/>
              </w:rPr>
              <w:t>$</w:t>
            </w:r>
            <w:r w:rsidR="006557CE">
              <w:rPr>
                <w:sz w:val="20"/>
                <w:szCs w:val="20"/>
              </w:rPr>
              <w:t>142,698.12</w:t>
            </w:r>
          </w:p>
        </w:tc>
      </w:tr>
    </w:tbl>
    <w:p w14:paraId="415B6C4E" w14:textId="298CB9C7" w:rsidR="007405D3" w:rsidRPr="00786BB2" w:rsidRDefault="007405D3" w:rsidP="007405D3">
      <w:pPr>
        <w:pStyle w:val="Sinespaciado"/>
        <w:jc w:val="both"/>
        <w:rPr>
          <w:rFonts w:ascii="Arial" w:hAnsi="Arial" w:cs="Arial"/>
          <w:sz w:val="20"/>
          <w:szCs w:val="20"/>
          <w:lang w:val="es-MX"/>
        </w:rPr>
      </w:pPr>
    </w:p>
    <w:p w14:paraId="6B56D3CF" w14:textId="5074F19F" w:rsidR="007405D3" w:rsidRPr="00786BB2" w:rsidRDefault="00655B43" w:rsidP="007405D3">
      <w:pPr>
        <w:pStyle w:val="Sinespaciado"/>
        <w:jc w:val="both"/>
        <w:rPr>
          <w:rFonts w:ascii="Arial" w:hAnsi="Arial" w:cs="Arial"/>
          <w:sz w:val="20"/>
          <w:szCs w:val="20"/>
          <w:lang w:val="es-MX"/>
        </w:rPr>
      </w:pPr>
      <w:r>
        <w:rPr>
          <w:rFonts w:cs="Arial"/>
          <w:sz w:val="20"/>
        </w:rPr>
        <w:t>A</w:t>
      </w:r>
      <w:r w:rsidRPr="00786BB2">
        <w:rPr>
          <w:rFonts w:cs="Arial"/>
          <w:sz w:val="20"/>
        </w:rPr>
        <w:t xml:space="preserve">l </w:t>
      </w:r>
      <w:r>
        <w:rPr>
          <w:rFonts w:cs="Arial"/>
          <w:sz w:val="20"/>
        </w:rPr>
        <w:t xml:space="preserve">30 de </w:t>
      </w:r>
      <w:r w:rsidR="0093454D">
        <w:rPr>
          <w:rFonts w:cs="Arial"/>
          <w:sz w:val="20"/>
        </w:rPr>
        <w:t>septiembre</w:t>
      </w:r>
      <w:r w:rsidRPr="00786BB2">
        <w:rPr>
          <w:rFonts w:cs="Arial"/>
          <w:sz w:val="20"/>
        </w:rPr>
        <w:t xml:space="preserve"> de </w:t>
      </w:r>
      <w:r>
        <w:rPr>
          <w:rFonts w:cs="Arial"/>
          <w:sz w:val="20"/>
        </w:rPr>
        <w:t>2024</w:t>
      </w:r>
      <w:r w:rsidR="007405D3" w:rsidRPr="00786BB2">
        <w:rPr>
          <w:rFonts w:ascii="Arial" w:hAnsi="Arial" w:cs="Arial"/>
          <w:sz w:val="20"/>
          <w:szCs w:val="20"/>
          <w:lang w:val="es-MX"/>
        </w:rPr>
        <w:t xml:space="preserve"> se recibieron recursos del Fondo de Aportaciones para la Infraestructura Social Municipal para realizar de forma exclusiva acciones y obra pública en zonas de pobreza y marginación; así mismo se administraron recursos provenientes del Fondo de Aportaciones para el Fortalecimiento de los Municipios para cubrir obligaciones financieras y de seguridad pública.</w:t>
      </w:r>
    </w:p>
    <w:p w14:paraId="22A0520C" w14:textId="77777777" w:rsidR="005920D4" w:rsidRPr="00786BB2" w:rsidRDefault="005920D4" w:rsidP="007405D3">
      <w:pPr>
        <w:pStyle w:val="Sinespaciado"/>
        <w:jc w:val="both"/>
        <w:rPr>
          <w:rFonts w:ascii="Arial" w:hAnsi="Arial" w:cs="Arial"/>
          <w:sz w:val="20"/>
          <w:szCs w:val="20"/>
          <w:lang w:val="es-MX"/>
        </w:rPr>
      </w:pPr>
    </w:p>
    <w:p w14:paraId="7D08A67B" w14:textId="77777777" w:rsidR="00C33052" w:rsidRPr="00786BB2" w:rsidRDefault="00C33052" w:rsidP="00430861">
      <w:pPr>
        <w:pStyle w:val="Sinespaciado"/>
        <w:rPr>
          <w:rFonts w:ascii="Arial" w:hAnsi="Arial" w:cs="Arial"/>
          <w:sz w:val="20"/>
          <w:szCs w:val="20"/>
          <w:lang w:val="es-MX"/>
        </w:rPr>
      </w:pPr>
    </w:p>
    <w:p w14:paraId="050A4776" w14:textId="39F156F9" w:rsidR="0013651D" w:rsidRPr="00786BB2" w:rsidRDefault="00655B43" w:rsidP="00EB08F4">
      <w:pPr>
        <w:pStyle w:val="Sinespaciado"/>
        <w:jc w:val="both"/>
        <w:rPr>
          <w:rFonts w:ascii="Arial" w:hAnsi="Arial" w:cs="Arial"/>
          <w:sz w:val="20"/>
          <w:szCs w:val="20"/>
          <w:lang w:val="es-MX"/>
        </w:rPr>
      </w:pPr>
      <w:r>
        <w:rPr>
          <w:rFonts w:cs="Arial"/>
          <w:sz w:val="20"/>
        </w:rPr>
        <w:t>A</w:t>
      </w:r>
      <w:r w:rsidRPr="00786BB2">
        <w:rPr>
          <w:rFonts w:cs="Arial"/>
          <w:sz w:val="20"/>
        </w:rPr>
        <w:t xml:space="preserve">l </w:t>
      </w:r>
      <w:r>
        <w:rPr>
          <w:rFonts w:cs="Arial"/>
          <w:sz w:val="20"/>
        </w:rPr>
        <w:t xml:space="preserve">30 de </w:t>
      </w:r>
      <w:r w:rsidR="0093454D">
        <w:rPr>
          <w:rFonts w:cs="Arial"/>
          <w:sz w:val="20"/>
        </w:rPr>
        <w:t>septiembre</w:t>
      </w:r>
      <w:r w:rsidRPr="00786BB2">
        <w:rPr>
          <w:rFonts w:cs="Arial"/>
          <w:sz w:val="20"/>
        </w:rPr>
        <w:t xml:space="preserve"> de </w:t>
      </w:r>
      <w:r>
        <w:rPr>
          <w:rFonts w:cs="Arial"/>
          <w:sz w:val="20"/>
        </w:rPr>
        <w:t>2024</w:t>
      </w:r>
      <w:r w:rsidR="00430861" w:rsidRPr="00786BB2">
        <w:rPr>
          <w:rFonts w:ascii="Arial" w:hAnsi="Arial" w:cs="Arial"/>
          <w:sz w:val="20"/>
          <w:szCs w:val="20"/>
          <w:lang w:val="es-MX"/>
        </w:rPr>
        <w:t>, el Estado de Situación Financiera refleja en es</w:t>
      </w:r>
      <w:r w:rsidR="00B82EEA" w:rsidRPr="00786BB2">
        <w:rPr>
          <w:rFonts w:ascii="Arial" w:hAnsi="Arial" w:cs="Arial"/>
          <w:sz w:val="20"/>
          <w:szCs w:val="20"/>
          <w:lang w:val="es-MX"/>
        </w:rPr>
        <w:t>te rubro los siguientes saldos:</w:t>
      </w:r>
    </w:p>
    <w:p w14:paraId="51302FC7" w14:textId="77777777" w:rsidR="005920D4" w:rsidRPr="00786BB2" w:rsidRDefault="005920D4" w:rsidP="00EB08F4">
      <w:pPr>
        <w:pStyle w:val="Sinespaciado"/>
        <w:jc w:val="both"/>
        <w:rPr>
          <w:rFonts w:ascii="Arial" w:hAnsi="Arial" w:cs="Arial"/>
          <w:sz w:val="20"/>
          <w:szCs w:val="20"/>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2"/>
        <w:gridCol w:w="1496"/>
      </w:tblGrid>
      <w:tr w:rsidR="006557CE" w:rsidRPr="00206418" w14:paraId="1C989579" w14:textId="77777777" w:rsidTr="00B73352">
        <w:trPr>
          <w:trHeight w:val="183"/>
          <w:jc w:val="center"/>
        </w:trPr>
        <w:tc>
          <w:tcPr>
            <w:tcW w:w="0" w:type="auto"/>
          </w:tcPr>
          <w:p w14:paraId="3B114D1E" w14:textId="29DE4A27" w:rsidR="006557CE" w:rsidRPr="00206418" w:rsidRDefault="00E60E8C" w:rsidP="006557CE">
            <w:pPr>
              <w:rPr>
                <w:rFonts w:ascii="Century Gothic" w:hAnsi="Century Gothic" w:cs="Tahoma"/>
                <w:color w:val="000000"/>
                <w:sz w:val="20"/>
                <w:szCs w:val="20"/>
                <w:lang w:val="es-MX" w:eastAsia="es-MX"/>
              </w:rPr>
            </w:pPr>
            <w:r>
              <w:rPr>
                <w:rFonts w:cs="Tahoma"/>
                <w:color w:val="000000"/>
                <w:sz w:val="20"/>
                <w:szCs w:val="20"/>
              </w:rPr>
              <w:t>EFECTIVO</w:t>
            </w:r>
          </w:p>
        </w:tc>
        <w:tc>
          <w:tcPr>
            <w:tcW w:w="0" w:type="auto"/>
          </w:tcPr>
          <w:p w14:paraId="21C84F58" w14:textId="44BC74DF" w:rsidR="006557CE" w:rsidRPr="00206418" w:rsidRDefault="00E60E8C" w:rsidP="006557CE">
            <w:pPr>
              <w:pStyle w:val="Default"/>
              <w:jc w:val="right"/>
              <w:rPr>
                <w:rFonts w:ascii="Century Gothic" w:hAnsi="Century Gothic" w:cstheme="minorHAnsi"/>
                <w:sz w:val="20"/>
                <w:szCs w:val="20"/>
              </w:rPr>
            </w:pPr>
            <w:r>
              <w:rPr>
                <w:sz w:val="20"/>
                <w:szCs w:val="20"/>
              </w:rPr>
              <w:t>-</w:t>
            </w:r>
            <w:r w:rsidR="00CD0FD7">
              <w:rPr>
                <w:sz w:val="20"/>
                <w:szCs w:val="20"/>
              </w:rPr>
              <w:t>$</w:t>
            </w:r>
            <w:r>
              <w:rPr>
                <w:sz w:val="20"/>
                <w:szCs w:val="20"/>
              </w:rPr>
              <w:t>133,427.75</w:t>
            </w:r>
          </w:p>
        </w:tc>
      </w:tr>
      <w:tr w:rsidR="006557CE" w:rsidRPr="00206418" w14:paraId="72FFA7FB" w14:textId="77777777" w:rsidTr="00B73352">
        <w:trPr>
          <w:trHeight w:val="183"/>
          <w:jc w:val="center"/>
        </w:trPr>
        <w:tc>
          <w:tcPr>
            <w:tcW w:w="0" w:type="auto"/>
          </w:tcPr>
          <w:p w14:paraId="74A6B875" w14:textId="392C1E04" w:rsidR="006557CE" w:rsidRDefault="00E60E8C" w:rsidP="006557CE">
            <w:pPr>
              <w:rPr>
                <w:rFonts w:ascii="Arial" w:hAnsi="Arial" w:cs="Arial"/>
                <w:color w:val="000000"/>
                <w:sz w:val="20"/>
                <w:szCs w:val="20"/>
              </w:rPr>
            </w:pPr>
            <w:r>
              <w:rPr>
                <w:rFonts w:cs="Arial"/>
                <w:color w:val="000000"/>
                <w:sz w:val="20"/>
                <w:szCs w:val="20"/>
              </w:rPr>
              <w:t>BANCO/TESORERIA</w:t>
            </w:r>
          </w:p>
        </w:tc>
        <w:tc>
          <w:tcPr>
            <w:tcW w:w="0" w:type="auto"/>
          </w:tcPr>
          <w:p w14:paraId="3AFF662D" w14:textId="173EBA84" w:rsidR="006557CE" w:rsidRDefault="00CD0FD7" w:rsidP="006557CE">
            <w:pPr>
              <w:pStyle w:val="Default"/>
              <w:jc w:val="right"/>
              <w:rPr>
                <w:sz w:val="20"/>
                <w:szCs w:val="20"/>
              </w:rPr>
            </w:pPr>
            <w:r>
              <w:rPr>
                <w:sz w:val="20"/>
                <w:szCs w:val="20"/>
              </w:rPr>
              <w:t>$</w:t>
            </w:r>
            <w:r w:rsidR="00E60E8C">
              <w:rPr>
                <w:sz w:val="20"/>
                <w:szCs w:val="20"/>
              </w:rPr>
              <w:t>8,693,045.22</w:t>
            </w:r>
          </w:p>
        </w:tc>
      </w:tr>
    </w:tbl>
    <w:p w14:paraId="478056C7" w14:textId="77777777" w:rsidR="0013651D" w:rsidRPr="00786BB2" w:rsidRDefault="0013651D" w:rsidP="00EB08F4">
      <w:pPr>
        <w:pStyle w:val="Sinespaciado"/>
        <w:jc w:val="both"/>
        <w:rPr>
          <w:rFonts w:ascii="Arial" w:hAnsi="Arial" w:cs="Arial"/>
          <w:sz w:val="20"/>
          <w:szCs w:val="20"/>
          <w:lang w:val="es-MX"/>
        </w:rPr>
      </w:pPr>
    </w:p>
    <w:p w14:paraId="08F23060" w14:textId="77777777" w:rsidR="005920D4" w:rsidRPr="00786BB2" w:rsidRDefault="005920D4" w:rsidP="00B05D66">
      <w:pPr>
        <w:pStyle w:val="Sinespaciado"/>
        <w:jc w:val="both"/>
        <w:rPr>
          <w:rFonts w:ascii="Arial" w:hAnsi="Arial" w:cs="Arial"/>
          <w:sz w:val="20"/>
          <w:szCs w:val="20"/>
          <w:lang w:val="es-MX"/>
        </w:rPr>
      </w:pPr>
    </w:p>
    <w:p w14:paraId="218DDE25" w14:textId="74C371D0" w:rsidR="003C69DB" w:rsidRPr="00786BB2" w:rsidRDefault="00430861" w:rsidP="00B05D66">
      <w:pPr>
        <w:pStyle w:val="Sinespaciado"/>
        <w:jc w:val="both"/>
        <w:rPr>
          <w:rFonts w:ascii="Arial" w:hAnsi="Arial" w:cs="Arial"/>
          <w:sz w:val="20"/>
          <w:szCs w:val="20"/>
          <w:lang w:val="es-MX"/>
        </w:rPr>
      </w:pPr>
      <w:r w:rsidRPr="00786BB2">
        <w:rPr>
          <w:rFonts w:ascii="Arial" w:hAnsi="Arial" w:cs="Arial"/>
          <w:sz w:val="20"/>
          <w:szCs w:val="20"/>
          <w:lang w:val="es-MX"/>
        </w:rPr>
        <w:t xml:space="preserve">El saldo en efectivo refleja </w:t>
      </w:r>
      <w:r w:rsidR="00EB08F4" w:rsidRPr="00786BB2">
        <w:rPr>
          <w:rFonts w:ascii="Arial" w:hAnsi="Arial" w:cs="Arial"/>
          <w:sz w:val="20"/>
          <w:szCs w:val="20"/>
          <w:lang w:val="es-MX"/>
        </w:rPr>
        <w:t xml:space="preserve">el monto cobrado por concepto de ingresos propios que al cierre del </w:t>
      </w:r>
      <w:r w:rsidR="00B87885" w:rsidRPr="00786BB2">
        <w:rPr>
          <w:rFonts w:ascii="Arial" w:hAnsi="Arial" w:cs="Arial"/>
          <w:sz w:val="20"/>
          <w:szCs w:val="20"/>
          <w:lang w:val="es-MX"/>
        </w:rPr>
        <w:t>mes</w:t>
      </w:r>
      <w:r w:rsidR="00EB08F4" w:rsidRPr="00786BB2">
        <w:rPr>
          <w:rFonts w:ascii="Arial" w:hAnsi="Arial" w:cs="Arial"/>
          <w:sz w:val="20"/>
          <w:szCs w:val="20"/>
          <w:lang w:val="es-MX"/>
        </w:rPr>
        <w:t xml:space="preserve"> queda</w:t>
      </w:r>
      <w:r w:rsidR="003C69DB" w:rsidRPr="00786BB2">
        <w:rPr>
          <w:rFonts w:ascii="Arial" w:hAnsi="Arial" w:cs="Arial"/>
          <w:sz w:val="20"/>
          <w:szCs w:val="20"/>
          <w:lang w:val="es-MX"/>
        </w:rPr>
        <w:t>n</w:t>
      </w:r>
      <w:r w:rsidR="00EB08F4" w:rsidRPr="00786BB2">
        <w:rPr>
          <w:rFonts w:ascii="Arial" w:hAnsi="Arial" w:cs="Arial"/>
          <w:sz w:val="20"/>
          <w:szCs w:val="20"/>
          <w:lang w:val="es-MX"/>
        </w:rPr>
        <w:t xml:space="preserve"> pendiente</w:t>
      </w:r>
      <w:r w:rsidR="003C69DB" w:rsidRPr="00786BB2">
        <w:rPr>
          <w:rFonts w:ascii="Arial" w:hAnsi="Arial" w:cs="Arial"/>
          <w:sz w:val="20"/>
          <w:szCs w:val="20"/>
          <w:lang w:val="es-MX"/>
        </w:rPr>
        <w:t>s</w:t>
      </w:r>
      <w:r w:rsidR="00EB08F4" w:rsidRPr="00786BB2">
        <w:rPr>
          <w:rFonts w:ascii="Arial" w:hAnsi="Arial" w:cs="Arial"/>
          <w:sz w:val="20"/>
          <w:szCs w:val="20"/>
          <w:lang w:val="es-MX"/>
        </w:rPr>
        <w:t xml:space="preserve"> </w:t>
      </w:r>
      <w:r w:rsidR="003C69DB" w:rsidRPr="00786BB2">
        <w:rPr>
          <w:rFonts w:ascii="Arial" w:hAnsi="Arial" w:cs="Arial"/>
          <w:sz w:val="20"/>
          <w:szCs w:val="20"/>
          <w:lang w:val="es-MX"/>
        </w:rPr>
        <w:t xml:space="preserve">de </w:t>
      </w:r>
      <w:r w:rsidR="00EB08F4" w:rsidRPr="00786BB2">
        <w:rPr>
          <w:rFonts w:ascii="Arial" w:hAnsi="Arial" w:cs="Arial"/>
          <w:sz w:val="20"/>
          <w:szCs w:val="20"/>
          <w:lang w:val="es-MX"/>
        </w:rPr>
        <w:t>depositar</w:t>
      </w:r>
      <w:r w:rsidR="0059405A" w:rsidRPr="00786BB2">
        <w:rPr>
          <w:rFonts w:ascii="Arial" w:hAnsi="Arial" w:cs="Arial"/>
          <w:sz w:val="20"/>
          <w:szCs w:val="20"/>
          <w:lang w:val="es-MX"/>
        </w:rPr>
        <w:t>.</w:t>
      </w:r>
    </w:p>
    <w:p w14:paraId="37001E25" w14:textId="77777777" w:rsidR="005920D4" w:rsidRPr="00786BB2" w:rsidRDefault="005920D4" w:rsidP="00EB08F4">
      <w:pPr>
        <w:pStyle w:val="Sinespaciado"/>
        <w:jc w:val="both"/>
        <w:rPr>
          <w:rFonts w:ascii="Arial" w:hAnsi="Arial" w:cs="Arial"/>
          <w:sz w:val="20"/>
          <w:szCs w:val="20"/>
          <w:lang w:val="es-MX"/>
        </w:rPr>
      </w:pPr>
    </w:p>
    <w:p w14:paraId="61784D10" w14:textId="77777777" w:rsidR="007405D3" w:rsidRPr="00786BB2" w:rsidRDefault="007405D3" w:rsidP="00EB08F4">
      <w:pPr>
        <w:pStyle w:val="Sinespaciado"/>
        <w:jc w:val="both"/>
        <w:rPr>
          <w:rFonts w:ascii="Arial" w:hAnsi="Arial" w:cs="Arial"/>
          <w:sz w:val="20"/>
          <w:szCs w:val="20"/>
          <w:lang w:val="es-MX"/>
        </w:rPr>
      </w:pPr>
    </w:p>
    <w:p w14:paraId="5F313DD2" w14:textId="77777777" w:rsidR="0059405A" w:rsidRPr="00786BB2" w:rsidRDefault="007405D3" w:rsidP="00EB08F4">
      <w:pPr>
        <w:pStyle w:val="Sinespaciado"/>
        <w:jc w:val="both"/>
        <w:rPr>
          <w:rFonts w:ascii="Arial" w:hAnsi="Arial" w:cs="Arial"/>
          <w:b/>
          <w:sz w:val="20"/>
          <w:szCs w:val="20"/>
          <w:lang w:val="es-MX"/>
        </w:rPr>
      </w:pPr>
      <w:r w:rsidRPr="00786BB2">
        <w:rPr>
          <w:rFonts w:ascii="Arial" w:hAnsi="Arial" w:cs="Arial"/>
          <w:b/>
          <w:sz w:val="20"/>
          <w:szCs w:val="20"/>
          <w:lang w:val="es-MX"/>
        </w:rPr>
        <w:t>Se detallan las inversiones financieras:</w:t>
      </w:r>
    </w:p>
    <w:p w14:paraId="7F1D876A" w14:textId="77777777" w:rsidR="007405D3" w:rsidRPr="00786BB2" w:rsidRDefault="007405D3" w:rsidP="00EB08F4">
      <w:pPr>
        <w:pStyle w:val="Sinespaciado"/>
        <w:jc w:val="both"/>
        <w:rPr>
          <w:rFonts w:ascii="Arial" w:hAnsi="Arial" w:cs="Arial"/>
          <w:b/>
          <w:sz w:val="20"/>
          <w:szCs w:val="20"/>
          <w:lang w:val="es-MX"/>
        </w:rPr>
      </w:pPr>
    </w:p>
    <w:p w14:paraId="2AE0DD74" w14:textId="56DAADEA" w:rsidR="007405D3" w:rsidRDefault="00655B43" w:rsidP="00F6216A">
      <w:pPr>
        <w:pStyle w:val="Sinespaciado"/>
        <w:jc w:val="both"/>
        <w:rPr>
          <w:rFonts w:ascii="Arial" w:hAnsi="Arial" w:cs="Arial"/>
          <w:sz w:val="20"/>
          <w:szCs w:val="20"/>
          <w:lang w:val="es-MX"/>
        </w:rPr>
      </w:pPr>
      <w:r>
        <w:rPr>
          <w:rFonts w:cs="Arial"/>
          <w:sz w:val="20"/>
        </w:rPr>
        <w:t>A</w:t>
      </w:r>
      <w:r w:rsidRPr="00786BB2">
        <w:rPr>
          <w:rFonts w:cs="Arial"/>
          <w:sz w:val="20"/>
        </w:rPr>
        <w:t xml:space="preserve">l </w:t>
      </w:r>
      <w:r>
        <w:rPr>
          <w:rFonts w:cs="Arial"/>
          <w:sz w:val="20"/>
        </w:rPr>
        <w:t>30 de Septiembre</w:t>
      </w:r>
      <w:r w:rsidRPr="00786BB2">
        <w:rPr>
          <w:rFonts w:cs="Arial"/>
          <w:sz w:val="20"/>
        </w:rPr>
        <w:t xml:space="preserve"> de </w:t>
      </w:r>
      <w:r>
        <w:rPr>
          <w:rFonts w:cs="Arial"/>
          <w:sz w:val="20"/>
        </w:rPr>
        <w:t>2024</w:t>
      </w:r>
      <w:r w:rsidR="00F6216A" w:rsidRPr="008022DB">
        <w:rPr>
          <w:rFonts w:ascii="Arial" w:hAnsi="Arial" w:cs="Arial"/>
          <w:sz w:val="20"/>
          <w:szCs w:val="20"/>
          <w:lang w:val="es-MX"/>
        </w:rPr>
        <w:t>, s</w:t>
      </w:r>
      <w:r w:rsidR="007405D3" w:rsidRPr="008022DB">
        <w:rPr>
          <w:rFonts w:ascii="Arial" w:hAnsi="Arial" w:cs="Arial"/>
          <w:sz w:val="20"/>
          <w:szCs w:val="20"/>
          <w:lang w:val="es-MX"/>
        </w:rPr>
        <w:t>e cuenta con inversiones fi</w:t>
      </w:r>
      <w:r w:rsidR="00B33A58" w:rsidRPr="008022DB">
        <w:rPr>
          <w:rFonts w:ascii="Arial" w:hAnsi="Arial" w:cs="Arial"/>
          <w:sz w:val="20"/>
          <w:szCs w:val="20"/>
          <w:lang w:val="es-MX"/>
        </w:rPr>
        <w:t>nancieras a corto plazo</w:t>
      </w:r>
      <w:r w:rsidR="00B33A58">
        <w:rPr>
          <w:rFonts w:ascii="Arial" w:hAnsi="Arial" w:cs="Arial"/>
          <w:sz w:val="20"/>
          <w:szCs w:val="20"/>
          <w:lang w:val="es-MX"/>
        </w:rPr>
        <w:t xml:space="preserve"> las cuales se integran de la siguiente manera:</w:t>
      </w:r>
    </w:p>
    <w:p w14:paraId="6082076D" w14:textId="0F4BFC90" w:rsidR="008022DB" w:rsidRPr="00786BB2" w:rsidRDefault="008022DB" w:rsidP="00F6216A">
      <w:pPr>
        <w:pStyle w:val="Sinespaciado"/>
        <w:jc w:val="both"/>
        <w:rPr>
          <w:rFonts w:ascii="Arial" w:hAnsi="Arial" w:cs="Arial"/>
          <w:sz w:val="20"/>
          <w:szCs w:val="20"/>
          <w:lang w:val="es-MX"/>
        </w:rPr>
      </w:pPr>
    </w:p>
    <w:tbl>
      <w:tblPr>
        <w:tblStyle w:val="Tablaconcuadrcula"/>
        <w:tblW w:w="0" w:type="auto"/>
        <w:tblLook w:val="04A0" w:firstRow="1" w:lastRow="0" w:firstColumn="1" w:lastColumn="0" w:noHBand="0" w:noVBand="1"/>
      </w:tblPr>
      <w:tblGrid>
        <w:gridCol w:w="2644"/>
        <w:gridCol w:w="1746"/>
      </w:tblGrid>
      <w:tr w:rsidR="008022DB" w14:paraId="54F1FF42" w14:textId="77777777" w:rsidTr="008022DB">
        <w:tc>
          <w:tcPr>
            <w:tcW w:w="2644" w:type="dxa"/>
          </w:tcPr>
          <w:p w14:paraId="2351B678" w14:textId="17318BEF" w:rsidR="008022DB" w:rsidRPr="008022DB" w:rsidRDefault="008022DB" w:rsidP="008022DB">
            <w:pPr>
              <w:pStyle w:val="Sinespaciado"/>
              <w:jc w:val="center"/>
              <w:rPr>
                <w:rFonts w:ascii="Arial" w:hAnsi="Arial" w:cs="Arial"/>
                <w:b/>
                <w:sz w:val="20"/>
                <w:szCs w:val="20"/>
                <w:lang w:val="es-MX"/>
              </w:rPr>
            </w:pPr>
            <w:r w:rsidRPr="008022DB">
              <w:rPr>
                <w:rFonts w:ascii="Arial" w:hAnsi="Arial" w:cs="Arial"/>
                <w:b/>
                <w:sz w:val="20"/>
                <w:szCs w:val="20"/>
                <w:lang w:val="es-MX"/>
              </w:rPr>
              <w:t>CUENTA CONTABLE</w:t>
            </w:r>
          </w:p>
        </w:tc>
        <w:tc>
          <w:tcPr>
            <w:tcW w:w="1746" w:type="dxa"/>
          </w:tcPr>
          <w:p w14:paraId="0E00EF88" w14:textId="68E910DD" w:rsidR="008022DB" w:rsidRPr="008022DB" w:rsidRDefault="008022DB" w:rsidP="008022DB">
            <w:pPr>
              <w:pStyle w:val="Sinespaciado"/>
              <w:jc w:val="center"/>
              <w:rPr>
                <w:rFonts w:ascii="Arial" w:hAnsi="Arial" w:cs="Arial"/>
                <w:b/>
                <w:sz w:val="20"/>
                <w:szCs w:val="20"/>
                <w:lang w:val="es-MX"/>
              </w:rPr>
            </w:pPr>
            <w:r w:rsidRPr="008022DB">
              <w:rPr>
                <w:rFonts w:ascii="Arial" w:hAnsi="Arial" w:cs="Arial"/>
                <w:b/>
                <w:sz w:val="20"/>
                <w:szCs w:val="20"/>
                <w:lang w:val="es-MX"/>
              </w:rPr>
              <w:t>IMPORTE</w:t>
            </w:r>
          </w:p>
        </w:tc>
      </w:tr>
      <w:tr w:rsidR="008022DB" w14:paraId="74C81679" w14:textId="77777777" w:rsidTr="008022DB">
        <w:tc>
          <w:tcPr>
            <w:tcW w:w="2644" w:type="dxa"/>
          </w:tcPr>
          <w:p w14:paraId="5C085976" w14:textId="0B6C1D4B" w:rsidR="008022DB" w:rsidRDefault="008022DB" w:rsidP="00F6216A">
            <w:pPr>
              <w:pStyle w:val="Sinespaciado"/>
              <w:jc w:val="both"/>
              <w:rPr>
                <w:rFonts w:ascii="Arial" w:hAnsi="Arial" w:cs="Arial"/>
                <w:sz w:val="20"/>
                <w:szCs w:val="20"/>
                <w:lang w:val="es-MX"/>
              </w:rPr>
            </w:pPr>
            <w:r>
              <w:rPr>
                <w:rFonts w:ascii="Arial" w:hAnsi="Arial" w:cs="Arial"/>
                <w:sz w:val="20"/>
                <w:szCs w:val="20"/>
                <w:lang w:val="es-MX"/>
              </w:rPr>
              <w:t>111</w:t>
            </w:r>
            <w:r w:rsidR="00CD0FD7">
              <w:rPr>
                <w:rFonts w:ascii="Arial" w:hAnsi="Arial" w:cs="Arial"/>
                <w:sz w:val="20"/>
                <w:szCs w:val="20"/>
                <w:lang w:val="es-MX"/>
              </w:rPr>
              <w:t>2-1-04-55</w:t>
            </w:r>
          </w:p>
        </w:tc>
        <w:tc>
          <w:tcPr>
            <w:tcW w:w="1746" w:type="dxa"/>
          </w:tcPr>
          <w:p w14:paraId="62A526A3" w14:textId="1F178CB7" w:rsidR="008022DB" w:rsidRDefault="00CD0FD7" w:rsidP="008022DB">
            <w:pPr>
              <w:pStyle w:val="Sinespaciado"/>
              <w:jc w:val="right"/>
              <w:rPr>
                <w:rFonts w:ascii="Arial" w:hAnsi="Arial" w:cs="Arial"/>
                <w:sz w:val="20"/>
                <w:szCs w:val="20"/>
                <w:lang w:val="es-MX"/>
              </w:rPr>
            </w:pPr>
            <w:r>
              <w:rPr>
                <w:sz w:val="20"/>
                <w:szCs w:val="20"/>
              </w:rPr>
              <w:t>$5,609,298.29</w:t>
            </w:r>
          </w:p>
        </w:tc>
      </w:tr>
      <w:tr w:rsidR="0093454D" w14:paraId="2416411B" w14:textId="77777777" w:rsidTr="008022DB">
        <w:tc>
          <w:tcPr>
            <w:tcW w:w="2644" w:type="dxa"/>
          </w:tcPr>
          <w:p w14:paraId="13337C8F" w14:textId="6C80C5FE" w:rsidR="0093454D" w:rsidRDefault="0093454D" w:rsidP="0093454D">
            <w:pPr>
              <w:pStyle w:val="Sinespaciado"/>
              <w:jc w:val="both"/>
              <w:rPr>
                <w:rFonts w:ascii="Arial" w:hAnsi="Arial" w:cs="Arial"/>
                <w:sz w:val="20"/>
                <w:szCs w:val="20"/>
                <w:lang w:val="es-MX"/>
              </w:rPr>
            </w:pPr>
            <w:r>
              <w:rPr>
                <w:rFonts w:ascii="Arial" w:hAnsi="Arial" w:cs="Arial"/>
                <w:sz w:val="20"/>
                <w:szCs w:val="20"/>
                <w:lang w:val="es-MX"/>
              </w:rPr>
              <w:t>1112-1-04-54</w:t>
            </w:r>
          </w:p>
        </w:tc>
        <w:tc>
          <w:tcPr>
            <w:tcW w:w="1746" w:type="dxa"/>
          </w:tcPr>
          <w:p w14:paraId="393E3F7C" w14:textId="72081C42" w:rsidR="0093454D" w:rsidRDefault="0093454D" w:rsidP="0093454D">
            <w:pPr>
              <w:pStyle w:val="Sinespaciado"/>
              <w:jc w:val="right"/>
              <w:rPr>
                <w:rFonts w:ascii="Arial" w:hAnsi="Arial" w:cs="Arial"/>
                <w:sz w:val="20"/>
                <w:szCs w:val="20"/>
                <w:lang w:val="es-MX"/>
              </w:rPr>
            </w:pPr>
            <w:r>
              <w:rPr>
                <w:sz w:val="20"/>
                <w:szCs w:val="20"/>
              </w:rPr>
              <w:t>$142,698.12</w:t>
            </w:r>
          </w:p>
        </w:tc>
      </w:tr>
      <w:tr w:rsidR="008022DB" w14:paraId="5ED39A78" w14:textId="77777777" w:rsidTr="008022DB">
        <w:tc>
          <w:tcPr>
            <w:tcW w:w="2644" w:type="dxa"/>
          </w:tcPr>
          <w:p w14:paraId="1FF59358" w14:textId="76833CF6" w:rsidR="008022DB" w:rsidRDefault="008022DB" w:rsidP="00F6216A">
            <w:pPr>
              <w:pStyle w:val="Sinespaciado"/>
              <w:jc w:val="both"/>
              <w:rPr>
                <w:rFonts w:ascii="Arial" w:hAnsi="Arial" w:cs="Arial"/>
                <w:sz w:val="20"/>
                <w:szCs w:val="20"/>
                <w:lang w:val="es-MX"/>
              </w:rPr>
            </w:pPr>
            <w:r>
              <w:rPr>
                <w:rFonts w:ascii="Arial" w:hAnsi="Arial" w:cs="Arial"/>
                <w:sz w:val="20"/>
                <w:szCs w:val="20"/>
                <w:lang w:val="es-MX"/>
              </w:rPr>
              <w:t>1114-1-01-03</w:t>
            </w:r>
          </w:p>
        </w:tc>
        <w:tc>
          <w:tcPr>
            <w:tcW w:w="1746" w:type="dxa"/>
          </w:tcPr>
          <w:p w14:paraId="2B2252EA" w14:textId="54853B01" w:rsidR="008022DB" w:rsidRDefault="008022DB" w:rsidP="008022DB">
            <w:pPr>
              <w:pStyle w:val="Sinespaciado"/>
              <w:jc w:val="right"/>
              <w:rPr>
                <w:rFonts w:ascii="Arial" w:hAnsi="Arial" w:cs="Arial"/>
                <w:sz w:val="20"/>
                <w:szCs w:val="20"/>
                <w:lang w:val="es-MX"/>
              </w:rPr>
            </w:pPr>
            <w:r>
              <w:rPr>
                <w:rFonts w:ascii="Arial" w:hAnsi="Arial" w:cs="Arial"/>
                <w:sz w:val="20"/>
                <w:szCs w:val="20"/>
                <w:lang w:val="es-MX"/>
              </w:rPr>
              <w:t>$ 0.00</w:t>
            </w:r>
          </w:p>
        </w:tc>
      </w:tr>
    </w:tbl>
    <w:p w14:paraId="0EEF268B" w14:textId="11CC2A5E" w:rsidR="008022DB" w:rsidRPr="00786BB2" w:rsidRDefault="008022DB" w:rsidP="00F6216A">
      <w:pPr>
        <w:pStyle w:val="Sinespaciado"/>
        <w:jc w:val="both"/>
        <w:rPr>
          <w:rFonts w:ascii="Arial" w:hAnsi="Arial" w:cs="Arial"/>
          <w:sz w:val="20"/>
          <w:szCs w:val="20"/>
          <w:lang w:val="es-MX"/>
        </w:rPr>
      </w:pPr>
    </w:p>
    <w:p w14:paraId="12EB350C" w14:textId="05407AE3" w:rsidR="004A42DE" w:rsidRPr="00786BB2" w:rsidRDefault="004A42DE" w:rsidP="00C33052">
      <w:pPr>
        <w:pStyle w:val="Texto"/>
        <w:spacing w:after="80" w:line="203" w:lineRule="exact"/>
        <w:ind w:firstLine="0"/>
        <w:rPr>
          <w:rFonts w:cs="Arial"/>
          <w:b/>
          <w:szCs w:val="18"/>
          <w:lang w:val="es-MX"/>
        </w:rPr>
      </w:pPr>
    </w:p>
    <w:p w14:paraId="6C26E7EF" w14:textId="65032612" w:rsidR="00F108D9" w:rsidRPr="00786BB2" w:rsidRDefault="00B27411" w:rsidP="00C33052">
      <w:pPr>
        <w:pStyle w:val="Texto"/>
        <w:spacing w:after="80" w:line="203" w:lineRule="exact"/>
        <w:ind w:firstLine="0"/>
        <w:rPr>
          <w:rFonts w:cs="Arial"/>
          <w:b/>
          <w:szCs w:val="18"/>
          <w:lang w:val="es-MX"/>
        </w:rPr>
      </w:pPr>
      <w:r w:rsidRPr="00786BB2">
        <w:rPr>
          <w:rFonts w:cs="Arial"/>
          <w:b/>
          <w:szCs w:val="18"/>
          <w:lang w:val="es-MX"/>
        </w:rPr>
        <w:t>DERECHOS A RECIBIR EFECTIVO Y EQUIVALENTES Y BIENES O SERVICIOS A RECIBIR</w:t>
      </w:r>
    </w:p>
    <w:p w14:paraId="7025C88F" w14:textId="77777777" w:rsidR="00CC22ED" w:rsidRPr="00786BB2" w:rsidRDefault="00CC22ED" w:rsidP="00C33052">
      <w:pPr>
        <w:pStyle w:val="Texto"/>
        <w:spacing w:after="80" w:line="203" w:lineRule="exact"/>
        <w:ind w:firstLine="0"/>
        <w:rPr>
          <w:rFonts w:cs="Arial"/>
          <w:b/>
          <w:szCs w:val="18"/>
          <w:lang w:val="es-MX"/>
        </w:rPr>
      </w:pPr>
    </w:p>
    <w:p w14:paraId="3BDCA8FC" w14:textId="06A318BB" w:rsidR="00CC22ED" w:rsidRDefault="00CC22ED" w:rsidP="0048790C">
      <w:pPr>
        <w:pStyle w:val="Texto"/>
        <w:spacing w:after="80" w:line="203" w:lineRule="exact"/>
        <w:ind w:firstLine="0"/>
        <w:rPr>
          <w:rFonts w:cs="Arial"/>
          <w:b/>
          <w:szCs w:val="18"/>
          <w:lang w:val="es-MX"/>
        </w:rPr>
      </w:pPr>
      <w:r w:rsidRPr="00786BB2">
        <w:rPr>
          <w:rFonts w:cs="Arial"/>
          <w:b/>
          <w:szCs w:val="18"/>
          <w:lang w:val="es-MX"/>
        </w:rPr>
        <w:t>2</w:t>
      </w:r>
      <w:r w:rsidR="00B76598" w:rsidRPr="00786BB2">
        <w:rPr>
          <w:rFonts w:cs="Arial"/>
          <w:b/>
          <w:szCs w:val="18"/>
          <w:lang w:val="es-MX"/>
        </w:rPr>
        <w:t>.</w:t>
      </w:r>
      <w:r w:rsidRPr="00786BB2">
        <w:rPr>
          <w:rFonts w:cs="Arial"/>
          <w:b/>
          <w:szCs w:val="18"/>
          <w:lang w:val="es-MX"/>
        </w:rPr>
        <w:t xml:space="preserve"> CONTRIBUCIONES POR RECUPERAR</w:t>
      </w:r>
    </w:p>
    <w:p w14:paraId="39F8668C" w14:textId="77777777" w:rsidR="00DE3A22" w:rsidRPr="00786BB2" w:rsidRDefault="00DE3A22" w:rsidP="0048790C">
      <w:pPr>
        <w:pStyle w:val="Texto"/>
        <w:spacing w:after="80" w:line="203" w:lineRule="exact"/>
        <w:ind w:firstLine="0"/>
        <w:rPr>
          <w:rFonts w:cs="Arial"/>
          <w:b/>
          <w:szCs w:val="18"/>
          <w:lang w:val="es-MX"/>
        </w:rPr>
      </w:pPr>
    </w:p>
    <w:p w14:paraId="14C2C7EF" w14:textId="52E296A7" w:rsidR="00CC22ED" w:rsidRDefault="00655B43" w:rsidP="0048790C">
      <w:pPr>
        <w:spacing w:after="80" w:line="203" w:lineRule="exact"/>
        <w:jc w:val="both"/>
        <w:rPr>
          <w:rFonts w:ascii="Arial" w:hAnsi="Arial" w:cs="Arial"/>
          <w:sz w:val="20"/>
          <w:szCs w:val="20"/>
          <w:lang w:val="es-MX"/>
        </w:rPr>
      </w:pPr>
      <w:r>
        <w:rPr>
          <w:rFonts w:cs="Arial"/>
          <w:sz w:val="20"/>
        </w:rPr>
        <w:t>A</w:t>
      </w:r>
      <w:r w:rsidRPr="00786BB2">
        <w:rPr>
          <w:rFonts w:cs="Arial"/>
          <w:sz w:val="20"/>
        </w:rPr>
        <w:t xml:space="preserve">l </w:t>
      </w:r>
      <w:r>
        <w:rPr>
          <w:rFonts w:cs="Arial"/>
          <w:sz w:val="20"/>
        </w:rPr>
        <w:t xml:space="preserve">30 de </w:t>
      </w:r>
      <w:r w:rsidR="00B179BE">
        <w:rPr>
          <w:rFonts w:cs="Arial"/>
          <w:sz w:val="20"/>
        </w:rPr>
        <w:t>s</w:t>
      </w:r>
      <w:r>
        <w:rPr>
          <w:rFonts w:cs="Arial"/>
          <w:sz w:val="20"/>
        </w:rPr>
        <w:t>eptiembre</w:t>
      </w:r>
      <w:r w:rsidRPr="00786BB2">
        <w:rPr>
          <w:rFonts w:cs="Arial"/>
          <w:sz w:val="20"/>
        </w:rPr>
        <w:t xml:space="preserve"> de </w:t>
      </w:r>
      <w:r>
        <w:rPr>
          <w:rFonts w:cs="Arial"/>
          <w:sz w:val="20"/>
        </w:rPr>
        <w:t>2024</w:t>
      </w:r>
      <w:r w:rsidR="00CC22ED" w:rsidRPr="00786BB2">
        <w:rPr>
          <w:rFonts w:ascii="Arial" w:hAnsi="Arial" w:cs="Arial"/>
          <w:sz w:val="20"/>
          <w:szCs w:val="20"/>
          <w:lang w:val="es-MX"/>
        </w:rPr>
        <w:t xml:space="preserve">, se informa los montos pendientes de cobro por contribuciones por recuperar de hasta cinco ejercicios anteriores, </w:t>
      </w:r>
      <w:r w:rsidR="00B33A58" w:rsidRPr="00786BB2">
        <w:rPr>
          <w:rFonts w:ascii="Arial" w:hAnsi="Arial" w:cs="Arial"/>
          <w:sz w:val="20"/>
          <w:szCs w:val="20"/>
          <w:lang w:val="es-MX"/>
        </w:rPr>
        <w:t>así mismos montos sujetos</w:t>
      </w:r>
      <w:r w:rsidR="00CC22ED" w:rsidRPr="00786BB2">
        <w:rPr>
          <w:rFonts w:ascii="Arial" w:hAnsi="Arial" w:cs="Arial"/>
          <w:sz w:val="20"/>
          <w:szCs w:val="20"/>
          <w:lang w:val="es-MX"/>
        </w:rPr>
        <w:t xml:space="preserve"> a algún tipo de juicio con </w:t>
      </w:r>
      <w:r w:rsidR="00CC22ED" w:rsidRPr="00786BB2">
        <w:rPr>
          <w:rFonts w:ascii="Arial" w:hAnsi="Arial" w:cs="Arial"/>
          <w:sz w:val="20"/>
          <w:szCs w:val="20"/>
          <w:lang w:val="es-MX"/>
        </w:rPr>
        <w:lastRenderedPageBreak/>
        <w:t>antigüedad mayor a los 5 años y la factibilidad de cobro, los cuales se detallan de la siguiente manera:</w:t>
      </w:r>
    </w:p>
    <w:p w14:paraId="3B77A740" w14:textId="77777777" w:rsidR="00B33A58" w:rsidRPr="00786BB2" w:rsidRDefault="00B33A58" w:rsidP="0048790C">
      <w:pPr>
        <w:spacing w:after="80" w:line="203" w:lineRule="exact"/>
        <w:jc w:val="both"/>
        <w:rPr>
          <w:rFonts w:ascii="Arial" w:hAnsi="Arial" w:cs="Arial"/>
          <w:sz w:val="20"/>
          <w:szCs w:val="20"/>
          <w:lang w:val="es-MX"/>
        </w:rPr>
      </w:pPr>
    </w:p>
    <w:tbl>
      <w:tblPr>
        <w:tblW w:w="11084" w:type="dxa"/>
        <w:tblInd w:w="-1154" w:type="dxa"/>
        <w:tblLayout w:type="fixed"/>
        <w:tblCellMar>
          <w:left w:w="72" w:type="dxa"/>
          <w:right w:w="72" w:type="dxa"/>
        </w:tblCellMar>
        <w:tblLook w:val="0000" w:firstRow="0" w:lastRow="0" w:firstColumn="0" w:lastColumn="0" w:noHBand="0" w:noVBand="0"/>
      </w:tblPr>
      <w:tblGrid>
        <w:gridCol w:w="1303"/>
        <w:gridCol w:w="1418"/>
        <w:gridCol w:w="1417"/>
        <w:gridCol w:w="1418"/>
        <w:gridCol w:w="1417"/>
        <w:gridCol w:w="1418"/>
        <w:gridCol w:w="708"/>
        <w:gridCol w:w="709"/>
        <w:gridCol w:w="1276"/>
      </w:tblGrid>
      <w:tr w:rsidR="004C5446" w:rsidRPr="00786BB2" w14:paraId="72AB4014" w14:textId="77777777" w:rsidTr="007404D2">
        <w:trPr>
          <w:trHeight w:val="133"/>
          <w:tblHeader/>
        </w:trPr>
        <w:tc>
          <w:tcPr>
            <w:tcW w:w="1303" w:type="dxa"/>
            <w:vMerge w:val="restart"/>
            <w:tcBorders>
              <w:top w:val="single" w:sz="6" w:space="0" w:color="auto"/>
              <w:left w:val="single" w:sz="6" w:space="0" w:color="auto"/>
              <w:right w:val="single" w:sz="6" w:space="0" w:color="auto"/>
            </w:tcBorders>
            <w:shd w:val="clear" w:color="auto" w:fill="auto"/>
            <w:noWrap/>
            <w:vAlign w:val="center"/>
          </w:tcPr>
          <w:p w14:paraId="0A3CAC5B" w14:textId="77777777" w:rsidR="004C5446" w:rsidRPr="00786BB2" w:rsidRDefault="004C5446" w:rsidP="007404D2">
            <w:pPr>
              <w:pStyle w:val="Texto"/>
              <w:spacing w:before="60" w:after="60" w:line="240" w:lineRule="exact"/>
              <w:ind w:firstLine="0"/>
              <w:jc w:val="center"/>
              <w:rPr>
                <w:rFonts w:cs="Arial"/>
                <w:b/>
                <w:szCs w:val="16"/>
                <w:lang w:eastAsia="es-MX"/>
              </w:rPr>
            </w:pPr>
            <w:r w:rsidRPr="00786BB2">
              <w:rPr>
                <w:rFonts w:cs="Arial"/>
                <w:b/>
                <w:szCs w:val="16"/>
                <w:lang w:eastAsia="es-MX"/>
              </w:rPr>
              <w:t>Tipo de Contribución</w:t>
            </w:r>
          </w:p>
        </w:tc>
        <w:tc>
          <w:tcPr>
            <w:tcW w:w="7088" w:type="dxa"/>
            <w:gridSpan w:val="5"/>
            <w:tcBorders>
              <w:top w:val="single" w:sz="6" w:space="0" w:color="auto"/>
              <w:left w:val="single" w:sz="6" w:space="0" w:color="auto"/>
              <w:bottom w:val="single" w:sz="6" w:space="0" w:color="auto"/>
              <w:right w:val="single" w:sz="6" w:space="0" w:color="auto"/>
            </w:tcBorders>
            <w:shd w:val="clear" w:color="auto" w:fill="auto"/>
          </w:tcPr>
          <w:p w14:paraId="54ACE1AB" w14:textId="77777777" w:rsidR="004C5446" w:rsidRPr="00786BB2" w:rsidRDefault="004C5446" w:rsidP="007404D2">
            <w:pPr>
              <w:pStyle w:val="Texto"/>
              <w:spacing w:before="60" w:after="60" w:line="240" w:lineRule="exact"/>
              <w:ind w:firstLine="0"/>
              <w:jc w:val="center"/>
              <w:rPr>
                <w:rFonts w:ascii="Arial Unicode MS" w:eastAsia="Arial Unicode MS" w:hAnsi="Arial Unicode MS" w:cs="Arial Unicode MS"/>
                <w:b/>
                <w:szCs w:val="16"/>
                <w:lang w:eastAsia="es-MX"/>
              </w:rPr>
            </w:pPr>
            <w:r w:rsidRPr="00786BB2">
              <w:rPr>
                <w:rFonts w:ascii="Arial Unicode MS" w:eastAsia="Arial Unicode MS" w:hAnsi="Arial Unicode MS" w:cs="Arial Unicode MS"/>
                <w:b/>
                <w:szCs w:val="16"/>
                <w:lang w:eastAsia="es-MX"/>
              </w:rPr>
              <w:t xml:space="preserve">MONTO PENDIENTE DE COBRO </w:t>
            </w:r>
          </w:p>
        </w:tc>
        <w:tc>
          <w:tcPr>
            <w:tcW w:w="708" w:type="dxa"/>
            <w:vMerge w:val="restart"/>
            <w:tcBorders>
              <w:top w:val="single" w:sz="6" w:space="0" w:color="auto"/>
              <w:left w:val="single" w:sz="6" w:space="0" w:color="auto"/>
              <w:right w:val="single" w:sz="6" w:space="0" w:color="auto"/>
            </w:tcBorders>
            <w:shd w:val="clear" w:color="auto" w:fill="auto"/>
            <w:vAlign w:val="center"/>
          </w:tcPr>
          <w:p w14:paraId="075A4952" w14:textId="77777777" w:rsidR="004C5446" w:rsidRPr="00786BB2" w:rsidRDefault="004C5446" w:rsidP="007404D2">
            <w:pPr>
              <w:pStyle w:val="Texto"/>
              <w:spacing w:before="60" w:after="60" w:line="240" w:lineRule="exact"/>
              <w:ind w:firstLine="0"/>
              <w:jc w:val="center"/>
              <w:rPr>
                <w:rFonts w:cs="Arial"/>
                <w:b/>
                <w:szCs w:val="16"/>
                <w:lang w:eastAsia="es-MX"/>
              </w:rPr>
            </w:pPr>
            <w:r w:rsidRPr="00786BB2">
              <w:rPr>
                <w:rFonts w:cs="Arial"/>
                <w:b/>
                <w:szCs w:val="16"/>
                <w:lang w:eastAsia="es-MX"/>
              </w:rPr>
              <w:t>Monto sujeto a Juicio</w:t>
            </w:r>
          </w:p>
        </w:tc>
        <w:tc>
          <w:tcPr>
            <w:tcW w:w="709" w:type="dxa"/>
            <w:vMerge w:val="restart"/>
            <w:tcBorders>
              <w:top w:val="single" w:sz="6" w:space="0" w:color="auto"/>
              <w:left w:val="single" w:sz="6" w:space="0" w:color="auto"/>
              <w:right w:val="single" w:sz="6" w:space="0" w:color="auto"/>
            </w:tcBorders>
            <w:shd w:val="clear" w:color="auto" w:fill="auto"/>
            <w:vAlign w:val="center"/>
          </w:tcPr>
          <w:p w14:paraId="2DBB8D5B" w14:textId="77777777" w:rsidR="004C5446" w:rsidRPr="00786BB2" w:rsidRDefault="004C5446" w:rsidP="007404D2">
            <w:pPr>
              <w:pStyle w:val="Texto"/>
              <w:spacing w:before="60" w:after="60" w:line="240" w:lineRule="exact"/>
              <w:ind w:firstLine="0"/>
              <w:jc w:val="center"/>
              <w:rPr>
                <w:rFonts w:cs="Arial"/>
                <w:b/>
                <w:szCs w:val="16"/>
                <w:lang w:eastAsia="es-MX"/>
              </w:rPr>
            </w:pPr>
            <w:r w:rsidRPr="00786BB2">
              <w:rPr>
                <w:rFonts w:cs="Arial"/>
                <w:b/>
                <w:szCs w:val="16"/>
                <w:lang w:eastAsia="es-MX"/>
              </w:rPr>
              <w:t>Tipo de Juicio</w:t>
            </w:r>
          </w:p>
        </w:tc>
        <w:tc>
          <w:tcPr>
            <w:tcW w:w="1276" w:type="dxa"/>
            <w:vMerge w:val="restart"/>
            <w:tcBorders>
              <w:top w:val="single" w:sz="6" w:space="0" w:color="auto"/>
              <w:left w:val="single" w:sz="6" w:space="0" w:color="auto"/>
              <w:right w:val="single" w:sz="6" w:space="0" w:color="auto"/>
            </w:tcBorders>
            <w:shd w:val="clear" w:color="auto" w:fill="auto"/>
            <w:vAlign w:val="center"/>
          </w:tcPr>
          <w:p w14:paraId="0F2AA93D" w14:textId="77777777" w:rsidR="004C5446" w:rsidRPr="00786BB2" w:rsidRDefault="004C5446" w:rsidP="007404D2">
            <w:pPr>
              <w:pStyle w:val="Texto"/>
              <w:spacing w:before="60" w:after="60" w:line="240" w:lineRule="exact"/>
              <w:ind w:firstLine="0"/>
              <w:jc w:val="center"/>
              <w:rPr>
                <w:rFonts w:cs="Arial"/>
                <w:b/>
                <w:szCs w:val="16"/>
                <w:lang w:eastAsia="es-MX"/>
              </w:rPr>
            </w:pPr>
            <w:r w:rsidRPr="00786BB2">
              <w:rPr>
                <w:rFonts w:cs="Arial"/>
                <w:b/>
                <w:szCs w:val="16"/>
                <w:lang w:eastAsia="es-MX"/>
              </w:rPr>
              <w:t>Factibilidad de Cobro</w:t>
            </w:r>
          </w:p>
        </w:tc>
      </w:tr>
      <w:tr w:rsidR="004C5446" w:rsidRPr="00786BB2" w14:paraId="78665983" w14:textId="77777777" w:rsidTr="007404D2">
        <w:trPr>
          <w:trHeight w:val="508"/>
        </w:trPr>
        <w:tc>
          <w:tcPr>
            <w:tcW w:w="1303" w:type="dxa"/>
            <w:vMerge/>
            <w:tcBorders>
              <w:left w:val="single" w:sz="6" w:space="0" w:color="auto"/>
              <w:bottom w:val="single" w:sz="6" w:space="0" w:color="auto"/>
              <w:right w:val="single" w:sz="6" w:space="0" w:color="auto"/>
            </w:tcBorders>
            <w:shd w:val="clear" w:color="auto" w:fill="auto"/>
          </w:tcPr>
          <w:p w14:paraId="2EC644F0" w14:textId="77777777" w:rsidR="004C5446" w:rsidRPr="00786BB2" w:rsidRDefault="004C5446" w:rsidP="007404D2">
            <w:pPr>
              <w:pStyle w:val="Texto"/>
              <w:spacing w:before="60" w:after="60" w:line="240" w:lineRule="exact"/>
              <w:ind w:firstLine="0"/>
              <w:rPr>
                <w:rFonts w:cs="Arial"/>
                <w:lang w:eastAsia="es-MX"/>
              </w:rPr>
            </w:pPr>
          </w:p>
        </w:tc>
        <w:tc>
          <w:tcPr>
            <w:tcW w:w="1418" w:type="dxa"/>
            <w:tcBorders>
              <w:top w:val="single" w:sz="6" w:space="0" w:color="auto"/>
              <w:left w:val="single" w:sz="6" w:space="0" w:color="auto"/>
              <w:bottom w:val="single" w:sz="6" w:space="0" w:color="auto"/>
              <w:right w:val="single" w:sz="6" w:space="0" w:color="auto"/>
            </w:tcBorders>
            <w:shd w:val="clear" w:color="auto" w:fill="auto"/>
            <w:vAlign w:val="center"/>
          </w:tcPr>
          <w:p w14:paraId="074F86D4" w14:textId="31CC1418" w:rsidR="004C5446" w:rsidRPr="00786BB2" w:rsidRDefault="006E5237" w:rsidP="007404D2">
            <w:pPr>
              <w:pStyle w:val="Texto"/>
              <w:spacing w:before="60" w:after="60" w:line="240" w:lineRule="exact"/>
              <w:ind w:firstLine="0"/>
              <w:jc w:val="center"/>
              <w:rPr>
                <w:rFonts w:cs="Arial"/>
                <w:b/>
                <w:lang w:eastAsia="es-MX"/>
              </w:rPr>
            </w:pPr>
            <w:r>
              <w:rPr>
                <w:rFonts w:cs="Arial"/>
                <w:b/>
                <w:lang w:eastAsia="es-MX"/>
              </w:rPr>
              <w:t>2024</w:t>
            </w: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14:paraId="10F42C1D" w14:textId="702DCB54" w:rsidR="004C5446" w:rsidRPr="00786BB2" w:rsidRDefault="006E5237" w:rsidP="007404D2">
            <w:pPr>
              <w:pStyle w:val="Texto"/>
              <w:spacing w:before="60" w:after="60" w:line="240" w:lineRule="exact"/>
              <w:ind w:firstLine="0"/>
              <w:jc w:val="center"/>
              <w:rPr>
                <w:rFonts w:cs="Arial"/>
                <w:b/>
                <w:lang w:eastAsia="es-MX"/>
              </w:rPr>
            </w:pPr>
            <w:r>
              <w:rPr>
                <w:rFonts w:cs="Arial"/>
                <w:b/>
                <w:lang w:eastAsia="es-MX"/>
              </w:rPr>
              <w:t>2023</w:t>
            </w:r>
          </w:p>
        </w:tc>
        <w:tc>
          <w:tcPr>
            <w:tcW w:w="1418" w:type="dxa"/>
            <w:tcBorders>
              <w:top w:val="single" w:sz="6" w:space="0" w:color="auto"/>
              <w:left w:val="single" w:sz="6" w:space="0" w:color="auto"/>
              <w:bottom w:val="single" w:sz="6" w:space="0" w:color="auto"/>
              <w:right w:val="single" w:sz="6" w:space="0" w:color="auto"/>
            </w:tcBorders>
            <w:shd w:val="clear" w:color="auto" w:fill="auto"/>
            <w:vAlign w:val="center"/>
          </w:tcPr>
          <w:p w14:paraId="024D17C0" w14:textId="240D2905" w:rsidR="004C5446" w:rsidRPr="00786BB2" w:rsidRDefault="006E5237" w:rsidP="007404D2">
            <w:pPr>
              <w:pStyle w:val="Texto"/>
              <w:spacing w:before="60" w:after="60" w:line="240" w:lineRule="exact"/>
              <w:ind w:firstLine="0"/>
              <w:jc w:val="center"/>
              <w:rPr>
                <w:rFonts w:cs="Arial"/>
                <w:b/>
                <w:lang w:eastAsia="es-MX"/>
              </w:rPr>
            </w:pPr>
            <w:r>
              <w:rPr>
                <w:rFonts w:cs="Arial"/>
                <w:b/>
                <w:lang w:eastAsia="es-MX"/>
              </w:rPr>
              <w:t>2022</w:t>
            </w:r>
          </w:p>
        </w:tc>
        <w:tc>
          <w:tcPr>
            <w:tcW w:w="1417" w:type="dxa"/>
            <w:tcBorders>
              <w:top w:val="single" w:sz="6" w:space="0" w:color="auto"/>
              <w:left w:val="single" w:sz="6" w:space="0" w:color="auto"/>
              <w:bottom w:val="single" w:sz="6" w:space="0" w:color="auto"/>
              <w:right w:val="single" w:sz="6" w:space="0" w:color="auto"/>
            </w:tcBorders>
            <w:shd w:val="clear" w:color="auto" w:fill="auto"/>
            <w:vAlign w:val="center"/>
          </w:tcPr>
          <w:p w14:paraId="6294D19A" w14:textId="14478D5E" w:rsidR="004C5446" w:rsidRPr="00786BB2" w:rsidRDefault="006E5237" w:rsidP="007404D2">
            <w:pPr>
              <w:pStyle w:val="Texto"/>
              <w:spacing w:before="60" w:after="60" w:line="240" w:lineRule="exact"/>
              <w:ind w:firstLine="0"/>
              <w:jc w:val="center"/>
              <w:rPr>
                <w:rFonts w:cs="Arial"/>
                <w:b/>
                <w:lang w:eastAsia="es-MX"/>
              </w:rPr>
            </w:pPr>
            <w:r>
              <w:rPr>
                <w:rFonts w:cs="Arial"/>
                <w:b/>
                <w:lang w:eastAsia="es-MX"/>
              </w:rPr>
              <w:t>2021</w:t>
            </w:r>
          </w:p>
        </w:tc>
        <w:tc>
          <w:tcPr>
            <w:tcW w:w="1418" w:type="dxa"/>
            <w:tcBorders>
              <w:top w:val="single" w:sz="6" w:space="0" w:color="auto"/>
              <w:left w:val="single" w:sz="6" w:space="0" w:color="auto"/>
              <w:bottom w:val="single" w:sz="6" w:space="0" w:color="auto"/>
              <w:right w:val="single" w:sz="6" w:space="0" w:color="auto"/>
            </w:tcBorders>
            <w:shd w:val="clear" w:color="auto" w:fill="auto"/>
            <w:vAlign w:val="center"/>
          </w:tcPr>
          <w:p w14:paraId="0239EB46" w14:textId="0CC433F2" w:rsidR="004C5446" w:rsidRPr="00786BB2" w:rsidRDefault="006E5237" w:rsidP="007404D2">
            <w:pPr>
              <w:pStyle w:val="Texto"/>
              <w:spacing w:before="60" w:after="60" w:line="240" w:lineRule="exact"/>
              <w:ind w:firstLine="0"/>
              <w:jc w:val="center"/>
              <w:rPr>
                <w:rFonts w:ascii="Arial Unicode MS" w:eastAsia="Arial Unicode MS" w:hAnsi="Arial Unicode MS" w:cs="Arial Unicode MS"/>
                <w:b/>
                <w:lang w:eastAsia="es-MX"/>
              </w:rPr>
            </w:pPr>
            <w:r>
              <w:rPr>
                <w:rFonts w:cs="Arial"/>
                <w:b/>
                <w:lang w:eastAsia="es-MX"/>
              </w:rPr>
              <w:t>2020</w:t>
            </w:r>
          </w:p>
        </w:tc>
        <w:tc>
          <w:tcPr>
            <w:tcW w:w="708" w:type="dxa"/>
            <w:vMerge/>
            <w:tcBorders>
              <w:left w:val="single" w:sz="6" w:space="0" w:color="auto"/>
              <w:bottom w:val="single" w:sz="6" w:space="0" w:color="auto"/>
              <w:right w:val="single" w:sz="6" w:space="0" w:color="auto"/>
            </w:tcBorders>
            <w:shd w:val="clear" w:color="auto" w:fill="auto"/>
          </w:tcPr>
          <w:p w14:paraId="03039D3F" w14:textId="77777777" w:rsidR="004C5446" w:rsidRPr="00786BB2" w:rsidRDefault="004C5446" w:rsidP="007404D2">
            <w:pPr>
              <w:pStyle w:val="Texto"/>
              <w:spacing w:before="60" w:after="60" w:line="240" w:lineRule="exact"/>
              <w:ind w:firstLine="0"/>
              <w:jc w:val="center"/>
              <w:rPr>
                <w:rFonts w:cs="Arial"/>
                <w:b/>
                <w:lang w:eastAsia="es-MX"/>
              </w:rPr>
            </w:pPr>
          </w:p>
        </w:tc>
        <w:tc>
          <w:tcPr>
            <w:tcW w:w="709" w:type="dxa"/>
            <w:vMerge/>
            <w:tcBorders>
              <w:left w:val="single" w:sz="6" w:space="0" w:color="auto"/>
              <w:bottom w:val="single" w:sz="6" w:space="0" w:color="auto"/>
              <w:right w:val="single" w:sz="6" w:space="0" w:color="auto"/>
            </w:tcBorders>
            <w:shd w:val="clear" w:color="auto" w:fill="auto"/>
          </w:tcPr>
          <w:p w14:paraId="3CB431F0" w14:textId="77777777" w:rsidR="004C5446" w:rsidRPr="00786BB2" w:rsidRDefault="004C5446" w:rsidP="007404D2">
            <w:pPr>
              <w:pStyle w:val="Texto"/>
              <w:spacing w:before="60" w:after="60" w:line="240" w:lineRule="exact"/>
              <w:ind w:firstLine="0"/>
              <w:jc w:val="center"/>
              <w:rPr>
                <w:rFonts w:cs="Arial"/>
                <w:b/>
                <w:lang w:eastAsia="es-MX"/>
              </w:rPr>
            </w:pPr>
          </w:p>
        </w:tc>
        <w:tc>
          <w:tcPr>
            <w:tcW w:w="1276" w:type="dxa"/>
            <w:vMerge/>
            <w:tcBorders>
              <w:left w:val="single" w:sz="6" w:space="0" w:color="auto"/>
              <w:bottom w:val="single" w:sz="6" w:space="0" w:color="auto"/>
              <w:right w:val="single" w:sz="6" w:space="0" w:color="auto"/>
            </w:tcBorders>
            <w:shd w:val="clear" w:color="auto" w:fill="auto"/>
          </w:tcPr>
          <w:p w14:paraId="67EC8990" w14:textId="77777777" w:rsidR="004C5446" w:rsidRPr="00786BB2" w:rsidRDefault="004C5446" w:rsidP="007404D2">
            <w:pPr>
              <w:pStyle w:val="Texto"/>
              <w:spacing w:before="60" w:after="60" w:line="240" w:lineRule="exact"/>
              <w:ind w:firstLine="0"/>
              <w:jc w:val="center"/>
              <w:rPr>
                <w:rFonts w:cs="Arial"/>
                <w:b/>
                <w:lang w:eastAsia="es-MX"/>
              </w:rPr>
            </w:pPr>
          </w:p>
        </w:tc>
      </w:tr>
      <w:tr w:rsidR="004C5446" w:rsidRPr="00786BB2" w14:paraId="18B01993" w14:textId="77777777" w:rsidTr="007404D2">
        <w:trPr>
          <w:trHeight w:val="133"/>
        </w:trPr>
        <w:tc>
          <w:tcPr>
            <w:tcW w:w="1303" w:type="dxa"/>
            <w:tcBorders>
              <w:left w:val="single" w:sz="6" w:space="0" w:color="auto"/>
              <w:bottom w:val="single" w:sz="6" w:space="0" w:color="auto"/>
              <w:right w:val="single" w:sz="6" w:space="0" w:color="auto"/>
            </w:tcBorders>
            <w:shd w:val="clear" w:color="auto" w:fill="auto"/>
          </w:tcPr>
          <w:p w14:paraId="0984EEA1" w14:textId="77777777" w:rsidR="004C5446" w:rsidRPr="00786BB2" w:rsidRDefault="004C5446" w:rsidP="007404D2">
            <w:pPr>
              <w:pStyle w:val="Texto"/>
              <w:spacing w:before="60" w:after="60" w:line="240" w:lineRule="exact"/>
              <w:ind w:firstLine="0"/>
              <w:rPr>
                <w:rFonts w:cs="Arial"/>
                <w:b/>
                <w:lang w:eastAsia="es-MX"/>
              </w:rPr>
            </w:pPr>
            <w:r w:rsidRPr="00786BB2">
              <w:rPr>
                <w:rFonts w:cs="Arial"/>
                <w:b/>
                <w:lang w:eastAsia="es-MX"/>
              </w:rPr>
              <w:t>Impuesto Predial</w:t>
            </w:r>
          </w:p>
        </w:tc>
        <w:tc>
          <w:tcPr>
            <w:tcW w:w="1418" w:type="dxa"/>
            <w:tcBorders>
              <w:left w:val="single" w:sz="6" w:space="0" w:color="auto"/>
              <w:bottom w:val="single" w:sz="6" w:space="0" w:color="auto"/>
              <w:right w:val="single" w:sz="6" w:space="0" w:color="auto"/>
            </w:tcBorders>
            <w:shd w:val="clear" w:color="auto" w:fill="auto"/>
          </w:tcPr>
          <w:p w14:paraId="4BC349AA" w14:textId="3489270A" w:rsidR="004C5446" w:rsidRPr="00786BB2" w:rsidRDefault="006E5237" w:rsidP="006E5237">
            <w:pPr>
              <w:pStyle w:val="Texto"/>
              <w:spacing w:before="60" w:after="60" w:line="240" w:lineRule="exact"/>
              <w:ind w:firstLine="0"/>
              <w:jc w:val="center"/>
              <w:rPr>
                <w:rFonts w:cs="Arial"/>
                <w:b/>
                <w:lang w:eastAsia="es-MX"/>
              </w:rPr>
            </w:pPr>
            <w:r>
              <w:rPr>
                <w:rFonts w:cs="Arial"/>
                <w:b/>
                <w:lang w:eastAsia="es-MX"/>
              </w:rPr>
              <w:t>$ 548,649.00</w:t>
            </w:r>
          </w:p>
        </w:tc>
        <w:tc>
          <w:tcPr>
            <w:tcW w:w="1417" w:type="dxa"/>
            <w:tcBorders>
              <w:left w:val="single" w:sz="6" w:space="0" w:color="auto"/>
              <w:bottom w:val="single" w:sz="6" w:space="0" w:color="auto"/>
              <w:right w:val="single" w:sz="6" w:space="0" w:color="auto"/>
            </w:tcBorders>
            <w:shd w:val="clear" w:color="auto" w:fill="auto"/>
          </w:tcPr>
          <w:p w14:paraId="1DEDDAEC" w14:textId="152B1CAA" w:rsidR="004C5446" w:rsidRPr="00786BB2" w:rsidRDefault="004C5446" w:rsidP="006E5237">
            <w:pPr>
              <w:pStyle w:val="Texto"/>
              <w:spacing w:before="60" w:after="60" w:line="240" w:lineRule="exact"/>
              <w:ind w:firstLine="0"/>
              <w:jc w:val="center"/>
              <w:rPr>
                <w:rFonts w:cs="Arial"/>
                <w:b/>
                <w:lang w:eastAsia="es-MX"/>
              </w:rPr>
            </w:pPr>
            <w:r w:rsidRPr="00786BB2">
              <w:rPr>
                <w:rFonts w:cs="Arial"/>
                <w:b/>
                <w:lang w:eastAsia="es-MX"/>
              </w:rPr>
              <w:t xml:space="preserve">$ </w:t>
            </w:r>
            <w:r w:rsidR="006E5237">
              <w:rPr>
                <w:rFonts w:cs="Arial"/>
                <w:b/>
                <w:lang w:eastAsia="es-MX"/>
              </w:rPr>
              <w:t>663,171.00</w:t>
            </w:r>
          </w:p>
        </w:tc>
        <w:tc>
          <w:tcPr>
            <w:tcW w:w="1418" w:type="dxa"/>
            <w:tcBorders>
              <w:left w:val="single" w:sz="6" w:space="0" w:color="auto"/>
              <w:bottom w:val="single" w:sz="6" w:space="0" w:color="auto"/>
              <w:right w:val="single" w:sz="6" w:space="0" w:color="auto"/>
            </w:tcBorders>
            <w:shd w:val="clear" w:color="auto" w:fill="auto"/>
          </w:tcPr>
          <w:p w14:paraId="48F4533F" w14:textId="63884F41" w:rsidR="004C5446" w:rsidRPr="00786BB2" w:rsidRDefault="004C5446" w:rsidP="006E5237">
            <w:pPr>
              <w:pStyle w:val="Texto"/>
              <w:spacing w:before="60" w:after="60" w:line="240" w:lineRule="exact"/>
              <w:ind w:firstLine="0"/>
              <w:jc w:val="center"/>
              <w:rPr>
                <w:rFonts w:cs="Arial"/>
                <w:b/>
                <w:lang w:eastAsia="es-MX"/>
              </w:rPr>
            </w:pPr>
            <w:r w:rsidRPr="00786BB2">
              <w:rPr>
                <w:rFonts w:cs="Arial"/>
                <w:b/>
                <w:lang w:eastAsia="es-MX"/>
              </w:rPr>
              <w:t xml:space="preserve">$ </w:t>
            </w:r>
            <w:r w:rsidR="006E5237">
              <w:rPr>
                <w:rFonts w:cs="Arial"/>
                <w:b/>
                <w:lang w:eastAsia="es-MX"/>
              </w:rPr>
              <w:t>1,054,099.00</w:t>
            </w:r>
          </w:p>
        </w:tc>
        <w:tc>
          <w:tcPr>
            <w:tcW w:w="1417" w:type="dxa"/>
            <w:tcBorders>
              <w:left w:val="single" w:sz="6" w:space="0" w:color="auto"/>
              <w:bottom w:val="single" w:sz="6" w:space="0" w:color="auto"/>
              <w:right w:val="single" w:sz="6" w:space="0" w:color="auto"/>
            </w:tcBorders>
            <w:shd w:val="clear" w:color="auto" w:fill="auto"/>
          </w:tcPr>
          <w:p w14:paraId="602A649D" w14:textId="4346F3DB" w:rsidR="004C5446" w:rsidRPr="00786BB2" w:rsidRDefault="004C5446" w:rsidP="006E5237">
            <w:pPr>
              <w:pStyle w:val="Texto"/>
              <w:spacing w:before="60" w:after="60" w:line="240" w:lineRule="exact"/>
              <w:ind w:firstLine="0"/>
              <w:jc w:val="center"/>
              <w:rPr>
                <w:rFonts w:cs="Arial"/>
                <w:b/>
                <w:lang w:eastAsia="es-MX"/>
              </w:rPr>
            </w:pPr>
            <w:r w:rsidRPr="00786BB2">
              <w:rPr>
                <w:rFonts w:cs="Arial"/>
                <w:b/>
                <w:lang w:eastAsia="es-MX"/>
              </w:rPr>
              <w:t>$ 1</w:t>
            </w:r>
            <w:r w:rsidR="006E5237">
              <w:rPr>
                <w:rFonts w:cs="Arial"/>
                <w:b/>
                <w:lang w:eastAsia="es-MX"/>
              </w:rPr>
              <w:t>,053,583.00</w:t>
            </w:r>
          </w:p>
        </w:tc>
        <w:tc>
          <w:tcPr>
            <w:tcW w:w="1418" w:type="dxa"/>
            <w:tcBorders>
              <w:left w:val="single" w:sz="6" w:space="0" w:color="auto"/>
              <w:bottom w:val="single" w:sz="6" w:space="0" w:color="auto"/>
              <w:right w:val="single" w:sz="6" w:space="0" w:color="auto"/>
            </w:tcBorders>
            <w:shd w:val="clear" w:color="auto" w:fill="auto"/>
          </w:tcPr>
          <w:p w14:paraId="5562B4E0" w14:textId="7F1CF63D" w:rsidR="004C5446" w:rsidRPr="00786BB2" w:rsidRDefault="004C5446" w:rsidP="006E5237">
            <w:pPr>
              <w:pStyle w:val="Texto"/>
              <w:spacing w:before="60" w:after="60" w:line="240" w:lineRule="exact"/>
              <w:ind w:firstLine="0"/>
              <w:jc w:val="center"/>
              <w:rPr>
                <w:rFonts w:cs="Arial"/>
                <w:b/>
                <w:lang w:eastAsia="es-MX"/>
              </w:rPr>
            </w:pPr>
            <w:r w:rsidRPr="00786BB2">
              <w:rPr>
                <w:rFonts w:cs="Arial"/>
                <w:b/>
                <w:lang w:eastAsia="es-MX"/>
              </w:rPr>
              <w:t xml:space="preserve">$ </w:t>
            </w:r>
            <w:r w:rsidR="006E5237">
              <w:rPr>
                <w:rFonts w:cs="Arial"/>
                <w:b/>
                <w:lang w:eastAsia="es-MX"/>
              </w:rPr>
              <w:t>629,693.00</w:t>
            </w:r>
          </w:p>
        </w:tc>
        <w:tc>
          <w:tcPr>
            <w:tcW w:w="708" w:type="dxa"/>
            <w:tcBorders>
              <w:left w:val="single" w:sz="6" w:space="0" w:color="auto"/>
              <w:bottom w:val="single" w:sz="6" w:space="0" w:color="auto"/>
              <w:right w:val="single" w:sz="6" w:space="0" w:color="auto"/>
            </w:tcBorders>
            <w:shd w:val="clear" w:color="auto" w:fill="auto"/>
          </w:tcPr>
          <w:p w14:paraId="46C1C70C"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NO</w:t>
            </w:r>
          </w:p>
        </w:tc>
        <w:tc>
          <w:tcPr>
            <w:tcW w:w="709" w:type="dxa"/>
            <w:tcBorders>
              <w:left w:val="single" w:sz="6" w:space="0" w:color="auto"/>
              <w:bottom w:val="single" w:sz="6" w:space="0" w:color="auto"/>
              <w:right w:val="single" w:sz="6" w:space="0" w:color="auto"/>
            </w:tcBorders>
            <w:shd w:val="clear" w:color="auto" w:fill="auto"/>
          </w:tcPr>
          <w:p w14:paraId="12FDF0C0"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NO</w:t>
            </w:r>
          </w:p>
        </w:tc>
        <w:tc>
          <w:tcPr>
            <w:tcW w:w="1276" w:type="dxa"/>
            <w:tcBorders>
              <w:left w:val="single" w:sz="6" w:space="0" w:color="auto"/>
              <w:bottom w:val="single" w:sz="6" w:space="0" w:color="auto"/>
              <w:right w:val="single" w:sz="6" w:space="0" w:color="auto"/>
            </w:tcBorders>
            <w:shd w:val="clear" w:color="auto" w:fill="auto"/>
          </w:tcPr>
          <w:p w14:paraId="3309C3FA"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SI</w:t>
            </w:r>
          </w:p>
        </w:tc>
      </w:tr>
      <w:tr w:rsidR="004C5446" w:rsidRPr="00786BB2" w14:paraId="516D62BD" w14:textId="77777777" w:rsidTr="007404D2">
        <w:trPr>
          <w:trHeight w:val="133"/>
        </w:trPr>
        <w:tc>
          <w:tcPr>
            <w:tcW w:w="1303" w:type="dxa"/>
            <w:tcBorders>
              <w:top w:val="single" w:sz="6" w:space="0" w:color="auto"/>
              <w:left w:val="single" w:sz="6" w:space="0" w:color="auto"/>
              <w:bottom w:val="single" w:sz="6" w:space="0" w:color="auto"/>
              <w:right w:val="single" w:sz="6" w:space="0" w:color="auto"/>
            </w:tcBorders>
            <w:shd w:val="clear" w:color="auto" w:fill="auto"/>
          </w:tcPr>
          <w:p w14:paraId="36D1E861" w14:textId="77777777" w:rsidR="004C5446" w:rsidRPr="00786BB2" w:rsidRDefault="004C5446" w:rsidP="007404D2">
            <w:pPr>
              <w:pStyle w:val="Texto"/>
              <w:spacing w:before="60" w:after="60" w:line="240" w:lineRule="exact"/>
              <w:ind w:firstLine="0"/>
              <w:rPr>
                <w:rFonts w:cs="Arial"/>
                <w:b/>
                <w:lang w:eastAsia="es-MX"/>
              </w:rPr>
            </w:pPr>
            <w:r w:rsidRPr="00786BB2">
              <w:rPr>
                <w:rFonts w:cs="Arial"/>
                <w:b/>
                <w:lang w:eastAsia="es-MX"/>
              </w:rPr>
              <w:t>Derechos por servicios de Agua Potable</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2DCCB21F" w14:textId="755DB418" w:rsidR="004C5446" w:rsidRPr="00786BB2" w:rsidRDefault="006E5237" w:rsidP="00F62DE3">
            <w:pPr>
              <w:pStyle w:val="Texto"/>
              <w:spacing w:before="60" w:after="60" w:line="240" w:lineRule="exact"/>
              <w:ind w:firstLine="0"/>
              <w:jc w:val="center"/>
              <w:rPr>
                <w:rFonts w:cs="Arial"/>
                <w:b/>
                <w:lang w:eastAsia="es-MX"/>
              </w:rPr>
            </w:pPr>
            <w:r>
              <w:rPr>
                <w:rFonts w:cs="Arial"/>
                <w:b/>
                <w:lang w:eastAsia="es-MX"/>
              </w:rPr>
              <w:t xml:space="preserve">$ </w:t>
            </w:r>
            <w:r w:rsidR="00F62DE3">
              <w:rPr>
                <w:rFonts w:cs="Arial"/>
                <w:b/>
                <w:lang w:eastAsia="es-MX"/>
              </w:rPr>
              <w:t>1,275,302.00</w:t>
            </w:r>
          </w:p>
        </w:tc>
        <w:tc>
          <w:tcPr>
            <w:tcW w:w="1417" w:type="dxa"/>
            <w:tcBorders>
              <w:top w:val="single" w:sz="6" w:space="0" w:color="auto"/>
              <w:left w:val="single" w:sz="6" w:space="0" w:color="auto"/>
              <w:bottom w:val="single" w:sz="6" w:space="0" w:color="auto"/>
              <w:right w:val="single" w:sz="6" w:space="0" w:color="auto"/>
            </w:tcBorders>
            <w:shd w:val="clear" w:color="auto" w:fill="auto"/>
          </w:tcPr>
          <w:p w14:paraId="20DA23C8" w14:textId="1DB4F701" w:rsidR="004C5446" w:rsidRPr="00786BB2" w:rsidRDefault="006E5237" w:rsidP="00F62DE3">
            <w:pPr>
              <w:pStyle w:val="Texto"/>
              <w:spacing w:before="60" w:after="60" w:line="240" w:lineRule="exact"/>
              <w:ind w:firstLine="0"/>
              <w:jc w:val="center"/>
              <w:rPr>
                <w:rFonts w:cs="Arial"/>
                <w:b/>
                <w:lang w:eastAsia="es-MX"/>
              </w:rPr>
            </w:pPr>
            <w:r>
              <w:rPr>
                <w:rFonts w:cs="Arial"/>
                <w:b/>
                <w:lang w:eastAsia="es-MX"/>
              </w:rPr>
              <w:t xml:space="preserve">$ </w:t>
            </w:r>
            <w:r w:rsidR="00F62DE3">
              <w:rPr>
                <w:rFonts w:cs="Arial"/>
                <w:b/>
                <w:lang w:eastAsia="es-MX"/>
              </w:rPr>
              <w:t>1,090,470.00</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6B9B854C" w14:textId="7ACDA7E9" w:rsidR="004C5446" w:rsidRPr="00786BB2" w:rsidRDefault="006E5237" w:rsidP="00F62DE3">
            <w:pPr>
              <w:pStyle w:val="Texto"/>
              <w:spacing w:before="60" w:after="60" w:line="240" w:lineRule="exact"/>
              <w:ind w:firstLine="0"/>
              <w:jc w:val="center"/>
              <w:rPr>
                <w:rFonts w:cs="Arial"/>
                <w:b/>
                <w:lang w:eastAsia="es-MX"/>
              </w:rPr>
            </w:pPr>
            <w:r>
              <w:rPr>
                <w:rFonts w:cs="Arial"/>
                <w:b/>
                <w:lang w:eastAsia="es-MX"/>
              </w:rPr>
              <w:t xml:space="preserve">  </w:t>
            </w:r>
            <w:r w:rsidR="00F62DE3">
              <w:rPr>
                <w:rFonts w:cs="Arial"/>
                <w:b/>
                <w:lang w:eastAsia="es-MX"/>
              </w:rPr>
              <w:t>$ 937,950.00</w:t>
            </w:r>
          </w:p>
        </w:tc>
        <w:tc>
          <w:tcPr>
            <w:tcW w:w="1417" w:type="dxa"/>
            <w:tcBorders>
              <w:top w:val="single" w:sz="6" w:space="0" w:color="auto"/>
              <w:left w:val="single" w:sz="6" w:space="0" w:color="auto"/>
              <w:bottom w:val="single" w:sz="6" w:space="0" w:color="auto"/>
              <w:right w:val="single" w:sz="6" w:space="0" w:color="auto"/>
            </w:tcBorders>
            <w:shd w:val="clear" w:color="auto" w:fill="auto"/>
          </w:tcPr>
          <w:p w14:paraId="4855A60D" w14:textId="54F651EE" w:rsidR="004C5446" w:rsidRPr="00786BB2" w:rsidRDefault="004C5446" w:rsidP="00F62DE3">
            <w:pPr>
              <w:pStyle w:val="Texto"/>
              <w:spacing w:before="60" w:after="60" w:line="240" w:lineRule="exact"/>
              <w:ind w:firstLine="0"/>
              <w:jc w:val="center"/>
              <w:rPr>
                <w:rFonts w:cs="Arial"/>
                <w:b/>
                <w:lang w:eastAsia="es-MX"/>
              </w:rPr>
            </w:pPr>
            <w:r w:rsidRPr="00786BB2">
              <w:rPr>
                <w:rFonts w:cs="Arial"/>
                <w:b/>
                <w:lang w:eastAsia="es-MX"/>
              </w:rPr>
              <w:t xml:space="preserve">   </w:t>
            </w:r>
            <w:r w:rsidR="00F62DE3">
              <w:rPr>
                <w:rFonts w:cs="Arial"/>
                <w:b/>
                <w:lang w:eastAsia="es-MX"/>
              </w:rPr>
              <w:t>$ 848,270.00</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18D01ADD" w14:textId="1EEC42AD" w:rsidR="004C5446" w:rsidRPr="00786BB2" w:rsidRDefault="004C5446" w:rsidP="00F62DE3">
            <w:pPr>
              <w:pStyle w:val="Texto"/>
              <w:spacing w:before="60" w:after="60" w:line="240" w:lineRule="exact"/>
              <w:ind w:firstLine="0"/>
              <w:jc w:val="center"/>
              <w:rPr>
                <w:rFonts w:cs="Arial"/>
                <w:b/>
                <w:lang w:eastAsia="es-MX"/>
              </w:rPr>
            </w:pPr>
            <w:r w:rsidRPr="00786BB2">
              <w:rPr>
                <w:rFonts w:cs="Arial"/>
                <w:b/>
                <w:lang w:eastAsia="es-MX"/>
              </w:rPr>
              <w:t xml:space="preserve"> </w:t>
            </w:r>
            <w:r w:rsidR="00F62DE3">
              <w:rPr>
                <w:rFonts w:cs="Arial"/>
                <w:b/>
                <w:lang w:eastAsia="es-MX"/>
              </w:rPr>
              <w:t>$ 1,123,355.00</w:t>
            </w:r>
          </w:p>
        </w:tc>
        <w:tc>
          <w:tcPr>
            <w:tcW w:w="708" w:type="dxa"/>
            <w:tcBorders>
              <w:top w:val="single" w:sz="6" w:space="0" w:color="auto"/>
              <w:left w:val="single" w:sz="6" w:space="0" w:color="auto"/>
              <w:bottom w:val="single" w:sz="6" w:space="0" w:color="auto"/>
              <w:right w:val="single" w:sz="6" w:space="0" w:color="auto"/>
            </w:tcBorders>
            <w:shd w:val="clear" w:color="auto" w:fill="auto"/>
          </w:tcPr>
          <w:p w14:paraId="02A35779"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NO</w:t>
            </w:r>
          </w:p>
        </w:tc>
        <w:tc>
          <w:tcPr>
            <w:tcW w:w="709" w:type="dxa"/>
            <w:tcBorders>
              <w:top w:val="single" w:sz="6" w:space="0" w:color="auto"/>
              <w:left w:val="single" w:sz="6" w:space="0" w:color="auto"/>
              <w:bottom w:val="single" w:sz="6" w:space="0" w:color="auto"/>
              <w:right w:val="single" w:sz="6" w:space="0" w:color="auto"/>
            </w:tcBorders>
            <w:shd w:val="clear" w:color="auto" w:fill="auto"/>
          </w:tcPr>
          <w:p w14:paraId="4F5F5F80"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NO</w:t>
            </w:r>
          </w:p>
        </w:tc>
        <w:tc>
          <w:tcPr>
            <w:tcW w:w="1276" w:type="dxa"/>
            <w:tcBorders>
              <w:top w:val="single" w:sz="6" w:space="0" w:color="auto"/>
              <w:left w:val="single" w:sz="6" w:space="0" w:color="auto"/>
              <w:bottom w:val="single" w:sz="6" w:space="0" w:color="auto"/>
              <w:right w:val="single" w:sz="6" w:space="0" w:color="auto"/>
            </w:tcBorders>
            <w:shd w:val="clear" w:color="auto" w:fill="auto"/>
          </w:tcPr>
          <w:p w14:paraId="18DF813B" w14:textId="77777777" w:rsidR="004C5446" w:rsidRPr="00786BB2" w:rsidRDefault="004C5446" w:rsidP="007404D2">
            <w:pPr>
              <w:pStyle w:val="Texto"/>
              <w:spacing w:before="60" w:after="60" w:line="240" w:lineRule="exact"/>
              <w:ind w:firstLine="0"/>
              <w:jc w:val="center"/>
              <w:rPr>
                <w:rFonts w:cs="Arial"/>
                <w:b/>
                <w:lang w:eastAsia="es-MX"/>
              </w:rPr>
            </w:pPr>
            <w:r w:rsidRPr="00786BB2">
              <w:rPr>
                <w:rFonts w:cs="Arial"/>
                <w:b/>
                <w:lang w:eastAsia="es-MX"/>
              </w:rPr>
              <w:t>SI</w:t>
            </w:r>
          </w:p>
        </w:tc>
      </w:tr>
      <w:tr w:rsidR="006E5237" w:rsidRPr="00786BB2" w14:paraId="74C57297" w14:textId="77777777" w:rsidTr="007404D2">
        <w:trPr>
          <w:trHeight w:val="133"/>
        </w:trPr>
        <w:tc>
          <w:tcPr>
            <w:tcW w:w="1303" w:type="dxa"/>
            <w:tcBorders>
              <w:top w:val="single" w:sz="6" w:space="0" w:color="auto"/>
              <w:left w:val="single" w:sz="6" w:space="0" w:color="auto"/>
              <w:bottom w:val="single" w:sz="6" w:space="0" w:color="auto"/>
              <w:right w:val="single" w:sz="6" w:space="0" w:color="auto"/>
            </w:tcBorders>
            <w:shd w:val="clear" w:color="auto" w:fill="auto"/>
          </w:tcPr>
          <w:p w14:paraId="6C71D03D" w14:textId="77777777" w:rsidR="006E5237" w:rsidRPr="00786BB2" w:rsidRDefault="006E5237" w:rsidP="006E5237">
            <w:pPr>
              <w:pStyle w:val="Texto"/>
              <w:spacing w:before="60" w:after="60" w:line="260" w:lineRule="exact"/>
              <w:ind w:firstLine="0"/>
              <w:rPr>
                <w:rFonts w:cs="Arial"/>
                <w:lang w:eastAsia="es-MX"/>
              </w:rPr>
            </w:pPr>
            <w:r w:rsidRPr="00786BB2">
              <w:rPr>
                <w:rFonts w:cs="Arial"/>
                <w:b/>
                <w:lang w:eastAsia="es-MX"/>
              </w:rPr>
              <w:t>Total</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654E9D5C" w14:textId="48CD64C8" w:rsidR="006E5237" w:rsidRPr="006E5237" w:rsidRDefault="006E5237" w:rsidP="006E5237">
            <w:pPr>
              <w:pStyle w:val="Texto"/>
              <w:spacing w:before="60" w:after="60" w:line="240" w:lineRule="exact"/>
              <w:ind w:firstLine="0"/>
              <w:jc w:val="center"/>
              <w:rPr>
                <w:rFonts w:cs="Arial"/>
                <w:b/>
                <w:lang w:eastAsia="es-MX"/>
              </w:rPr>
            </w:pPr>
            <w:r w:rsidRPr="006E5237">
              <w:rPr>
                <w:b/>
              </w:rPr>
              <w:t>$708,163.00</w:t>
            </w:r>
          </w:p>
        </w:tc>
        <w:tc>
          <w:tcPr>
            <w:tcW w:w="1417" w:type="dxa"/>
            <w:tcBorders>
              <w:top w:val="single" w:sz="6" w:space="0" w:color="auto"/>
              <w:left w:val="single" w:sz="6" w:space="0" w:color="auto"/>
              <w:bottom w:val="single" w:sz="6" w:space="0" w:color="auto"/>
              <w:right w:val="single" w:sz="6" w:space="0" w:color="auto"/>
            </w:tcBorders>
            <w:shd w:val="clear" w:color="auto" w:fill="auto"/>
          </w:tcPr>
          <w:p w14:paraId="1FBAD676" w14:textId="3F056FE2" w:rsidR="006E5237" w:rsidRPr="006E5237" w:rsidRDefault="006E5237" w:rsidP="006E5237">
            <w:pPr>
              <w:pStyle w:val="Texto"/>
              <w:spacing w:before="60" w:after="60" w:line="240" w:lineRule="exact"/>
              <w:ind w:firstLine="0"/>
              <w:jc w:val="center"/>
              <w:rPr>
                <w:rFonts w:cs="Arial"/>
                <w:b/>
                <w:lang w:eastAsia="es-MX"/>
              </w:rPr>
            </w:pPr>
            <w:r w:rsidRPr="006E5237">
              <w:rPr>
                <w:b/>
              </w:rPr>
              <w:t>$1,044,589.00</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5DC23B2A" w14:textId="3A342998" w:rsidR="006E5237" w:rsidRPr="006E5237" w:rsidRDefault="006E5237" w:rsidP="006E5237">
            <w:pPr>
              <w:pStyle w:val="Texto"/>
              <w:spacing w:before="60" w:after="60" w:line="240" w:lineRule="exact"/>
              <w:ind w:firstLine="0"/>
              <w:jc w:val="center"/>
              <w:rPr>
                <w:rFonts w:cs="Arial"/>
                <w:b/>
                <w:lang w:eastAsia="es-MX"/>
              </w:rPr>
            </w:pPr>
            <w:r w:rsidRPr="006E5237">
              <w:rPr>
                <w:b/>
              </w:rPr>
              <w:t>$1,054,099.00</w:t>
            </w:r>
          </w:p>
        </w:tc>
        <w:tc>
          <w:tcPr>
            <w:tcW w:w="1417" w:type="dxa"/>
            <w:tcBorders>
              <w:top w:val="single" w:sz="6" w:space="0" w:color="auto"/>
              <w:left w:val="single" w:sz="6" w:space="0" w:color="auto"/>
              <w:bottom w:val="single" w:sz="6" w:space="0" w:color="auto"/>
              <w:right w:val="single" w:sz="6" w:space="0" w:color="auto"/>
            </w:tcBorders>
            <w:shd w:val="clear" w:color="auto" w:fill="auto"/>
          </w:tcPr>
          <w:p w14:paraId="5540FED3" w14:textId="0B1D3646" w:rsidR="006E5237" w:rsidRPr="006E5237" w:rsidRDefault="006E5237" w:rsidP="006E5237">
            <w:pPr>
              <w:pStyle w:val="Texto"/>
              <w:spacing w:before="60" w:after="60" w:line="240" w:lineRule="exact"/>
              <w:ind w:firstLine="0"/>
              <w:jc w:val="center"/>
              <w:rPr>
                <w:rFonts w:cs="Arial"/>
                <w:b/>
                <w:lang w:eastAsia="es-MX"/>
              </w:rPr>
            </w:pPr>
            <w:r w:rsidRPr="006E5237">
              <w:rPr>
                <w:b/>
              </w:rPr>
              <w:t>$1,234,052.00</w:t>
            </w:r>
          </w:p>
        </w:tc>
        <w:tc>
          <w:tcPr>
            <w:tcW w:w="1418" w:type="dxa"/>
            <w:tcBorders>
              <w:top w:val="single" w:sz="6" w:space="0" w:color="auto"/>
              <w:left w:val="single" w:sz="6" w:space="0" w:color="auto"/>
              <w:bottom w:val="single" w:sz="6" w:space="0" w:color="auto"/>
              <w:right w:val="single" w:sz="6" w:space="0" w:color="auto"/>
            </w:tcBorders>
            <w:shd w:val="clear" w:color="auto" w:fill="auto"/>
          </w:tcPr>
          <w:p w14:paraId="02C42C84" w14:textId="79CB5D77" w:rsidR="006E5237" w:rsidRPr="006E5237" w:rsidRDefault="006E5237" w:rsidP="006E5237">
            <w:pPr>
              <w:pStyle w:val="Texto"/>
              <w:spacing w:before="60" w:after="60" w:line="240" w:lineRule="exact"/>
              <w:ind w:firstLine="0"/>
              <w:jc w:val="center"/>
              <w:rPr>
                <w:rFonts w:cs="Arial"/>
                <w:b/>
                <w:lang w:eastAsia="es-MX"/>
              </w:rPr>
            </w:pPr>
            <w:r w:rsidRPr="006E5237">
              <w:rPr>
                <w:b/>
              </w:rPr>
              <w:t>$961,741.00</w:t>
            </w:r>
          </w:p>
        </w:tc>
        <w:tc>
          <w:tcPr>
            <w:tcW w:w="708" w:type="dxa"/>
            <w:tcBorders>
              <w:top w:val="single" w:sz="6" w:space="0" w:color="auto"/>
              <w:left w:val="single" w:sz="6" w:space="0" w:color="auto"/>
              <w:bottom w:val="single" w:sz="6" w:space="0" w:color="auto"/>
              <w:right w:val="single" w:sz="6" w:space="0" w:color="auto"/>
            </w:tcBorders>
            <w:shd w:val="clear" w:color="auto" w:fill="auto"/>
          </w:tcPr>
          <w:p w14:paraId="3AEC80DF" w14:textId="77777777" w:rsidR="006E5237" w:rsidRPr="00786BB2" w:rsidRDefault="006E5237" w:rsidP="006E5237">
            <w:pPr>
              <w:pStyle w:val="Texto"/>
              <w:spacing w:before="60" w:after="60" w:line="240" w:lineRule="exact"/>
              <w:ind w:firstLine="0"/>
              <w:jc w:val="center"/>
              <w:rPr>
                <w:rFonts w:cs="Arial"/>
                <w:b/>
                <w:lang w:eastAsia="es-MX"/>
              </w:rPr>
            </w:pPr>
          </w:p>
        </w:tc>
        <w:tc>
          <w:tcPr>
            <w:tcW w:w="709" w:type="dxa"/>
            <w:tcBorders>
              <w:top w:val="single" w:sz="6" w:space="0" w:color="auto"/>
              <w:left w:val="single" w:sz="6" w:space="0" w:color="auto"/>
              <w:bottom w:val="single" w:sz="6" w:space="0" w:color="auto"/>
              <w:right w:val="single" w:sz="6" w:space="0" w:color="auto"/>
            </w:tcBorders>
            <w:shd w:val="clear" w:color="auto" w:fill="auto"/>
          </w:tcPr>
          <w:p w14:paraId="1E18B858" w14:textId="77777777" w:rsidR="006E5237" w:rsidRPr="00786BB2" w:rsidRDefault="006E5237" w:rsidP="006E5237">
            <w:pPr>
              <w:pStyle w:val="Texto"/>
              <w:spacing w:before="60" w:after="60" w:line="240" w:lineRule="exact"/>
              <w:ind w:firstLine="0"/>
              <w:jc w:val="center"/>
              <w:rPr>
                <w:rFonts w:cs="Arial"/>
                <w:b/>
                <w:lang w:eastAsia="es-MX"/>
              </w:rPr>
            </w:pPr>
          </w:p>
        </w:tc>
        <w:tc>
          <w:tcPr>
            <w:tcW w:w="1276" w:type="dxa"/>
            <w:tcBorders>
              <w:top w:val="single" w:sz="6" w:space="0" w:color="auto"/>
              <w:left w:val="single" w:sz="6" w:space="0" w:color="auto"/>
              <w:bottom w:val="single" w:sz="6" w:space="0" w:color="auto"/>
              <w:right w:val="single" w:sz="6" w:space="0" w:color="auto"/>
            </w:tcBorders>
            <w:shd w:val="clear" w:color="auto" w:fill="auto"/>
          </w:tcPr>
          <w:p w14:paraId="3564BD78" w14:textId="77777777" w:rsidR="006E5237" w:rsidRPr="00786BB2" w:rsidRDefault="006E5237" w:rsidP="006E5237">
            <w:pPr>
              <w:pStyle w:val="Texto"/>
              <w:spacing w:before="60" w:after="60" w:line="240" w:lineRule="exact"/>
              <w:ind w:firstLine="0"/>
              <w:jc w:val="center"/>
              <w:rPr>
                <w:rFonts w:cs="Arial"/>
                <w:b/>
                <w:lang w:eastAsia="es-MX"/>
              </w:rPr>
            </w:pPr>
          </w:p>
        </w:tc>
      </w:tr>
    </w:tbl>
    <w:p w14:paraId="70E509BE" w14:textId="77777777" w:rsidR="008B5B11" w:rsidRPr="00786BB2" w:rsidRDefault="008B5B11" w:rsidP="008B5B11">
      <w:pPr>
        <w:pStyle w:val="Texto"/>
        <w:spacing w:after="80" w:line="203" w:lineRule="exact"/>
        <w:ind w:firstLine="0"/>
        <w:rPr>
          <w:rFonts w:cs="Arial"/>
          <w:b/>
          <w:szCs w:val="18"/>
          <w:lang w:val="es-MX"/>
        </w:rPr>
      </w:pPr>
    </w:p>
    <w:p w14:paraId="2FF8ECB0" w14:textId="5D5E17AF" w:rsidR="00FF25FF" w:rsidRPr="00786BB2" w:rsidRDefault="00655B43" w:rsidP="00C34DEC">
      <w:pPr>
        <w:spacing w:after="80" w:line="203" w:lineRule="exact"/>
        <w:jc w:val="both"/>
        <w:rPr>
          <w:rFonts w:ascii="Arial" w:hAnsi="Arial" w:cs="Arial"/>
          <w:sz w:val="20"/>
          <w:szCs w:val="20"/>
          <w:lang w:val="es-MX"/>
        </w:rPr>
      </w:pPr>
      <w:r>
        <w:rPr>
          <w:rFonts w:cs="Arial"/>
          <w:sz w:val="20"/>
        </w:rPr>
        <w:t>A</w:t>
      </w:r>
      <w:r w:rsidRPr="00786BB2">
        <w:rPr>
          <w:rFonts w:cs="Arial"/>
          <w:sz w:val="20"/>
        </w:rPr>
        <w:t xml:space="preserve">l </w:t>
      </w:r>
      <w:r>
        <w:rPr>
          <w:rFonts w:cs="Arial"/>
          <w:sz w:val="20"/>
        </w:rPr>
        <w:t xml:space="preserve">30 de </w:t>
      </w:r>
      <w:r w:rsidR="00B179BE">
        <w:rPr>
          <w:rFonts w:cs="Arial"/>
          <w:sz w:val="20"/>
        </w:rPr>
        <w:t>septiembre</w:t>
      </w:r>
      <w:r w:rsidRPr="00786BB2">
        <w:rPr>
          <w:rFonts w:cs="Arial"/>
          <w:sz w:val="20"/>
        </w:rPr>
        <w:t xml:space="preserve"> de </w:t>
      </w:r>
      <w:r>
        <w:rPr>
          <w:rFonts w:cs="Arial"/>
          <w:sz w:val="20"/>
        </w:rPr>
        <w:t>2024</w:t>
      </w:r>
      <w:r w:rsidR="00FF25FF" w:rsidRPr="00786BB2">
        <w:rPr>
          <w:rFonts w:ascii="Arial" w:hAnsi="Arial" w:cs="Arial"/>
          <w:sz w:val="20"/>
          <w:szCs w:val="20"/>
          <w:lang w:val="es-MX"/>
        </w:rPr>
        <w:t xml:space="preserve"> se informa que este H. Ayuntamiento no cuenta con demandas que representen derechos a recibir efectivo o equivalentes con montos sujetos a algún tipo de juicio de cobro mayor a 5 años, por lo tanto, no existe factibilidad de cobro.</w:t>
      </w:r>
    </w:p>
    <w:p w14:paraId="7B9CE344" w14:textId="77777777" w:rsidR="00FF25FF" w:rsidRPr="00786BB2" w:rsidRDefault="00FF25FF" w:rsidP="00F0777A">
      <w:pPr>
        <w:pStyle w:val="Texto"/>
        <w:spacing w:after="80" w:line="203" w:lineRule="exact"/>
        <w:ind w:firstLine="0"/>
        <w:rPr>
          <w:rFonts w:cs="Arial"/>
          <w:b/>
          <w:szCs w:val="18"/>
          <w:lang w:val="es-MX"/>
        </w:rPr>
      </w:pPr>
    </w:p>
    <w:p w14:paraId="4CC7A4E8" w14:textId="03023BBA" w:rsidR="00F0777A" w:rsidRPr="00786BB2" w:rsidRDefault="003B500A" w:rsidP="00B33A58">
      <w:pPr>
        <w:pStyle w:val="Texto"/>
        <w:spacing w:after="80" w:line="203" w:lineRule="exact"/>
        <w:ind w:firstLine="0"/>
        <w:rPr>
          <w:rFonts w:cs="Arial"/>
          <w:b/>
          <w:szCs w:val="18"/>
          <w:lang w:val="es-MX"/>
        </w:rPr>
      </w:pPr>
      <w:r w:rsidRPr="00786BB2">
        <w:rPr>
          <w:rFonts w:cs="Arial"/>
          <w:b/>
          <w:szCs w:val="18"/>
          <w:lang w:val="es-MX"/>
        </w:rPr>
        <w:t>3</w:t>
      </w:r>
      <w:r w:rsidR="00C33E7F" w:rsidRPr="00786BB2">
        <w:rPr>
          <w:rFonts w:cs="Arial"/>
          <w:b/>
          <w:szCs w:val="18"/>
          <w:lang w:val="es-MX"/>
        </w:rPr>
        <w:t>.</w:t>
      </w:r>
      <w:r w:rsidR="00F0777A" w:rsidRPr="00786BB2">
        <w:rPr>
          <w:rFonts w:cs="Arial"/>
          <w:b/>
          <w:szCs w:val="18"/>
          <w:lang w:val="es-MX"/>
        </w:rPr>
        <w:t xml:space="preserve"> </w:t>
      </w:r>
      <w:r w:rsidR="00B33A58" w:rsidRPr="00B33A58">
        <w:rPr>
          <w:rFonts w:cs="Arial"/>
          <w:b/>
          <w:szCs w:val="18"/>
          <w:lang w:val="es-MX"/>
        </w:rPr>
        <w:t>DERECHOS A RECIBIR EFECTIVO Y EQUIVALENTES, Y BIENES O SERVICIOS, (EXCEPTO CUENTAS POR COBRAR DE CONTRIBUCIONES E INVERSIONES FINANCIERAS) EN UNA DESAGREGACIÓN POR SU VENCIMIENTO EN DÍAS A 90, 180, MENOR O IGUAL A 365 Y MAYOR A 365.</w:t>
      </w:r>
    </w:p>
    <w:p w14:paraId="220E4634" w14:textId="77777777" w:rsidR="00256A48" w:rsidRPr="00786BB2" w:rsidRDefault="00256A48" w:rsidP="00F108D9">
      <w:pPr>
        <w:spacing w:after="80" w:line="203" w:lineRule="exact"/>
        <w:rPr>
          <w:rFonts w:ascii="Arial" w:hAnsi="Arial" w:cs="Arial"/>
          <w:sz w:val="20"/>
          <w:szCs w:val="20"/>
          <w:lang w:val="es-MX"/>
        </w:rPr>
      </w:pPr>
    </w:p>
    <w:p w14:paraId="18A7FE47" w14:textId="77777777" w:rsidR="00256A48" w:rsidRPr="00786BB2" w:rsidRDefault="00293531" w:rsidP="00F108D9">
      <w:pPr>
        <w:spacing w:after="80" w:line="203" w:lineRule="exact"/>
        <w:rPr>
          <w:rFonts w:ascii="Arial" w:hAnsi="Arial" w:cs="Arial"/>
          <w:b/>
          <w:sz w:val="20"/>
          <w:szCs w:val="20"/>
          <w:lang w:val="es-MX"/>
        </w:rPr>
      </w:pPr>
      <w:r w:rsidRPr="00786BB2">
        <w:rPr>
          <w:rFonts w:ascii="Arial" w:hAnsi="Arial" w:cs="Arial"/>
          <w:b/>
          <w:sz w:val="20"/>
          <w:szCs w:val="20"/>
          <w:lang w:val="es-MX"/>
        </w:rPr>
        <w:t>Anticipo</w:t>
      </w:r>
      <w:r w:rsidR="00256A48" w:rsidRPr="00786BB2">
        <w:rPr>
          <w:rFonts w:ascii="Arial" w:hAnsi="Arial" w:cs="Arial"/>
          <w:b/>
          <w:sz w:val="20"/>
          <w:szCs w:val="20"/>
          <w:lang w:val="es-MX"/>
        </w:rPr>
        <w:t xml:space="preserve"> de sueldos:</w:t>
      </w:r>
    </w:p>
    <w:p w14:paraId="7FD2A4E8" w14:textId="33C50CA3" w:rsidR="0013651D" w:rsidRDefault="00293531" w:rsidP="004C701E">
      <w:pPr>
        <w:spacing w:after="80" w:line="203" w:lineRule="exact"/>
        <w:rPr>
          <w:rFonts w:ascii="Arial" w:hAnsi="Arial" w:cs="Arial"/>
          <w:sz w:val="20"/>
          <w:szCs w:val="20"/>
          <w:lang w:val="es-MX"/>
        </w:rPr>
      </w:pPr>
      <w:r w:rsidRPr="00786BB2">
        <w:rPr>
          <w:rFonts w:ascii="Arial" w:hAnsi="Arial" w:cs="Arial"/>
          <w:sz w:val="20"/>
          <w:szCs w:val="20"/>
          <w:lang w:val="es-MX"/>
        </w:rPr>
        <w:t xml:space="preserve"> </w:t>
      </w:r>
      <w:r w:rsidR="00256A48" w:rsidRPr="00786BB2">
        <w:rPr>
          <w:rFonts w:ascii="Arial" w:hAnsi="Arial" w:cs="Arial"/>
          <w:sz w:val="20"/>
          <w:szCs w:val="20"/>
          <w:lang w:val="es-MX"/>
        </w:rPr>
        <w:t>Al</w:t>
      </w:r>
      <w:r w:rsidR="00435D3E" w:rsidRPr="00786BB2">
        <w:rPr>
          <w:rFonts w:ascii="Arial" w:hAnsi="Arial" w:cs="Arial"/>
          <w:sz w:val="20"/>
          <w:szCs w:val="20"/>
          <w:lang w:val="es-MX"/>
        </w:rPr>
        <w:t xml:space="preserve"> pers</w:t>
      </w:r>
      <w:r w:rsidR="009234FE" w:rsidRPr="00786BB2">
        <w:rPr>
          <w:rFonts w:ascii="Arial" w:hAnsi="Arial" w:cs="Arial"/>
          <w:sz w:val="20"/>
          <w:szCs w:val="20"/>
          <w:lang w:val="es-MX"/>
        </w:rPr>
        <w:t>onal no descontado</w:t>
      </w:r>
      <w:r w:rsidR="001569CE" w:rsidRPr="00786BB2">
        <w:rPr>
          <w:rFonts w:ascii="Arial" w:hAnsi="Arial" w:cs="Arial"/>
          <w:sz w:val="20"/>
          <w:szCs w:val="20"/>
          <w:lang w:val="es-MX"/>
        </w:rPr>
        <w:t xml:space="preserve"> al </w:t>
      </w:r>
      <w:r w:rsidR="00655B43">
        <w:rPr>
          <w:rFonts w:cs="Arial"/>
          <w:sz w:val="20"/>
        </w:rPr>
        <w:t xml:space="preserve">30 de </w:t>
      </w:r>
      <w:r w:rsidR="00B179BE">
        <w:rPr>
          <w:rFonts w:cs="Arial"/>
          <w:sz w:val="20"/>
        </w:rPr>
        <w:t>septiembre</w:t>
      </w:r>
      <w:r w:rsidR="00655B43" w:rsidRPr="00786BB2">
        <w:rPr>
          <w:rFonts w:cs="Arial"/>
          <w:sz w:val="20"/>
        </w:rPr>
        <w:t xml:space="preserve"> de </w:t>
      </w:r>
      <w:r w:rsidR="00655B43">
        <w:rPr>
          <w:rFonts w:cs="Arial"/>
          <w:sz w:val="20"/>
        </w:rPr>
        <w:t xml:space="preserve">2024 </w:t>
      </w:r>
      <w:r w:rsidR="007E0A55" w:rsidRPr="00786BB2">
        <w:rPr>
          <w:rFonts w:ascii="Arial" w:hAnsi="Arial" w:cs="Arial"/>
          <w:sz w:val="20"/>
          <w:szCs w:val="20"/>
          <w:lang w:val="es-MX"/>
        </w:rPr>
        <w:t>presenta los siguientes saldos</w:t>
      </w:r>
      <w:r w:rsidR="00F62236" w:rsidRPr="00786BB2">
        <w:rPr>
          <w:rFonts w:ascii="Arial" w:hAnsi="Arial" w:cs="Arial"/>
          <w:sz w:val="20"/>
          <w:szCs w:val="20"/>
          <w:lang w:val="es-MX"/>
        </w:rPr>
        <w:t xml:space="preserve">, los cuales tienen un vencimiento </w:t>
      </w:r>
      <w:r w:rsidR="008471E3" w:rsidRPr="00786BB2">
        <w:rPr>
          <w:rFonts w:ascii="Arial" w:hAnsi="Arial" w:cs="Arial"/>
          <w:sz w:val="20"/>
          <w:szCs w:val="20"/>
          <w:lang w:val="es-MX"/>
        </w:rPr>
        <w:t>mayor</w:t>
      </w:r>
      <w:r w:rsidR="00F62236" w:rsidRPr="00786BB2">
        <w:rPr>
          <w:rFonts w:ascii="Arial" w:hAnsi="Arial" w:cs="Arial"/>
          <w:sz w:val="20"/>
          <w:szCs w:val="20"/>
          <w:lang w:val="es-MX"/>
        </w:rPr>
        <w:t xml:space="preserve"> a 365 días</w:t>
      </w:r>
      <w:r w:rsidR="008471E3" w:rsidRPr="00786BB2">
        <w:rPr>
          <w:rFonts w:ascii="Arial" w:hAnsi="Arial" w:cs="Arial"/>
          <w:sz w:val="20"/>
          <w:szCs w:val="20"/>
          <w:lang w:val="es-MX"/>
        </w:rPr>
        <w:t>, su característica cualitativa es que provienen de ejercicios fiscales anteriores</w:t>
      </w:r>
      <w:r w:rsidR="007E0A55" w:rsidRPr="00786BB2">
        <w:rPr>
          <w:rFonts w:ascii="Arial" w:hAnsi="Arial" w:cs="Arial"/>
          <w:sz w:val="20"/>
          <w:szCs w:val="20"/>
          <w:lang w:val="es-MX"/>
        </w:rPr>
        <w:t>:</w:t>
      </w:r>
    </w:p>
    <w:p w14:paraId="155990BB" w14:textId="77777777" w:rsidR="00547AA2" w:rsidRDefault="00547AA2" w:rsidP="004C701E">
      <w:pPr>
        <w:spacing w:after="80" w:line="203" w:lineRule="exact"/>
        <w:rPr>
          <w:rFonts w:ascii="Arial" w:hAnsi="Arial" w:cs="Arial"/>
          <w:sz w:val="20"/>
          <w:szCs w:val="20"/>
          <w:lang w:val="es-MX"/>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96"/>
        <w:gridCol w:w="5366"/>
        <w:gridCol w:w="1766"/>
      </w:tblGrid>
      <w:tr w:rsidR="00547AA2" w14:paraId="6898789B" w14:textId="77777777" w:rsidTr="00D33094">
        <w:trPr>
          <w:trHeight w:val="218"/>
        </w:trPr>
        <w:tc>
          <w:tcPr>
            <w:tcW w:w="961" w:type="pct"/>
            <w:shd w:val="clear" w:color="auto" w:fill="auto"/>
            <w:vAlign w:val="bottom"/>
            <w:hideMark/>
          </w:tcPr>
          <w:p w14:paraId="1B8681CB" w14:textId="77777777" w:rsidR="00547AA2" w:rsidRPr="00D33094" w:rsidRDefault="00547AA2">
            <w:pPr>
              <w:rPr>
                <w:rFonts w:ascii="Arial" w:hAnsi="Arial" w:cs="Arial"/>
                <w:color w:val="000000"/>
                <w:sz w:val="16"/>
                <w:szCs w:val="16"/>
                <w:lang w:val="es-MX" w:eastAsia="es-MX"/>
              </w:rPr>
            </w:pPr>
            <w:r w:rsidRPr="00D33094">
              <w:rPr>
                <w:rFonts w:ascii="Arial" w:hAnsi="Arial" w:cs="Arial"/>
                <w:color w:val="000000"/>
                <w:sz w:val="16"/>
                <w:szCs w:val="16"/>
              </w:rPr>
              <w:t>1123-1-01</w:t>
            </w:r>
          </w:p>
        </w:tc>
        <w:tc>
          <w:tcPr>
            <w:tcW w:w="3039" w:type="pct"/>
            <w:shd w:val="clear" w:color="auto" w:fill="auto"/>
            <w:vAlign w:val="bottom"/>
            <w:hideMark/>
          </w:tcPr>
          <w:p w14:paraId="122DF6C1" w14:textId="77777777" w:rsidR="00547AA2" w:rsidRPr="00D33094" w:rsidRDefault="00547AA2">
            <w:pPr>
              <w:rPr>
                <w:rFonts w:ascii="Arial" w:hAnsi="Arial" w:cs="Arial"/>
                <w:color w:val="000000"/>
                <w:sz w:val="16"/>
                <w:szCs w:val="16"/>
              </w:rPr>
            </w:pPr>
            <w:r w:rsidRPr="00D33094">
              <w:rPr>
                <w:rFonts w:ascii="Arial" w:hAnsi="Arial" w:cs="Arial"/>
                <w:color w:val="000000"/>
                <w:sz w:val="16"/>
                <w:szCs w:val="16"/>
              </w:rPr>
              <w:t xml:space="preserve">                Anticipo de sueldos</w:t>
            </w:r>
          </w:p>
        </w:tc>
        <w:tc>
          <w:tcPr>
            <w:tcW w:w="1000" w:type="pct"/>
            <w:shd w:val="clear" w:color="auto" w:fill="auto"/>
            <w:vAlign w:val="bottom"/>
            <w:hideMark/>
          </w:tcPr>
          <w:p w14:paraId="086011D3" w14:textId="77777777" w:rsidR="00547AA2" w:rsidRPr="00D33094" w:rsidRDefault="00547AA2">
            <w:pPr>
              <w:jc w:val="right"/>
              <w:rPr>
                <w:rFonts w:ascii="Arial" w:hAnsi="Arial" w:cs="Arial"/>
                <w:color w:val="000000"/>
                <w:sz w:val="16"/>
                <w:szCs w:val="16"/>
              </w:rPr>
            </w:pPr>
            <w:r w:rsidRPr="00D33094">
              <w:rPr>
                <w:rFonts w:ascii="Arial" w:hAnsi="Arial" w:cs="Arial"/>
                <w:color w:val="000000"/>
                <w:sz w:val="16"/>
                <w:szCs w:val="16"/>
              </w:rPr>
              <w:t>$426,588.18</w:t>
            </w:r>
          </w:p>
        </w:tc>
      </w:tr>
      <w:tr w:rsidR="00547AA2" w14:paraId="2BF12E8A" w14:textId="77777777" w:rsidTr="00D33094">
        <w:trPr>
          <w:trHeight w:val="218"/>
        </w:trPr>
        <w:tc>
          <w:tcPr>
            <w:tcW w:w="961" w:type="pct"/>
            <w:shd w:val="clear" w:color="auto" w:fill="auto"/>
            <w:vAlign w:val="bottom"/>
            <w:hideMark/>
          </w:tcPr>
          <w:p w14:paraId="3C57D1E9" w14:textId="77777777" w:rsidR="00547AA2" w:rsidRPr="00D33094" w:rsidRDefault="00547AA2">
            <w:pPr>
              <w:rPr>
                <w:rFonts w:ascii="Arial" w:hAnsi="Arial" w:cs="Arial"/>
                <w:color w:val="000000"/>
                <w:sz w:val="16"/>
                <w:szCs w:val="16"/>
              </w:rPr>
            </w:pPr>
            <w:r w:rsidRPr="00D33094">
              <w:rPr>
                <w:rFonts w:ascii="Arial" w:hAnsi="Arial" w:cs="Arial"/>
                <w:color w:val="000000"/>
                <w:sz w:val="16"/>
                <w:szCs w:val="16"/>
              </w:rPr>
              <w:t>1123-1-01-01</w:t>
            </w:r>
          </w:p>
        </w:tc>
        <w:tc>
          <w:tcPr>
            <w:tcW w:w="3039" w:type="pct"/>
            <w:shd w:val="clear" w:color="auto" w:fill="auto"/>
            <w:vAlign w:val="bottom"/>
            <w:hideMark/>
          </w:tcPr>
          <w:p w14:paraId="101CBE4D" w14:textId="77777777" w:rsidR="00547AA2" w:rsidRPr="00D33094" w:rsidRDefault="00547AA2">
            <w:pPr>
              <w:rPr>
                <w:rFonts w:ascii="Arial" w:hAnsi="Arial" w:cs="Arial"/>
                <w:color w:val="000000"/>
                <w:sz w:val="16"/>
                <w:szCs w:val="16"/>
              </w:rPr>
            </w:pPr>
            <w:r w:rsidRPr="00D33094">
              <w:rPr>
                <w:rFonts w:ascii="Arial" w:hAnsi="Arial" w:cs="Arial"/>
                <w:color w:val="000000"/>
                <w:sz w:val="16"/>
                <w:szCs w:val="16"/>
              </w:rPr>
              <w:t xml:space="preserve">                Funcionarios</w:t>
            </w:r>
          </w:p>
        </w:tc>
        <w:tc>
          <w:tcPr>
            <w:tcW w:w="1000" w:type="pct"/>
            <w:shd w:val="clear" w:color="auto" w:fill="auto"/>
            <w:vAlign w:val="bottom"/>
            <w:hideMark/>
          </w:tcPr>
          <w:p w14:paraId="39BD3D9B" w14:textId="77777777" w:rsidR="00547AA2" w:rsidRPr="00D33094" w:rsidRDefault="00547AA2">
            <w:pPr>
              <w:jc w:val="right"/>
              <w:rPr>
                <w:rFonts w:ascii="Arial" w:hAnsi="Arial" w:cs="Arial"/>
                <w:color w:val="000000"/>
                <w:sz w:val="16"/>
                <w:szCs w:val="16"/>
              </w:rPr>
            </w:pPr>
            <w:r w:rsidRPr="00D33094">
              <w:rPr>
                <w:rFonts w:ascii="Arial" w:hAnsi="Arial" w:cs="Arial"/>
                <w:color w:val="000000"/>
                <w:sz w:val="16"/>
                <w:szCs w:val="16"/>
              </w:rPr>
              <w:t>$418.83</w:t>
            </w:r>
          </w:p>
        </w:tc>
      </w:tr>
      <w:tr w:rsidR="00547AA2" w14:paraId="4B1D77C4" w14:textId="77777777" w:rsidTr="00D33094">
        <w:trPr>
          <w:trHeight w:val="383"/>
        </w:trPr>
        <w:tc>
          <w:tcPr>
            <w:tcW w:w="961" w:type="pct"/>
            <w:shd w:val="clear" w:color="auto" w:fill="auto"/>
            <w:vAlign w:val="bottom"/>
            <w:hideMark/>
          </w:tcPr>
          <w:p w14:paraId="5E9325B2" w14:textId="77777777" w:rsidR="00547AA2" w:rsidRPr="00D33094" w:rsidRDefault="00547AA2">
            <w:pPr>
              <w:rPr>
                <w:rFonts w:ascii="Arial" w:hAnsi="Arial" w:cs="Arial"/>
                <w:color w:val="000000"/>
                <w:sz w:val="16"/>
                <w:szCs w:val="16"/>
              </w:rPr>
            </w:pPr>
            <w:r w:rsidRPr="00D33094">
              <w:rPr>
                <w:rFonts w:ascii="Arial" w:hAnsi="Arial" w:cs="Arial"/>
                <w:color w:val="000000"/>
                <w:sz w:val="16"/>
                <w:szCs w:val="16"/>
              </w:rPr>
              <w:t>1123-1-01-01-28</w:t>
            </w:r>
          </w:p>
        </w:tc>
        <w:tc>
          <w:tcPr>
            <w:tcW w:w="3039" w:type="pct"/>
            <w:shd w:val="clear" w:color="auto" w:fill="auto"/>
            <w:vAlign w:val="bottom"/>
            <w:hideMark/>
          </w:tcPr>
          <w:p w14:paraId="4E19F508" w14:textId="77777777" w:rsidR="00547AA2" w:rsidRPr="00D33094" w:rsidRDefault="00547AA2">
            <w:pPr>
              <w:rPr>
                <w:rFonts w:ascii="Arial" w:hAnsi="Arial" w:cs="Arial"/>
                <w:color w:val="000000"/>
                <w:sz w:val="16"/>
                <w:szCs w:val="16"/>
              </w:rPr>
            </w:pPr>
            <w:r w:rsidRPr="00D33094">
              <w:rPr>
                <w:rFonts w:ascii="Arial" w:hAnsi="Arial" w:cs="Arial"/>
                <w:color w:val="000000"/>
                <w:sz w:val="16"/>
                <w:szCs w:val="16"/>
              </w:rPr>
              <w:t xml:space="preserve">                JOSE MANUEL CANCHE MONROY</w:t>
            </w:r>
          </w:p>
        </w:tc>
        <w:tc>
          <w:tcPr>
            <w:tcW w:w="1000" w:type="pct"/>
            <w:shd w:val="clear" w:color="auto" w:fill="auto"/>
            <w:vAlign w:val="bottom"/>
            <w:hideMark/>
          </w:tcPr>
          <w:p w14:paraId="54DA05CD" w14:textId="77777777" w:rsidR="00547AA2" w:rsidRPr="00D33094" w:rsidRDefault="00547AA2">
            <w:pPr>
              <w:jc w:val="right"/>
              <w:rPr>
                <w:rFonts w:ascii="Arial" w:hAnsi="Arial" w:cs="Arial"/>
                <w:color w:val="000000"/>
                <w:sz w:val="16"/>
                <w:szCs w:val="16"/>
              </w:rPr>
            </w:pPr>
            <w:r w:rsidRPr="00D33094">
              <w:rPr>
                <w:rFonts w:ascii="Arial" w:hAnsi="Arial" w:cs="Arial"/>
                <w:color w:val="000000"/>
                <w:sz w:val="16"/>
                <w:szCs w:val="16"/>
              </w:rPr>
              <w:t>$418.83</w:t>
            </w:r>
          </w:p>
        </w:tc>
      </w:tr>
      <w:tr w:rsidR="00547AA2" w14:paraId="69CD3EBE" w14:textId="77777777" w:rsidTr="00D33094">
        <w:trPr>
          <w:trHeight w:val="218"/>
        </w:trPr>
        <w:tc>
          <w:tcPr>
            <w:tcW w:w="961" w:type="pct"/>
            <w:shd w:val="clear" w:color="auto" w:fill="auto"/>
            <w:vAlign w:val="bottom"/>
            <w:hideMark/>
          </w:tcPr>
          <w:p w14:paraId="4488826E" w14:textId="77777777" w:rsidR="00547AA2" w:rsidRPr="00D33094" w:rsidRDefault="00547AA2">
            <w:pPr>
              <w:rPr>
                <w:rFonts w:ascii="Arial" w:hAnsi="Arial" w:cs="Arial"/>
                <w:color w:val="000000"/>
                <w:sz w:val="16"/>
                <w:szCs w:val="16"/>
              </w:rPr>
            </w:pPr>
            <w:r w:rsidRPr="00D33094">
              <w:rPr>
                <w:rFonts w:ascii="Arial" w:hAnsi="Arial" w:cs="Arial"/>
                <w:color w:val="000000"/>
                <w:sz w:val="16"/>
                <w:szCs w:val="16"/>
              </w:rPr>
              <w:t>1123-1-01-02</w:t>
            </w:r>
          </w:p>
        </w:tc>
        <w:tc>
          <w:tcPr>
            <w:tcW w:w="3039" w:type="pct"/>
            <w:shd w:val="clear" w:color="auto" w:fill="auto"/>
            <w:vAlign w:val="bottom"/>
            <w:hideMark/>
          </w:tcPr>
          <w:p w14:paraId="440082D6" w14:textId="77777777" w:rsidR="00547AA2" w:rsidRPr="00D33094" w:rsidRDefault="00547AA2">
            <w:pPr>
              <w:rPr>
                <w:rFonts w:ascii="Arial" w:hAnsi="Arial" w:cs="Arial"/>
                <w:color w:val="000000"/>
                <w:sz w:val="16"/>
                <w:szCs w:val="16"/>
              </w:rPr>
            </w:pPr>
            <w:r w:rsidRPr="00D33094">
              <w:rPr>
                <w:rFonts w:ascii="Arial" w:hAnsi="Arial" w:cs="Arial"/>
                <w:color w:val="000000"/>
                <w:sz w:val="16"/>
                <w:szCs w:val="16"/>
              </w:rPr>
              <w:t xml:space="preserve">                Empleados</w:t>
            </w:r>
          </w:p>
        </w:tc>
        <w:tc>
          <w:tcPr>
            <w:tcW w:w="1000" w:type="pct"/>
            <w:shd w:val="clear" w:color="auto" w:fill="auto"/>
            <w:vAlign w:val="bottom"/>
            <w:hideMark/>
          </w:tcPr>
          <w:p w14:paraId="62A83384" w14:textId="77777777" w:rsidR="00547AA2" w:rsidRPr="00D33094" w:rsidRDefault="00547AA2">
            <w:pPr>
              <w:jc w:val="right"/>
              <w:rPr>
                <w:rFonts w:ascii="Arial" w:hAnsi="Arial" w:cs="Arial"/>
                <w:color w:val="000000"/>
                <w:sz w:val="16"/>
                <w:szCs w:val="16"/>
              </w:rPr>
            </w:pPr>
            <w:r w:rsidRPr="00D33094">
              <w:rPr>
                <w:rFonts w:ascii="Arial" w:hAnsi="Arial" w:cs="Arial"/>
                <w:color w:val="000000"/>
                <w:sz w:val="16"/>
                <w:szCs w:val="16"/>
              </w:rPr>
              <w:t>$426,169.35</w:t>
            </w:r>
          </w:p>
        </w:tc>
      </w:tr>
      <w:tr w:rsidR="00547AA2" w14:paraId="2932DF8C" w14:textId="77777777" w:rsidTr="00D33094">
        <w:trPr>
          <w:trHeight w:val="383"/>
        </w:trPr>
        <w:tc>
          <w:tcPr>
            <w:tcW w:w="961" w:type="pct"/>
            <w:shd w:val="clear" w:color="auto" w:fill="auto"/>
            <w:vAlign w:val="bottom"/>
            <w:hideMark/>
          </w:tcPr>
          <w:p w14:paraId="01ECFF88" w14:textId="77777777" w:rsidR="00547AA2" w:rsidRPr="00D33094" w:rsidRDefault="00547AA2">
            <w:pPr>
              <w:rPr>
                <w:rFonts w:ascii="Arial" w:hAnsi="Arial" w:cs="Arial"/>
                <w:color w:val="000000"/>
                <w:sz w:val="16"/>
                <w:szCs w:val="16"/>
              </w:rPr>
            </w:pPr>
            <w:r w:rsidRPr="00D33094">
              <w:rPr>
                <w:rFonts w:ascii="Arial" w:hAnsi="Arial" w:cs="Arial"/>
                <w:color w:val="000000"/>
                <w:sz w:val="16"/>
                <w:szCs w:val="16"/>
              </w:rPr>
              <w:t>1123-1-01-02-010</w:t>
            </w:r>
          </w:p>
        </w:tc>
        <w:tc>
          <w:tcPr>
            <w:tcW w:w="3039" w:type="pct"/>
            <w:shd w:val="clear" w:color="auto" w:fill="auto"/>
            <w:vAlign w:val="bottom"/>
            <w:hideMark/>
          </w:tcPr>
          <w:p w14:paraId="7C13A539" w14:textId="77777777" w:rsidR="00547AA2" w:rsidRPr="00D33094" w:rsidRDefault="00547AA2">
            <w:pPr>
              <w:rPr>
                <w:rFonts w:ascii="Arial" w:hAnsi="Arial" w:cs="Arial"/>
                <w:color w:val="000000"/>
                <w:sz w:val="16"/>
                <w:szCs w:val="16"/>
              </w:rPr>
            </w:pPr>
            <w:r w:rsidRPr="00D33094">
              <w:rPr>
                <w:rFonts w:ascii="Arial" w:hAnsi="Arial" w:cs="Arial"/>
                <w:color w:val="000000"/>
                <w:sz w:val="16"/>
                <w:szCs w:val="16"/>
              </w:rPr>
              <w:t xml:space="preserve">                Mario Alberto Dzib Pacheco</w:t>
            </w:r>
          </w:p>
        </w:tc>
        <w:tc>
          <w:tcPr>
            <w:tcW w:w="1000" w:type="pct"/>
            <w:shd w:val="clear" w:color="auto" w:fill="auto"/>
            <w:vAlign w:val="bottom"/>
            <w:hideMark/>
          </w:tcPr>
          <w:p w14:paraId="18B66AFB" w14:textId="77777777" w:rsidR="00547AA2" w:rsidRPr="00D33094" w:rsidRDefault="00547AA2">
            <w:pPr>
              <w:jc w:val="right"/>
              <w:rPr>
                <w:rFonts w:ascii="Arial" w:hAnsi="Arial" w:cs="Arial"/>
                <w:color w:val="000000"/>
                <w:sz w:val="16"/>
                <w:szCs w:val="16"/>
              </w:rPr>
            </w:pPr>
            <w:r w:rsidRPr="00D33094">
              <w:rPr>
                <w:rFonts w:ascii="Arial" w:hAnsi="Arial" w:cs="Arial"/>
                <w:color w:val="000000"/>
                <w:sz w:val="16"/>
                <w:szCs w:val="16"/>
              </w:rPr>
              <w:t>$0.00</w:t>
            </w:r>
          </w:p>
        </w:tc>
      </w:tr>
      <w:tr w:rsidR="00547AA2" w14:paraId="2B44FD24" w14:textId="77777777" w:rsidTr="00D33094">
        <w:trPr>
          <w:trHeight w:val="383"/>
        </w:trPr>
        <w:tc>
          <w:tcPr>
            <w:tcW w:w="961" w:type="pct"/>
            <w:shd w:val="clear" w:color="auto" w:fill="auto"/>
            <w:vAlign w:val="bottom"/>
            <w:hideMark/>
          </w:tcPr>
          <w:p w14:paraId="1FB6D8D3" w14:textId="77777777" w:rsidR="00547AA2" w:rsidRPr="00D33094" w:rsidRDefault="00547AA2">
            <w:pPr>
              <w:rPr>
                <w:rFonts w:ascii="Arial" w:hAnsi="Arial" w:cs="Arial"/>
                <w:color w:val="000000"/>
                <w:sz w:val="16"/>
                <w:szCs w:val="16"/>
              </w:rPr>
            </w:pPr>
            <w:r w:rsidRPr="00D33094">
              <w:rPr>
                <w:rFonts w:ascii="Arial" w:hAnsi="Arial" w:cs="Arial"/>
                <w:color w:val="000000"/>
                <w:sz w:val="16"/>
                <w:szCs w:val="16"/>
              </w:rPr>
              <w:t>1123-1-01-02-013</w:t>
            </w:r>
          </w:p>
        </w:tc>
        <w:tc>
          <w:tcPr>
            <w:tcW w:w="3039" w:type="pct"/>
            <w:shd w:val="clear" w:color="auto" w:fill="auto"/>
            <w:vAlign w:val="bottom"/>
            <w:hideMark/>
          </w:tcPr>
          <w:p w14:paraId="44A8DDC2" w14:textId="77777777" w:rsidR="00547AA2" w:rsidRPr="00D33094" w:rsidRDefault="00547AA2">
            <w:pPr>
              <w:rPr>
                <w:rFonts w:ascii="Arial" w:hAnsi="Arial" w:cs="Arial"/>
                <w:color w:val="000000"/>
                <w:sz w:val="16"/>
                <w:szCs w:val="16"/>
              </w:rPr>
            </w:pPr>
            <w:r w:rsidRPr="00D33094">
              <w:rPr>
                <w:rFonts w:ascii="Arial" w:hAnsi="Arial" w:cs="Arial"/>
                <w:color w:val="000000"/>
                <w:sz w:val="16"/>
                <w:szCs w:val="16"/>
              </w:rPr>
              <w:t xml:space="preserve">                Juan Enrique Caamal Pool</w:t>
            </w:r>
          </w:p>
        </w:tc>
        <w:tc>
          <w:tcPr>
            <w:tcW w:w="1000" w:type="pct"/>
            <w:shd w:val="clear" w:color="auto" w:fill="auto"/>
            <w:vAlign w:val="bottom"/>
            <w:hideMark/>
          </w:tcPr>
          <w:p w14:paraId="1D5043C7" w14:textId="77777777" w:rsidR="00547AA2" w:rsidRPr="00D33094" w:rsidRDefault="00547AA2">
            <w:pPr>
              <w:jc w:val="right"/>
              <w:rPr>
                <w:rFonts w:ascii="Arial" w:hAnsi="Arial" w:cs="Arial"/>
                <w:color w:val="000000"/>
                <w:sz w:val="16"/>
                <w:szCs w:val="16"/>
              </w:rPr>
            </w:pPr>
            <w:r w:rsidRPr="00D33094">
              <w:rPr>
                <w:rFonts w:ascii="Arial" w:hAnsi="Arial" w:cs="Arial"/>
                <w:color w:val="000000"/>
                <w:sz w:val="16"/>
                <w:szCs w:val="16"/>
              </w:rPr>
              <w:t>-$892.54</w:t>
            </w:r>
          </w:p>
        </w:tc>
      </w:tr>
      <w:tr w:rsidR="00D33094" w14:paraId="1281E178" w14:textId="77777777" w:rsidTr="00D33094">
        <w:trPr>
          <w:trHeight w:val="383"/>
        </w:trPr>
        <w:tc>
          <w:tcPr>
            <w:tcW w:w="961" w:type="pct"/>
            <w:shd w:val="clear" w:color="auto" w:fill="auto"/>
            <w:vAlign w:val="bottom"/>
          </w:tcPr>
          <w:p w14:paraId="634139FC" w14:textId="2F7F9967"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1123-1-01-02-027</w:t>
            </w:r>
          </w:p>
        </w:tc>
        <w:tc>
          <w:tcPr>
            <w:tcW w:w="3039" w:type="pct"/>
            <w:shd w:val="clear" w:color="auto" w:fill="auto"/>
            <w:vAlign w:val="bottom"/>
          </w:tcPr>
          <w:p w14:paraId="585A7201" w14:textId="4D2CC994"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Francisco Javier Canul Can</w:t>
            </w:r>
          </w:p>
        </w:tc>
        <w:tc>
          <w:tcPr>
            <w:tcW w:w="1000" w:type="pct"/>
            <w:shd w:val="clear" w:color="auto" w:fill="auto"/>
            <w:vAlign w:val="bottom"/>
          </w:tcPr>
          <w:p w14:paraId="20D47B10" w14:textId="4A3DFF58"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-$1,000.00</w:t>
            </w:r>
          </w:p>
        </w:tc>
      </w:tr>
      <w:tr w:rsidR="00D33094" w14:paraId="4AEB3DF0" w14:textId="77777777" w:rsidTr="00D33094">
        <w:trPr>
          <w:trHeight w:val="383"/>
        </w:trPr>
        <w:tc>
          <w:tcPr>
            <w:tcW w:w="961" w:type="pct"/>
            <w:shd w:val="clear" w:color="auto" w:fill="auto"/>
            <w:vAlign w:val="bottom"/>
            <w:hideMark/>
          </w:tcPr>
          <w:p w14:paraId="10B00B5F" w14:textId="1FD0AAEE"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1123-1-01-02-039</w:t>
            </w:r>
          </w:p>
        </w:tc>
        <w:tc>
          <w:tcPr>
            <w:tcW w:w="3039" w:type="pct"/>
            <w:shd w:val="clear" w:color="auto" w:fill="auto"/>
            <w:vAlign w:val="bottom"/>
            <w:hideMark/>
          </w:tcPr>
          <w:p w14:paraId="4CB10551" w14:textId="07BA0DEF"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Francisca Nery Medina Mut</w:t>
            </w:r>
          </w:p>
        </w:tc>
        <w:tc>
          <w:tcPr>
            <w:tcW w:w="1000" w:type="pct"/>
            <w:shd w:val="clear" w:color="auto" w:fill="auto"/>
            <w:vAlign w:val="bottom"/>
            <w:hideMark/>
          </w:tcPr>
          <w:p w14:paraId="3E25CB0B" w14:textId="4D4E580B"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$500.00</w:t>
            </w:r>
          </w:p>
        </w:tc>
      </w:tr>
      <w:tr w:rsidR="00D33094" w14:paraId="76E09CFA" w14:textId="77777777" w:rsidTr="00D33094">
        <w:trPr>
          <w:trHeight w:val="383"/>
        </w:trPr>
        <w:tc>
          <w:tcPr>
            <w:tcW w:w="961" w:type="pct"/>
            <w:shd w:val="clear" w:color="auto" w:fill="auto"/>
            <w:vAlign w:val="bottom"/>
            <w:hideMark/>
          </w:tcPr>
          <w:p w14:paraId="3DB3EAF7" w14:textId="485B97B0"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1123-1-01-02-042</w:t>
            </w:r>
          </w:p>
        </w:tc>
        <w:tc>
          <w:tcPr>
            <w:tcW w:w="3039" w:type="pct"/>
            <w:shd w:val="clear" w:color="auto" w:fill="auto"/>
            <w:vAlign w:val="bottom"/>
            <w:hideMark/>
          </w:tcPr>
          <w:p w14:paraId="3A49EA36" w14:textId="64950D52"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Carlos Alberto </w:t>
            </w:r>
            <w:proofErr w:type="spellStart"/>
            <w:r w:rsidRPr="00D33094">
              <w:rPr>
                <w:rFonts w:ascii="Arial" w:hAnsi="Arial" w:cs="Arial"/>
                <w:color w:val="000000"/>
                <w:sz w:val="16"/>
                <w:szCs w:val="16"/>
              </w:rPr>
              <w:t>Narvaez</w:t>
            </w:r>
            <w:proofErr w:type="spellEnd"/>
            <w:r w:rsidRPr="00D33094">
              <w:rPr>
                <w:rFonts w:ascii="Arial" w:hAnsi="Arial" w:cs="Arial"/>
                <w:color w:val="000000"/>
                <w:sz w:val="16"/>
                <w:szCs w:val="16"/>
              </w:rPr>
              <w:t xml:space="preserve"> Molina</w:t>
            </w:r>
          </w:p>
        </w:tc>
        <w:tc>
          <w:tcPr>
            <w:tcW w:w="1000" w:type="pct"/>
            <w:shd w:val="clear" w:color="auto" w:fill="auto"/>
            <w:vAlign w:val="bottom"/>
            <w:hideMark/>
          </w:tcPr>
          <w:p w14:paraId="40AAE359" w14:textId="6A09A541"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$1,500.00</w:t>
            </w:r>
          </w:p>
        </w:tc>
      </w:tr>
      <w:tr w:rsidR="00D33094" w14:paraId="0399E739" w14:textId="77777777" w:rsidTr="00D33094">
        <w:trPr>
          <w:trHeight w:val="383"/>
        </w:trPr>
        <w:tc>
          <w:tcPr>
            <w:tcW w:w="961" w:type="pct"/>
            <w:shd w:val="clear" w:color="auto" w:fill="auto"/>
            <w:vAlign w:val="bottom"/>
            <w:hideMark/>
          </w:tcPr>
          <w:p w14:paraId="21F3263F" w14:textId="4C482BF6"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1123-1-01-02-057</w:t>
            </w:r>
          </w:p>
        </w:tc>
        <w:tc>
          <w:tcPr>
            <w:tcW w:w="3039" w:type="pct"/>
            <w:shd w:val="clear" w:color="auto" w:fill="auto"/>
            <w:vAlign w:val="bottom"/>
            <w:hideMark/>
          </w:tcPr>
          <w:p w14:paraId="080F0972" w14:textId="201B70E4"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Juan Miguel Tuz Muñoz</w:t>
            </w:r>
          </w:p>
        </w:tc>
        <w:tc>
          <w:tcPr>
            <w:tcW w:w="1000" w:type="pct"/>
            <w:shd w:val="clear" w:color="auto" w:fill="auto"/>
            <w:vAlign w:val="bottom"/>
            <w:hideMark/>
          </w:tcPr>
          <w:p w14:paraId="43EA03A0" w14:textId="7B252BC6"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$0.00</w:t>
            </w:r>
          </w:p>
        </w:tc>
      </w:tr>
      <w:tr w:rsidR="00D33094" w14:paraId="357C72E7" w14:textId="77777777" w:rsidTr="00D33094">
        <w:trPr>
          <w:trHeight w:val="383"/>
        </w:trPr>
        <w:tc>
          <w:tcPr>
            <w:tcW w:w="961" w:type="pct"/>
            <w:shd w:val="clear" w:color="auto" w:fill="auto"/>
            <w:vAlign w:val="bottom"/>
            <w:hideMark/>
          </w:tcPr>
          <w:p w14:paraId="42481DDE" w14:textId="0678188C"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1123-1-01-02-064</w:t>
            </w:r>
          </w:p>
        </w:tc>
        <w:tc>
          <w:tcPr>
            <w:tcW w:w="3039" w:type="pct"/>
            <w:shd w:val="clear" w:color="auto" w:fill="auto"/>
            <w:vAlign w:val="bottom"/>
            <w:hideMark/>
          </w:tcPr>
          <w:p w14:paraId="63AEB546" w14:textId="1E96C71D"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Carlos Manuel Bacab Moo</w:t>
            </w:r>
          </w:p>
        </w:tc>
        <w:tc>
          <w:tcPr>
            <w:tcW w:w="1000" w:type="pct"/>
            <w:shd w:val="clear" w:color="auto" w:fill="auto"/>
            <w:vAlign w:val="bottom"/>
            <w:hideMark/>
          </w:tcPr>
          <w:p w14:paraId="406D2049" w14:textId="45B5C6E0"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-$2,000.00</w:t>
            </w:r>
          </w:p>
        </w:tc>
      </w:tr>
      <w:tr w:rsidR="00D33094" w14:paraId="66D226F3" w14:textId="77777777" w:rsidTr="00D33094">
        <w:trPr>
          <w:trHeight w:val="383"/>
        </w:trPr>
        <w:tc>
          <w:tcPr>
            <w:tcW w:w="961" w:type="pct"/>
            <w:shd w:val="clear" w:color="auto" w:fill="auto"/>
            <w:vAlign w:val="bottom"/>
            <w:hideMark/>
          </w:tcPr>
          <w:p w14:paraId="0250CE5B" w14:textId="07220B83"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1123-1-01-02-067</w:t>
            </w:r>
          </w:p>
        </w:tc>
        <w:tc>
          <w:tcPr>
            <w:tcW w:w="3039" w:type="pct"/>
            <w:shd w:val="clear" w:color="auto" w:fill="auto"/>
            <w:vAlign w:val="bottom"/>
            <w:hideMark/>
          </w:tcPr>
          <w:p w14:paraId="710922A4" w14:textId="317156EE"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Lili </w:t>
            </w:r>
            <w:proofErr w:type="spellStart"/>
            <w:r w:rsidRPr="00D33094">
              <w:rPr>
                <w:rFonts w:ascii="Arial" w:hAnsi="Arial" w:cs="Arial"/>
                <w:color w:val="000000"/>
                <w:sz w:val="16"/>
                <w:szCs w:val="16"/>
              </w:rPr>
              <w:t>Concepcion</w:t>
            </w:r>
            <w:proofErr w:type="spellEnd"/>
            <w:r w:rsidRPr="00D33094">
              <w:rPr>
                <w:rFonts w:ascii="Arial" w:hAnsi="Arial" w:cs="Arial"/>
                <w:color w:val="000000"/>
                <w:sz w:val="16"/>
                <w:szCs w:val="16"/>
              </w:rPr>
              <w:t xml:space="preserve"> Canul Balan</w:t>
            </w:r>
          </w:p>
        </w:tc>
        <w:tc>
          <w:tcPr>
            <w:tcW w:w="1000" w:type="pct"/>
            <w:shd w:val="clear" w:color="auto" w:fill="auto"/>
            <w:vAlign w:val="bottom"/>
            <w:hideMark/>
          </w:tcPr>
          <w:p w14:paraId="0682E685" w14:textId="54E816E1"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$2,437.20</w:t>
            </w:r>
          </w:p>
        </w:tc>
      </w:tr>
      <w:tr w:rsidR="00D33094" w14:paraId="7BE4BAE2" w14:textId="77777777" w:rsidTr="00D33094">
        <w:trPr>
          <w:trHeight w:val="383"/>
        </w:trPr>
        <w:tc>
          <w:tcPr>
            <w:tcW w:w="961" w:type="pct"/>
            <w:shd w:val="clear" w:color="auto" w:fill="auto"/>
            <w:vAlign w:val="bottom"/>
            <w:hideMark/>
          </w:tcPr>
          <w:p w14:paraId="272D1FAE" w14:textId="5477AAFE"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1123-1-01-02-072</w:t>
            </w:r>
          </w:p>
        </w:tc>
        <w:tc>
          <w:tcPr>
            <w:tcW w:w="3039" w:type="pct"/>
            <w:shd w:val="clear" w:color="auto" w:fill="auto"/>
            <w:vAlign w:val="bottom"/>
            <w:hideMark/>
          </w:tcPr>
          <w:p w14:paraId="0925232A" w14:textId="0D0D3757"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w:t>
            </w:r>
            <w:proofErr w:type="spellStart"/>
            <w:r w:rsidRPr="00D33094">
              <w:rPr>
                <w:rFonts w:ascii="Arial" w:hAnsi="Arial" w:cs="Arial"/>
                <w:color w:val="000000"/>
                <w:sz w:val="16"/>
                <w:szCs w:val="16"/>
              </w:rPr>
              <w:t>Jose</w:t>
            </w:r>
            <w:proofErr w:type="spellEnd"/>
            <w:r w:rsidRPr="00D33094">
              <w:rPr>
                <w:rFonts w:ascii="Arial" w:hAnsi="Arial" w:cs="Arial"/>
                <w:color w:val="000000"/>
                <w:sz w:val="16"/>
                <w:szCs w:val="16"/>
              </w:rPr>
              <w:t xml:space="preserve"> Antonio </w:t>
            </w:r>
            <w:proofErr w:type="spellStart"/>
            <w:r w:rsidRPr="00D33094">
              <w:rPr>
                <w:rFonts w:ascii="Arial" w:hAnsi="Arial" w:cs="Arial"/>
                <w:color w:val="000000"/>
                <w:sz w:val="16"/>
                <w:szCs w:val="16"/>
              </w:rPr>
              <w:t>Rejon</w:t>
            </w:r>
            <w:proofErr w:type="spellEnd"/>
          </w:p>
        </w:tc>
        <w:tc>
          <w:tcPr>
            <w:tcW w:w="1000" w:type="pct"/>
            <w:shd w:val="clear" w:color="auto" w:fill="auto"/>
            <w:vAlign w:val="bottom"/>
            <w:hideMark/>
          </w:tcPr>
          <w:p w14:paraId="70C2CAA3" w14:textId="4D59477C"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$3,419.15</w:t>
            </w:r>
          </w:p>
        </w:tc>
      </w:tr>
      <w:tr w:rsidR="00D33094" w14:paraId="59E1E90A" w14:textId="77777777" w:rsidTr="00D33094">
        <w:trPr>
          <w:trHeight w:val="383"/>
        </w:trPr>
        <w:tc>
          <w:tcPr>
            <w:tcW w:w="961" w:type="pct"/>
            <w:shd w:val="clear" w:color="auto" w:fill="auto"/>
            <w:vAlign w:val="bottom"/>
            <w:hideMark/>
          </w:tcPr>
          <w:p w14:paraId="10E2710E" w14:textId="3DE1A618"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1123-1-01-02-082</w:t>
            </w:r>
          </w:p>
        </w:tc>
        <w:tc>
          <w:tcPr>
            <w:tcW w:w="3039" w:type="pct"/>
            <w:shd w:val="clear" w:color="auto" w:fill="auto"/>
            <w:vAlign w:val="bottom"/>
            <w:hideMark/>
          </w:tcPr>
          <w:p w14:paraId="5A17F0CA" w14:textId="679BCCCF"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w:t>
            </w:r>
            <w:proofErr w:type="spellStart"/>
            <w:r w:rsidRPr="00D33094">
              <w:rPr>
                <w:rFonts w:ascii="Arial" w:hAnsi="Arial" w:cs="Arial"/>
                <w:color w:val="000000"/>
                <w:sz w:val="16"/>
                <w:szCs w:val="16"/>
              </w:rPr>
              <w:t>Maria</w:t>
            </w:r>
            <w:proofErr w:type="spellEnd"/>
            <w:r w:rsidRPr="00D33094">
              <w:rPr>
                <w:rFonts w:ascii="Arial" w:hAnsi="Arial" w:cs="Arial"/>
                <w:color w:val="000000"/>
                <w:sz w:val="16"/>
                <w:szCs w:val="16"/>
              </w:rPr>
              <w:t xml:space="preserve"> Teresa Moo </w:t>
            </w:r>
            <w:proofErr w:type="spellStart"/>
            <w:r w:rsidRPr="00D33094">
              <w:rPr>
                <w:rFonts w:ascii="Arial" w:hAnsi="Arial" w:cs="Arial"/>
                <w:color w:val="000000"/>
                <w:sz w:val="16"/>
                <w:szCs w:val="16"/>
              </w:rPr>
              <w:t>Moo</w:t>
            </w:r>
            <w:proofErr w:type="spellEnd"/>
          </w:p>
        </w:tc>
        <w:tc>
          <w:tcPr>
            <w:tcW w:w="1000" w:type="pct"/>
            <w:shd w:val="clear" w:color="auto" w:fill="auto"/>
            <w:vAlign w:val="bottom"/>
            <w:hideMark/>
          </w:tcPr>
          <w:p w14:paraId="637D52E4" w14:textId="1576C1B7"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$8,000.00</w:t>
            </w:r>
          </w:p>
        </w:tc>
      </w:tr>
      <w:tr w:rsidR="00D33094" w14:paraId="2BDCF731" w14:textId="77777777" w:rsidTr="00D33094">
        <w:trPr>
          <w:trHeight w:val="383"/>
        </w:trPr>
        <w:tc>
          <w:tcPr>
            <w:tcW w:w="961" w:type="pct"/>
            <w:shd w:val="clear" w:color="auto" w:fill="auto"/>
            <w:vAlign w:val="bottom"/>
            <w:hideMark/>
          </w:tcPr>
          <w:p w14:paraId="4AB61A45" w14:textId="731394EE" w:rsidR="00D33094" w:rsidRPr="00D33094" w:rsidRDefault="00D33094">
            <w:pPr>
              <w:rPr>
                <w:rFonts w:ascii="Arial" w:hAnsi="Arial" w:cs="Arial"/>
                <w:color w:val="000000"/>
                <w:sz w:val="16"/>
                <w:szCs w:val="16"/>
              </w:rPr>
            </w:pPr>
            <w:r w:rsidRPr="00D33094">
              <w:rPr>
                <w:rFonts w:ascii="Arial" w:hAnsi="Arial" w:cs="Arial"/>
                <w:color w:val="000000"/>
                <w:sz w:val="16"/>
                <w:szCs w:val="16"/>
              </w:rPr>
              <w:lastRenderedPageBreak/>
              <w:t>1123-1-01-02-086</w:t>
            </w:r>
          </w:p>
        </w:tc>
        <w:tc>
          <w:tcPr>
            <w:tcW w:w="3039" w:type="pct"/>
            <w:shd w:val="clear" w:color="auto" w:fill="auto"/>
            <w:vAlign w:val="bottom"/>
            <w:hideMark/>
          </w:tcPr>
          <w:p w14:paraId="471AA9A6" w14:textId="70DE340D"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w:t>
            </w:r>
            <w:proofErr w:type="spellStart"/>
            <w:r w:rsidRPr="00D33094">
              <w:rPr>
                <w:rFonts w:ascii="Arial" w:hAnsi="Arial" w:cs="Arial"/>
                <w:color w:val="000000"/>
                <w:sz w:val="16"/>
                <w:szCs w:val="16"/>
              </w:rPr>
              <w:t>Jose</w:t>
            </w:r>
            <w:proofErr w:type="spellEnd"/>
            <w:r w:rsidRPr="00D33094">
              <w:rPr>
                <w:rFonts w:ascii="Arial" w:hAnsi="Arial" w:cs="Arial"/>
                <w:color w:val="000000"/>
                <w:sz w:val="16"/>
                <w:szCs w:val="16"/>
              </w:rPr>
              <w:t xml:space="preserve"> </w:t>
            </w:r>
            <w:proofErr w:type="spellStart"/>
            <w:r w:rsidRPr="00D33094">
              <w:rPr>
                <w:rFonts w:ascii="Arial" w:hAnsi="Arial" w:cs="Arial"/>
                <w:color w:val="000000"/>
                <w:sz w:val="16"/>
                <w:szCs w:val="16"/>
              </w:rPr>
              <w:t>Berzain</w:t>
            </w:r>
            <w:proofErr w:type="spellEnd"/>
            <w:r w:rsidRPr="00D33094">
              <w:rPr>
                <w:rFonts w:ascii="Arial" w:hAnsi="Arial" w:cs="Arial"/>
                <w:color w:val="000000"/>
                <w:sz w:val="16"/>
                <w:szCs w:val="16"/>
              </w:rPr>
              <w:t xml:space="preserve"> </w:t>
            </w:r>
            <w:proofErr w:type="spellStart"/>
            <w:r w:rsidRPr="00D33094">
              <w:rPr>
                <w:rFonts w:ascii="Arial" w:hAnsi="Arial" w:cs="Arial"/>
                <w:color w:val="000000"/>
                <w:sz w:val="16"/>
                <w:szCs w:val="16"/>
              </w:rPr>
              <w:t>Lopez</w:t>
            </w:r>
            <w:proofErr w:type="spellEnd"/>
            <w:r w:rsidRPr="00D33094">
              <w:rPr>
                <w:rFonts w:ascii="Arial" w:hAnsi="Arial" w:cs="Arial"/>
                <w:color w:val="000000"/>
                <w:sz w:val="16"/>
                <w:szCs w:val="16"/>
              </w:rPr>
              <w:t xml:space="preserve"> Chan</w:t>
            </w:r>
          </w:p>
        </w:tc>
        <w:tc>
          <w:tcPr>
            <w:tcW w:w="1000" w:type="pct"/>
            <w:shd w:val="clear" w:color="auto" w:fill="auto"/>
            <w:vAlign w:val="bottom"/>
            <w:hideMark/>
          </w:tcPr>
          <w:p w14:paraId="64EB2450" w14:textId="1E62340D"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$4,501.00</w:t>
            </w:r>
          </w:p>
        </w:tc>
      </w:tr>
      <w:tr w:rsidR="00D33094" w14:paraId="099CFECE" w14:textId="77777777" w:rsidTr="00D33094">
        <w:trPr>
          <w:trHeight w:val="383"/>
        </w:trPr>
        <w:tc>
          <w:tcPr>
            <w:tcW w:w="961" w:type="pct"/>
            <w:shd w:val="clear" w:color="auto" w:fill="auto"/>
            <w:vAlign w:val="bottom"/>
            <w:hideMark/>
          </w:tcPr>
          <w:p w14:paraId="5703DC61" w14:textId="462D19CF"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1123-1-01-02-133</w:t>
            </w:r>
          </w:p>
        </w:tc>
        <w:tc>
          <w:tcPr>
            <w:tcW w:w="3039" w:type="pct"/>
            <w:shd w:val="clear" w:color="auto" w:fill="auto"/>
            <w:vAlign w:val="bottom"/>
            <w:hideMark/>
          </w:tcPr>
          <w:p w14:paraId="4A2A5D50" w14:textId="077D6640"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Manuel Antonio Colli Chan</w:t>
            </w:r>
          </w:p>
        </w:tc>
        <w:tc>
          <w:tcPr>
            <w:tcW w:w="1000" w:type="pct"/>
            <w:shd w:val="clear" w:color="auto" w:fill="auto"/>
            <w:vAlign w:val="bottom"/>
            <w:hideMark/>
          </w:tcPr>
          <w:p w14:paraId="564AAB5D" w14:textId="5159C53B"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$3,515.40</w:t>
            </w:r>
          </w:p>
        </w:tc>
      </w:tr>
      <w:tr w:rsidR="00D33094" w14:paraId="28FF9E8C" w14:textId="77777777" w:rsidTr="00D33094">
        <w:trPr>
          <w:trHeight w:val="383"/>
        </w:trPr>
        <w:tc>
          <w:tcPr>
            <w:tcW w:w="961" w:type="pct"/>
            <w:shd w:val="clear" w:color="auto" w:fill="auto"/>
            <w:vAlign w:val="bottom"/>
            <w:hideMark/>
          </w:tcPr>
          <w:p w14:paraId="66E7ED84" w14:textId="4EF6DD64"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1123-1-01-02-148</w:t>
            </w:r>
          </w:p>
        </w:tc>
        <w:tc>
          <w:tcPr>
            <w:tcW w:w="3039" w:type="pct"/>
            <w:shd w:val="clear" w:color="auto" w:fill="auto"/>
            <w:vAlign w:val="bottom"/>
            <w:hideMark/>
          </w:tcPr>
          <w:p w14:paraId="6A8FC222" w14:textId="38191B81"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Carlos Francisco Kantun </w:t>
            </w:r>
            <w:proofErr w:type="spellStart"/>
            <w:r w:rsidRPr="00D33094">
              <w:rPr>
                <w:rFonts w:ascii="Arial" w:hAnsi="Arial" w:cs="Arial"/>
                <w:color w:val="000000"/>
                <w:sz w:val="16"/>
                <w:szCs w:val="16"/>
              </w:rPr>
              <w:t>Martinez</w:t>
            </w:r>
            <w:proofErr w:type="spellEnd"/>
          </w:p>
        </w:tc>
        <w:tc>
          <w:tcPr>
            <w:tcW w:w="1000" w:type="pct"/>
            <w:shd w:val="clear" w:color="auto" w:fill="auto"/>
            <w:vAlign w:val="bottom"/>
            <w:hideMark/>
          </w:tcPr>
          <w:p w14:paraId="281782BF" w14:textId="7412CDED"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$5,000.00</w:t>
            </w:r>
          </w:p>
        </w:tc>
      </w:tr>
      <w:tr w:rsidR="00D33094" w14:paraId="490CA514" w14:textId="77777777" w:rsidTr="00D33094">
        <w:trPr>
          <w:trHeight w:val="383"/>
        </w:trPr>
        <w:tc>
          <w:tcPr>
            <w:tcW w:w="961" w:type="pct"/>
            <w:shd w:val="clear" w:color="auto" w:fill="auto"/>
            <w:vAlign w:val="bottom"/>
            <w:hideMark/>
          </w:tcPr>
          <w:p w14:paraId="71722D6F" w14:textId="236427A4"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1123-1-01-02-150</w:t>
            </w:r>
          </w:p>
        </w:tc>
        <w:tc>
          <w:tcPr>
            <w:tcW w:w="3039" w:type="pct"/>
            <w:shd w:val="clear" w:color="auto" w:fill="auto"/>
            <w:vAlign w:val="bottom"/>
            <w:hideMark/>
          </w:tcPr>
          <w:p w14:paraId="4445ED97" w14:textId="5491293F"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w:t>
            </w:r>
            <w:proofErr w:type="spellStart"/>
            <w:r w:rsidRPr="00D33094">
              <w:rPr>
                <w:rFonts w:ascii="Arial" w:hAnsi="Arial" w:cs="Arial"/>
                <w:color w:val="000000"/>
                <w:sz w:val="16"/>
                <w:szCs w:val="16"/>
              </w:rPr>
              <w:t>Maria</w:t>
            </w:r>
            <w:proofErr w:type="spellEnd"/>
            <w:r w:rsidRPr="00D33094">
              <w:rPr>
                <w:rFonts w:ascii="Arial" w:hAnsi="Arial" w:cs="Arial"/>
                <w:color w:val="000000"/>
                <w:sz w:val="16"/>
                <w:szCs w:val="16"/>
              </w:rPr>
              <w:t xml:space="preserve"> Antonia Caamal Sansores</w:t>
            </w:r>
          </w:p>
        </w:tc>
        <w:tc>
          <w:tcPr>
            <w:tcW w:w="1000" w:type="pct"/>
            <w:shd w:val="clear" w:color="auto" w:fill="auto"/>
            <w:vAlign w:val="bottom"/>
            <w:hideMark/>
          </w:tcPr>
          <w:p w14:paraId="49B893D8" w14:textId="6BF147EB"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$50.00</w:t>
            </w:r>
          </w:p>
        </w:tc>
      </w:tr>
      <w:tr w:rsidR="00D33094" w14:paraId="4F7BEE9B" w14:textId="77777777" w:rsidTr="00D33094">
        <w:trPr>
          <w:trHeight w:val="383"/>
        </w:trPr>
        <w:tc>
          <w:tcPr>
            <w:tcW w:w="961" w:type="pct"/>
            <w:shd w:val="clear" w:color="auto" w:fill="auto"/>
            <w:vAlign w:val="bottom"/>
            <w:hideMark/>
          </w:tcPr>
          <w:p w14:paraId="0525C16B" w14:textId="7B9616A3"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1123-1-01-02-152</w:t>
            </w:r>
          </w:p>
        </w:tc>
        <w:tc>
          <w:tcPr>
            <w:tcW w:w="3039" w:type="pct"/>
            <w:shd w:val="clear" w:color="auto" w:fill="auto"/>
            <w:vAlign w:val="bottom"/>
            <w:hideMark/>
          </w:tcPr>
          <w:p w14:paraId="1479CE7C" w14:textId="4443F8DC"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JOSE LUIS GUILLEN REJON</w:t>
            </w:r>
          </w:p>
        </w:tc>
        <w:tc>
          <w:tcPr>
            <w:tcW w:w="1000" w:type="pct"/>
            <w:shd w:val="clear" w:color="auto" w:fill="auto"/>
            <w:vAlign w:val="bottom"/>
            <w:hideMark/>
          </w:tcPr>
          <w:p w14:paraId="1FF32FC2" w14:textId="18AC3F9B"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$1,000.00</w:t>
            </w:r>
          </w:p>
        </w:tc>
      </w:tr>
      <w:tr w:rsidR="00D33094" w14:paraId="4CCDBB8A" w14:textId="77777777" w:rsidTr="00D33094">
        <w:trPr>
          <w:trHeight w:val="383"/>
        </w:trPr>
        <w:tc>
          <w:tcPr>
            <w:tcW w:w="961" w:type="pct"/>
            <w:shd w:val="clear" w:color="auto" w:fill="auto"/>
            <w:vAlign w:val="bottom"/>
            <w:hideMark/>
          </w:tcPr>
          <w:p w14:paraId="607D94F0" w14:textId="5B9E8D38"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1123-1-01-02-160</w:t>
            </w:r>
          </w:p>
        </w:tc>
        <w:tc>
          <w:tcPr>
            <w:tcW w:w="3039" w:type="pct"/>
            <w:shd w:val="clear" w:color="auto" w:fill="auto"/>
            <w:vAlign w:val="bottom"/>
            <w:hideMark/>
          </w:tcPr>
          <w:p w14:paraId="4CC792DA" w14:textId="4AEE083A"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ROSA DEL CARMEN CALAN CHAN</w:t>
            </w:r>
          </w:p>
        </w:tc>
        <w:tc>
          <w:tcPr>
            <w:tcW w:w="1000" w:type="pct"/>
            <w:shd w:val="clear" w:color="auto" w:fill="auto"/>
            <w:vAlign w:val="bottom"/>
            <w:hideMark/>
          </w:tcPr>
          <w:p w14:paraId="1F59A2F8" w14:textId="2DE09F98"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$0.86</w:t>
            </w:r>
          </w:p>
        </w:tc>
      </w:tr>
      <w:tr w:rsidR="00D33094" w14:paraId="63AF8173" w14:textId="77777777" w:rsidTr="00D33094">
        <w:trPr>
          <w:trHeight w:val="383"/>
        </w:trPr>
        <w:tc>
          <w:tcPr>
            <w:tcW w:w="961" w:type="pct"/>
            <w:shd w:val="clear" w:color="auto" w:fill="auto"/>
            <w:vAlign w:val="bottom"/>
            <w:hideMark/>
          </w:tcPr>
          <w:p w14:paraId="0BA086DC" w14:textId="3936CCB2"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1123-1-01-02-162</w:t>
            </w:r>
          </w:p>
        </w:tc>
        <w:tc>
          <w:tcPr>
            <w:tcW w:w="3039" w:type="pct"/>
            <w:shd w:val="clear" w:color="auto" w:fill="auto"/>
            <w:vAlign w:val="bottom"/>
            <w:hideMark/>
          </w:tcPr>
          <w:p w14:paraId="286264B7" w14:textId="6A3309D8"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CARLOS ALFREDO CIME CAN</w:t>
            </w:r>
          </w:p>
        </w:tc>
        <w:tc>
          <w:tcPr>
            <w:tcW w:w="1000" w:type="pct"/>
            <w:shd w:val="clear" w:color="auto" w:fill="auto"/>
            <w:vAlign w:val="bottom"/>
            <w:hideMark/>
          </w:tcPr>
          <w:p w14:paraId="61BE7C32" w14:textId="7BB4A184"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$20,000.00</w:t>
            </w:r>
          </w:p>
        </w:tc>
      </w:tr>
      <w:tr w:rsidR="00D33094" w14:paraId="594BFA88" w14:textId="77777777" w:rsidTr="00D33094">
        <w:trPr>
          <w:trHeight w:val="383"/>
        </w:trPr>
        <w:tc>
          <w:tcPr>
            <w:tcW w:w="961" w:type="pct"/>
            <w:shd w:val="clear" w:color="auto" w:fill="auto"/>
            <w:vAlign w:val="bottom"/>
            <w:hideMark/>
          </w:tcPr>
          <w:p w14:paraId="5F05F935" w14:textId="6FBF513D"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1123-1-01-02-179</w:t>
            </w:r>
          </w:p>
        </w:tc>
        <w:tc>
          <w:tcPr>
            <w:tcW w:w="3039" w:type="pct"/>
            <w:shd w:val="clear" w:color="auto" w:fill="auto"/>
            <w:vAlign w:val="bottom"/>
            <w:hideMark/>
          </w:tcPr>
          <w:p w14:paraId="03365DB2" w14:textId="25A41891"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w:t>
            </w:r>
            <w:proofErr w:type="spellStart"/>
            <w:r w:rsidRPr="00D33094">
              <w:rPr>
                <w:rFonts w:ascii="Arial" w:hAnsi="Arial" w:cs="Arial"/>
                <w:color w:val="000000"/>
                <w:sz w:val="16"/>
                <w:szCs w:val="16"/>
              </w:rPr>
              <w:t>Jose</w:t>
            </w:r>
            <w:proofErr w:type="spellEnd"/>
            <w:r w:rsidRPr="00D33094">
              <w:rPr>
                <w:rFonts w:ascii="Arial" w:hAnsi="Arial" w:cs="Arial"/>
                <w:color w:val="000000"/>
                <w:sz w:val="16"/>
                <w:szCs w:val="16"/>
              </w:rPr>
              <w:t xml:space="preserve"> Gilberto Colli </w:t>
            </w:r>
            <w:proofErr w:type="spellStart"/>
            <w:r w:rsidRPr="00D33094">
              <w:rPr>
                <w:rFonts w:ascii="Arial" w:hAnsi="Arial" w:cs="Arial"/>
                <w:color w:val="000000"/>
                <w:sz w:val="16"/>
                <w:szCs w:val="16"/>
              </w:rPr>
              <w:t>Ku</w:t>
            </w:r>
            <w:proofErr w:type="spellEnd"/>
          </w:p>
        </w:tc>
        <w:tc>
          <w:tcPr>
            <w:tcW w:w="1000" w:type="pct"/>
            <w:shd w:val="clear" w:color="auto" w:fill="auto"/>
            <w:vAlign w:val="bottom"/>
            <w:hideMark/>
          </w:tcPr>
          <w:p w14:paraId="57B5174E" w14:textId="320C6E96"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$0.00</w:t>
            </w:r>
          </w:p>
        </w:tc>
      </w:tr>
      <w:tr w:rsidR="00D33094" w14:paraId="5A3375D9" w14:textId="77777777" w:rsidTr="00D33094">
        <w:trPr>
          <w:trHeight w:val="383"/>
        </w:trPr>
        <w:tc>
          <w:tcPr>
            <w:tcW w:w="961" w:type="pct"/>
            <w:shd w:val="clear" w:color="auto" w:fill="auto"/>
            <w:vAlign w:val="bottom"/>
            <w:hideMark/>
          </w:tcPr>
          <w:p w14:paraId="52D7132A" w14:textId="3EC4630B"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1123-1-01-02-196</w:t>
            </w:r>
          </w:p>
        </w:tc>
        <w:tc>
          <w:tcPr>
            <w:tcW w:w="3039" w:type="pct"/>
            <w:shd w:val="clear" w:color="auto" w:fill="auto"/>
            <w:vAlign w:val="bottom"/>
            <w:hideMark/>
          </w:tcPr>
          <w:p w14:paraId="20071158" w14:textId="3A964A44"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FERNANDO FRANCISCO UC LOPEZ</w:t>
            </w:r>
          </w:p>
        </w:tc>
        <w:tc>
          <w:tcPr>
            <w:tcW w:w="1000" w:type="pct"/>
            <w:shd w:val="clear" w:color="auto" w:fill="auto"/>
            <w:vAlign w:val="bottom"/>
            <w:hideMark/>
          </w:tcPr>
          <w:p w14:paraId="4A3123B3" w14:textId="073CD214"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$1,008.60</w:t>
            </w:r>
          </w:p>
        </w:tc>
      </w:tr>
      <w:tr w:rsidR="00D33094" w14:paraId="63012880" w14:textId="77777777" w:rsidTr="00D33094">
        <w:trPr>
          <w:trHeight w:val="383"/>
        </w:trPr>
        <w:tc>
          <w:tcPr>
            <w:tcW w:w="961" w:type="pct"/>
            <w:shd w:val="clear" w:color="auto" w:fill="auto"/>
            <w:vAlign w:val="bottom"/>
            <w:hideMark/>
          </w:tcPr>
          <w:p w14:paraId="033CEE49" w14:textId="093BE961"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1123-1-01-02-207</w:t>
            </w:r>
          </w:p>
        </w:tc>
        <w:tc>
          <w:tcPr>
            <w:tcW w:w="3039" w:type="pct"/>
            <w:shd w:val="clear" w:color="auto" w:fill="auto"/>
            <w:vAlign w:val="bottom"/>
            <w:hideMark/>
          </w:tcPr>
          <w:p w14:paraId="538E21F0" w14:textId="5093E032"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ANTICIPO DE SUELDO A PERSONAL SINDICALIZADO</w:t>
            </w:r>
          </w:p>
        </w:tc>
        <w:tc>
          <w:tcPr>
            <w:tcW w:w="1000" w:type="pct"/>
            <w:shd w:val="clear" w:color="auto" w:fill="auto"/>
            <w:vAlign w:val="bottom"/>
            <w:hideMark/>
          </w:tcPr>
          <w:p w14:paraId="0EB8CF9B" w14:textId="08016445"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$132.03</w:t>
            </w:r>
          </w:p>
        </w:tc>
      </w:tr>
      <w:tr w:rsidR="00D33094" w14:paraId="68C798CD" w14:textId="77777777" w:rsidTr="00D33094">
        <w:trPr>
          <w:trHeight w:val="383"/>
        </w:trPr>
        <w:tc>
          <w:tcPr>
            <w:tcW w:w="961" w:type="pct"/>
            <w:shd w:val="clear" w:color="auto" w:fill="auto"/>
            <w:vAlign w:val="bottom"/>
            <w:hideMark/>
          </w:tcPr>
          <w:p w14:paraId="3E7BA35F" w14:textId="4B211E12"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1123-1-01-02-216</w:t>
            </w:r>
          </w:p>
        </w:tc>
        <w:tc>
          <w:tcPr>
            <w:tcW w:w="3039" w:type="pct"/>
            <w:shd w:val="clear" w:color="auto" w:fill="auto"/>
            <w:vAlign w:val="bottom"/>
            <w:hideMark/>
          </w:tcPr>
          <w:p w14:paraId="28374A6E" w14:textId="124AD26B"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ALBERTO JESUS BACAB MOO</w:t>
            </w:r>
          </w:p>
        </w:tc>
        <w:tc>
          <w:tcPr>
            <w:tcW w:w="1000" w:type="pct"/>
            <w:shd w:val="clear" w:color="auto" w:fill="auto"/>
            <w:vAlign w:val="bottom"/>
            <w:hideMark/>
          </w:tcPr>
          <w:p w14:paraId="6C2F2C69" w14:textId="03D60C7F"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$1,000.04</w:t>
            </w:r>
          </w:p>
        </w:tc>
      </w:tr>
      <w:tr w:rsidR="00D33094" w14:paraId="3644107E" w14:textId="77777777" w:rsidTr="00D33094">
        <w:trPr>
          <w:trHeight w:val="383"/>
        </w:trPr>
        <w:tc>
          <w:tcPr>
            <w:tcW w:w="961" w:type="pct"/>
            <w:shd w:val="clear" w:color="auto" w:fill="auto"/>
            <w:vAlign w:val="bottom"/>
            <w:hideMark/>
          </w:tcPr>
          <w:p w14:paraId="4C3DD699" w14:textId="2681746E"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1123-1-01-02-220</w:t>
            </w:r>
          </w:p>
        </w:tc>
        <w:tc>
          <w:tcPr>
            <w:tcW w:w="3039" w:type="pct"/>
            <w:shd w:val="clear" w:color="auto" w:fill="auto"/>
            <w:vAlign w:val="bottom"/>
            <w:hideMark/>
          </w:tcPr>
          <w:p w14:paraId="7B5E9B86" w14:textId="24EE165E"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VERONICA DEL CARMEN SANCHEZ MATU</w:t>
            </w:r>
          </w:p>
        </w:tc>
        <w:tc>
          <w:tcPr>
            <w:tcW w:w="1000" w:type="pct"/>
            <w:shd w:val="clear" w:color="auto" w:fill="auto"/>
            <w:vAlign w:val="bottom"/>
            <w:hideMark/>
          </w:tcPr>
          <w:p w14:paraId="77814BC1" w14:textId="21D0FE06"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$1,000.00</w:t>
            </w:r>
          </w:p>
        </w:tc>
      </w:tr>
      <w:tr w:rsidR="00D33094" w14:paraId="44686501" w14:textId="77777777" w:rsidTr="00D33094">
        <w:trPr>
          <w:trHeight w:val="383"/>
        </w:trPr>
        <w:tc>
          <w:tcPr>
            <w:tcW w:w="961" w:type="pct"/>
            <w:shd w:val="clear" w:color="auto" w:fill="auto"/>
            <w:vAlign w:val="bottom"/>
            <w:hideMark/>
          </w:tcPr>
          <w:p w14:paraId="6C398278" w14:textId="532FAABD"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1123-1-01-02-229</w:t>
            </w:r>
          </w:p>
        </w:tc>
        <w:tc>
          <w:tcPr>
            <w:tcW w:w="3039" w:type="pct"/>
            <w:shd w:val="clear" w:color="auto" w:fill="auto"/>
            <w:vAlign w:val="bottom"/>
            <w:hideMark/>
          </w:tcPr>
          <w:p w14:paraId="754F277B" w14:textId="6E77000E"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SERGIO DE JESUS RIOS CHI</w:t>
            </w:r>
          </w:p>
        </w:tc>
        <w:tc>
          <w:tcPr>
            <w:tcW w:w="1000" w:type="pct"/>
            <w:shd w:val="clear" w:color="auto" w:fill="auto"/>
            <w:vAlign w:val="bottom"/>
            <w:hideMark/>
          </w:tcPr>
          <w:p w14:paraId="78AA9D7B" w14:textId="418876C6"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$500.00</w:t>
            </w:r>
          </w:p>
        </w:tc>
      </w:tr>
      <w:tr w:rsidR="00D33094" w14:paraId="34B892FB" w14:textId="77777777" w:rsidTr="00D33094">
        <w:trPr>
          <w:trHeight w:val="383"/>
        </w:trPr>
        <w:tc>
          <w:tcPr>
            <w:tcW w:w="961" w:type="pct"/>
            <w:shd w:val="clear" w:color="auto" w:fill="auto"/>
            <w:vAlign w:val="bottom"/>
            <w:hideMark/>
          </w:tcPr>
          <w:p w14:paraId="73F7B1CD" w14:textId="063E7283"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1123-1-01-02-232</w:t>
            </w:r>
          </w:p>
        </w:tc>
        <w:tc>
          <w:tcPr>
            <w:tcW w:w="3039" w:type="pct"/>
            <w:shd w:val="clear" w:color="auto" w:fill="auto"/>
            <w:vAlign w:val="bottom"/>
            <w:hideMark/>
          </w:tcPr>
          <w:p w14:paraId="006CE888" w14:textId="4EEEBFC2"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PEDRO DAMASO CALAN UC</w:t>
            </w:r>
          </w:p>
        </w:tc>
        <w:tc>
          <w:tcPr>
            <w:tcW w:w="1000" w:type="pct"/>
            <w:shd w:val="clear" w:color="auto" w:fill="auto"/>
            <w:vAlign w:val="bottom"/>
            <w:hideMark/>
          </w:tcPr>
          <w:p w14:paraId="6D2161FA" w14:textId="6DE15E78"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$1,500.00</w:t>
            </w:r>
          </w:p>
        </w:tc>
      </w:tr>
      <w:tr w:rsidR="00D33094" w14:paraId="2022EF19" w14:textId="77777777" w:rsidTr="00D33094">
        <w:trPr>
          <w:trHeight w:val="383"/>
        </w:trPr>
        <w:tc>
          <w:tcPr>
            <w:tcW w:w="961" w:type="pct"/>
            <w:shd w:val="clear" w:color="auto" w:fill="auto"/>
            <w:vAlign w:val="bottom"/>
            <w:hideMark/>
          </w:tcPr>
          <w:p w14:paraId="27EB806D" w14:textId="5691DD1A"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1123-1-01-02-238</w:t>
            </w:r>
          </w:p>
        </w:tc>
        <w:tc>
          <w:tcPr>
            <w:tcW w:w="3039" w:type="pct"/>
            <w:shd w:val="clear" w:color="auto" w:fill="auto"/>
            <w:vAlign w:val="bottom"/>
            <w:hideMark/>
          </w:tcPr>
          <w:p w14:paraId="10AA95E4" w14:textId="7B2D880C"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Villanueva Chan Felipe</w:t>
            </w:r>
          </w:p>
        </w:tc>
        <w:tc>
          <w:tcPr>
            <w:tcW w:w="1000" w:type="pct"/>
            <w:shd w:val="clear" w:color="auto" w:fill="auto"/>
            <w:vAlign w:val="bottom"/>
            <w:hideMark/>
          </w:tcPr>
          <w:p w14:paraId="7B44F975" w14:textId="6BD022A1"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$2,605.45</w:t>
            </w:r>
          </w:p>
        </w:tc>
      </w:tr>
      <w:tr w:rsidR="00D33094" w14:paraId="6D9AF541" w14:textId="77777777" w:rsidTr="00D33094">
        <w:trPr>
          <w:trHeight w:val="383"/>
        </w:trPr>
        <w:tc>
          <w:tcPr>
            <w:tcW w:w="961" w:type="pct"/>
            <w:shd w:val="clear" w:color="auto" w:fill="auto"/>
            <w:vAlign w:val="bottom"/>
            <w:hideMark/>
          </w:tcPr>
          <w:p w14:paraId="773B53A4" w14:textId="257EA5C8"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1123-1-01-02-239</w:t>
            </w:r>
          </w:p>
        </w:tc>
        <w:tc>
          <w:tcPr>
            <w:tcW w:w="3039" w:type="pct"/>
            <w:shd w:val="clear" w:color="auto" w:fill="auto"/>
            <w:vAlign w:val="bottom"/>
            <w:hideMark/>
          </w:tcPr>
          <w:p w14:paraId="3A04B84F" w14:textId="5AD68D76"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OBED DAVID GARCIA FLORES</w:t>
            </w:r>
          </w:p>
        </w:tc>
        <w:tc>
          <w:tcPr>
            <w:tcW w:w="1000" w:type="pct"/>
            <w:shd w:val="clear" w:color="auto" w:fill="auto"/>
            <w:vAlign w:val="bottom"/>
            <w:hideMark/>
          </w:tcPr>
          <w:p w14:paraId="621F80BE" w14:textId="6B1C55FB"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$20,349.79</w:t>
            </w:r>
          </w:p>
        </w:tc>
      </w:tr>
      <w:tr w:rsidR="00D33094" w14:paraId="395CD041" w14:textId="77777777" w:rsidTr="00D33094">
        <w:trPr>
          <w:trHeight w:val="383"/>
        </w:trPr>
        <w:tc>
          <w:tcPr>
            <w:tcW w:w="961" w:type="pct"/>
            <w:shd w:val="clear" w:color="auto" w:fill="auto"/>
            <w:vAlign w:val="bottom"/>
            <w:hideMark/>
          </w:tcPr>
          <w:p w14:paraId="6CBF9E98" w14:textId="6D008267"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1123-1-01-02-240</w:t>
            </w:r>
          </w:p>
        </w:tc>
        <w:tc>
          <w:tcPr>
            <w:tcW w:w="3039" w:type="pct"/>
            <w:shd w:val="clear" w:color="auto" w:fill="auto"/>
            <w:vAlign w:val="bottom"/>
            <w:hideMark/>
          </w:tcPr>
          <w:p w14:paraId="0E342149" w14:textId="1CA15522"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MANUEL JESUS KANTUN POOT</w:t>
            </w:r>
          </w:p>
        </w:tc>
        <w:tc>
          <w:tcPr>
            <w:tcW w:w="1000" w:type="pct"/>
            <w:shd w:val="clear" w:color="auto" w:fill="auto"/>
            <w:vAlign w:val="bottom"/>
            <w:hideMark/>
          </w:tcPr>
          <w:p w14:paraId="00EDAEF0" w14:textId="1A2E84C8"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$4.00</w:t>
            </w:r>
          </w:p>
        </w:tc>
      </w:tr>
      <w:tr w:rsidR="00D33094" w14:paraId="6A492AF2" w14:textId="77777777" w:rsidTr="00D33094">
        <w:trPr>
          <w:trHeight w:val="383"/>
        </w:trPr>
        <w:tc>
          <w:tcPr>
            <w:tcW w:w="961" w:type="pct"/>
            <w:shd w:val="clear" w:color="auto" w:fill="auto"/>
            <w:vAlign w:val="bottom"/>
            <w:hideMark/>
          </w:tcPr>
          <w:p w14:paraId="38AE27C1" w14:textId="303F5398"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1123-1-01-02-241</w:t>
            </w:r>
          </w:p>
        </w:tc>
        <w:tc>
          <w:tcPr>
            <w:tcW w:w="3039" w:type="pct"/>
            <w:shd w:val="clear" w:color="auto" w:fill="auto"/>
            <w:vAlign w:val="bottom"/>
            <w:hideMark/>
          </w:tcPr>
          <w:p w14:paraId="0C37E9C3" w14:textId="4F89BD42"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JUAN CARLOS UC KANTUN</w:t>
            </w:r>
          </w:p>
        </w:tc>
        <w:tc>
          <w:tcPr>
            <w:tcW w:w="1000" w:type="pct"/>
            <w:shd w:val="clear" w:color="auto" w:fill="auto"/>
            <w:vAlign w:val="bottom"/>
            <w:hideMark/>
          </w:tcPr>
          <w:p w14:paraId="580F9EBA" w14:textId="7B9DD567"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$20,000.00</w:t>
            </w:r>
          </w:p>
        </w:tc>
      </w:tr>
      <w:tr w:rsidR="00D33094" w14:paraId="480BC13F" w14:textId="77777777" w:rsidTr="00D33094">
        <w:trPr>
          <w:trHeight w:val="383"/>
        </w:trPr>
        <w:tc>
          <w:tcPr>
            <w:tcW w:w="961" w:type="pct"/>
            <w:shd w:val="clear" w:color="auto" w:fill="auto"/>
            <w:vAlign w:val="bottom"/>
            <w:hideMark/>
          </w:tcPr>
          <w:p w14:paraId="14017CE7" w14:textId="2AA7D1F6"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1123-1-01-02-242</w:t>
            </w:r>
          </w:p>
        </w:tc>
        <w:tc>
          <w:tcPr>
            <w:tcW w:w="3039" w:type="pct"/>
            <w:shd w:val="clear" w:color="auto" w:fill="auto"/>
            <w:vAlign w:val="bottom"/>
            <w:hideMark/>
          </w:tcPr>
          <w:p w14:paraId="18216E7B" w14:textId="2E3EE3DC"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JAVIER SANTIAGO RUIZ TEUL</w:t>
            </w:r>
          </w:p>
        </w:tc>
        <w:tc>
          <w:tcPr>
            <w:tcW w:w="1000" w:type="pct"/>
            <w:shd w:val="clear" w:color="auto" w:fill="auto"/>
            <w:vAlign w:val="bottom"/>
            <w:hideMark/>
          </w:tcPr>
          <w:p w14:paraId="55981FE0" w14:textId="603F9B5C"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$219,175.00</w:t>
            </w:r>
          </w:p>
        </w:tc>
      </w:tr>
      <w:tr w:rsidR="00D33094" w14:paraId="42EB5A7A" w14:textId="77777777" w:rsidTr="00D33094">
        <w:trPr>
          <w:trHeight w:val="383"/>
        </w:trPr>
        <w:tc>
          <w:tcPr>
            <w:tcW w:w="961" w:type="pct"/>
            <w:shd w:val="clear" w:color="auto" w:fill="auto"/>
            <w:vAlign w:val="bottom"/>
            <w:hideMark/>
          </w:tcPr>
          <w:p w14:paraId="060164CF" w14:textId="17A5BFDD"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1123-1-01-02-243</w:t>
            </w:r>
          </w:p>
        </w:tc>
        <w:tc>
          <w:tcPr>
            <w:tcW w:w="3039" w:type="pct"/>
            <w:shd w:val="clear" w:color="auto" w:fill="auto"/>
            <w:vAlign w:val="bottom"/>
            <w:hideMark/>
          </w:tcPr>
          <w:p w14:paraId="7E850148" w14:textId="39B2D1BB"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CINTIA AMAPOLA SALAZAR KU</w:t>
            </w:r>
          </w:p>
        </w:tc>
        <w:tc>
          <w:tcPr>
            <w:tcW w:w="1000" w:type="pct"/>
            <w:shd w:val="clear" w:color="auto" w:fill="auto"/>
            <w:vAlign w:val="bottom"/>
            <w:hideMark/>
          </w:tcPr>
          <w:p w14:paraId="4F8F2E2D" w14:textId="46E286DE"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-$999.99</w:t>
            </w:r>
          </w:p>
        </w:tc>
      </w:tr>
      <w:tr w:rsidR="00D33094" w14:paraId="0BEE6C67" w14:textId="77777777" w:rsidTr="00D33094">
        <w:trPr>
          <w:trHeight w:val="383"/>
        </w:trPr>
        <w:tc>
          <w:tcPr>
            <w:tcW w:w="961" w:type="pct"/>
            <w:shd w:val="clear" w:color="auto" w:fill="auto"/>
            <w:vAlign w:val="bottom"/>
            <w:hideMark/>
          </w:tcPr>
          <w:p w14:paraId="59FAC3E6" w14:textId="2FBC4480"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1123-1-01-02-247</w:t>
            </w:r>
          </w:p>
        </w:tc>
        <w:tc>
          <w:tcPr>
            <w:tcW w:w="3039" w:type="pct"/>
            <w:shd w:val="clear" w:color="auto" w:fill="auto"/>
            <w:vAlign w:val="bottom"/>
            <w:hideMark/>
          </w:tcPr>
          <w:p w14:paraId="043A36A2" w14:textId="6A9936CB"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EDUARDO NEGRON KIN</w:t>
            </w:r>
          </w:p>
        </w:tc>
        <w:tc>
          <w:tcPr>
            <w:tcW w:w="1000" w:type="pct"/>
            <w:shd w:val="clear" w:color="auto" w:fill="auto"/>
            <w:vAlign w:val="bottom"/>
            <w:hideMark/>
          </w:tcPr>
          <w:p w14:paraId="484EA3CB" w14:textId="045048F9"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$2,000.00</w:t>
            </w:r>
          </w:p>
        </w:tc>
      </w:tr>
      <w:tr w:rsidR="00D33094" w14:paraId="2832A775" w14:textId="77777777" w:rsidTr="00D33094">
        <w:trPr>
          <w:trHeight w:val="383"/>
        </w:trPr>
        <w:tc>
          <w:tcPr>
            <w:tcW w:w="961" w:type="pct"/>
            <w:shd w:val="clear" w:color="auto" w:fill="auto"/>
            <w:vAlign w:val="bottom"/>
            <w:hideMark/>
          </w:tcPr>
          <w:p w14:paraId="54C17419" w14:textId="46F8D8C6"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1123-1-01-02-249</w:t>
            </w:r>
          </w:p>
        </w:tc>
        <w:tc>
          <w:tcPr>
            <w:tcW w:w="3039" w:type="pct"/>
            <w:shd w:val="clear" w:color="auto" w:fill="auto"/>
            <w:vAlign w:val="bottom"/>
            <w:hideMark/>
          </w:tcPr>
          <w:p w14:paraId="1C8FC444" w14:textId="64116AC5"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PEDRO XOOL UC</w:t>
            </w:r>
          </w:p>
        </w:tc>
        <w:tc>
          <w:tcPr>
            <w:tcW w:w="1000" w:type="pct"/>
            <w:shd w:val="clear" w:color="auto" w:fill="auto"/>
            <w:vAlign w:val="bottom"/>
            <w:hideMark/>
          </w:tcPr>
          <w:p w14:paraId="52692EBB" w14:textId="476F1A1B"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$1,920.80</w:t>
            </w:r>
          </w:p>
        </w:tc>
      </w:tr>
      <w:tr w:rsidR="00D33094" w14:paraId="13E9CA6F" w14:textId="77777777" w:rsidTr="00D33094">
        <w:trPr>
          <w:trHeight w:val="383"/>
        </w:trPr>
        <w:tc>
          <w:tcPr>
            <w:tcW w:w="961" w:type="pct"/>
            <w:shd w:val="clear" w:color="auto" w:fill="auto"/>
            <w:vAlign w:val="bottom"/>
            <w:hideMark/>
          </w:tcPr>
          <w:p w14:paraId="3A4F0015" w14:textId="76F8F2DA"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1123-1-01-02-250</w:t>
            </w:r>
          </w:p>
        </w:tc>
        <w:tc>
          <w:tcPr>
            <w:tcW w:w="3039" w:type="pct"/>
            <w:shd w:val="clear" w:color="auto" w:fill="auto"/>
            <w:vAlign w:val="bottom"/>
            <w:hideMark/>
          </w:tcPr>
          <w:p w14:paraId="03C2F189" w14:textId="001EEAE1"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JULIO CESAR KU TUZ</w:t>
            </w:r>
          </w:p>
        </w:tc>
        <w:tc>
          <w:tcPr>
            <w:tcW w:w="1000" w:type="pct"/>
            <w:shd w:val="clear" w:color="auto" w:fill="auto"/>
            <w:vAlign w:val="bottom"/>
            <w:hideMark/>
          </w:tcPr>
          <w:p w14:paraId="68B8C851" w14:textId="616B36AD"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$1,000.00</w:t>
            </w:r>
          </w:p>
        </w:tc>
      </w:tr>
      <w:tr w:rsidR="00D33094" w14:paraId="65B3DE3C" w14:textId="77777777" w:rsidTr="00D33094">
        <w:trPr>
          <w:trHeight w:val="383"/>
        </w:trPr>
        <w:tc>
          <w:tcPr>
            <w:tcW w:w="961" w:type="pct"/>
            <w:shd w:val="clear" w:color="auto" w:fill="auto"/>
            <w:vAlign w:val="bottom"/>
            <w:hideMark/>
          </w:tcPr>
          <w:p w14:paraId="0B07B33C" w14:textId="2A27C908"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1123-1-01-02-251</w:t>
            </w:r>
          </w:p>
        </w:tc>
        <w:tc>
          <w:tcPr>
            <w:tcW w:w="3039" w:type="pct"/>
            <w:shd w:val="clear" w:color="auto" w:fill="auto"/>
            <w:vAlign w:val="bottom"/>
            <w:hideMark/>
          </w:tcPr>
          <w:p w14:paraId="4173AD09" w14:textId="705AEFD9"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LUIS ANTONIO DZIB DZUL</w:t>
            </w:r>
          </w:p>
        </w:tc>
        <w:tc>
          <w:tcPr>
            <w:tcW w:w="1000" w:type="pct"/>
            <w:shd w:val="clear" w:color="auto" w:fill="auto"/>
            <w:vAlign w:val="bottom"/>
            <w:hideMark/>
          </w:tcPr>
          <w:p w14:paraId="0DC1FA81" w14:textId="636B2E44"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$2,000.00</w:t>
            </w:r>
          </w:p>
        </w:tc>
      </w:tr>
      <w:tr w:rsidR="00D33094" w14:paraId="7C0E4FE9" w14:textId="77777777" w:rsidTr="00D33094">
        <w:trPr>
          <w:trHeight w:val="383"/>
        </w:trPr>
        <w:tc>
          <w:tcPr>
            <w:tcW w:w="961" w:type="pct"/>
            <w:shd w:val="clear" w:color="auto" w:fill="auto"/>
            <w:vAlign w:val="bottom"/>
            <w:hideMark/>
          </w:tcPr>
          <w:p w14:paraId="4061868D" w14:textId="5FF6E7B8"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1123-1-01-02-252</w:t>
            </w:r>
          </w:p>
        </w:tc>
        <w:tc>
          <w:tcPr>
            <w:tcW w:w="3039" w:type="pct"/>
            <w:shd w:val="clear" w:color="auto" w:fill="auto"/>
            <w:vAlign w:val="bottom"/>
            <w:hideMark/>
          </w:tcPr>
          <w:p w14:paraId="7873B87E" w14:textId="74DCD3E1"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JOSE DE LOS ANGELES CALAN CANUL</w:t>
            </w:r>
          </w:p>
        </w:tc>
        <w:tc>
          <w:tcPr>
            <w:tcW w:w="1000" w:type="pct"/>
            <w:shd w:val="clear" w:color="auto" w:fill="auto"/>
            <w:vAlign w:val="bottom"/>
            <w:hideMark/>
          </w:tcPr>
          <w:p w14:paraId="0A79C1D9" w14:textId="1EF526E3"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$2,500.00</w:t>
            </w:r>
          </w:p>
        </w:tc>
      </w:tr>
      <w:tr w:rsidR="00D33094" w14:paraId="650AFE8E" w14:textId="77777777" w:rsidTr="00D33094">
        <w:trPr>
          <w:trHeight w:val="383"/>
        </w:trPr>
        <w:tc>
          <w:tcPr>
            <w:tcW w:w="961" w:type="pct"/>
            <w:shd w:val="clear" w:color="auto" w:fill="auto"/>
            <w:vAlign w:val="bottom"/>
            <w:hideMark/>
          </w:tcPr>
          <w:p w14:paraId="4C1C92AF" w14:textId="14572CA0"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1123-1-01-02-253</w:t>
            </w:r>
          </w:p>
        </w:tc>
        <w:tc>
          <w:tcPr>
            <w:tcW w:w="3039" w:type="pct"/>
            <w:shd w:val="clear" w:color="auto" w:fill="auto"/>
            <w:vAlign w:val="bottom"/>
            <w:hideMark/>
          </w:tcPr>
          <w:p w14:paraId="7F3412EB" w14:textId="11CD2237"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MARCO AVELINO CHAVEZ PEREZ</w:t>
            </w:r>
          </w:p>
        </w:tc>
        <w:tc>
          <w:tcPr>
            <w:tcW w:w="1000" w:type="pct"/>
            <w:shd w:val="clear" w:color="auto" w:fill="auto"/>
            <w:vAlign w:val="bottom"/>
            <w:hideMark/>
          </w:tcPr>
          <w:p w14:paraId="0BC6CF4A" w14:textId="57B518A8"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$1,650.00</w:t>
            </w:r>
          </w:p>
        </w:tc>
      </w:tr>
      <w:tr w:rsidR="00D33094" w14:paraId="6DCD8095" w14:textId="77777777" w:rsidTr="00D33094">
        <w:trPr>
          <w:trHeight w:val="383"/>
        </w:trPr>
        <w:tc>
          <w:tcPr>
            <w:tcW w:w="961" w:type="pct"/>
            <w:shd w:val="clear" w:color="auto" w:fill="auto"/>
            <w:vAlign w:val="bottom"/>
            <w:hideMark/>
          </w:tcPr>
          <w:p w14:paraId="71D48206" w14:textId="18005DB3"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1123-1-01-02-254</w:t>
            </w:r>
          </w:p>
        </w:tc>
        <w:tc>
          <w:tcPr>
            <w:tcW w:w="3039" w:type="pct"/>
            <w:shd w:val="clear" w:color="auto" w:fill="auto"/>
            <w:vAlign w:val="bottom"/>
            <w:hideMark/>
          </w:tcPr>
          <w:p w14:paraId="008D045D" w14:textId="57D8C7F2"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FRANCISCO KANTUN CAB</w:t>
            </w:r>
          </w:p>
        </w:tc>
        <w:tc>
          <w:tcPr>
            <w:tcW w:w="1000" w:type="pct"/>
            <w:shd w:val="clear" w:color="auto" w:fill="auto"/>
            <w:vAlign w:val="bottom"/>
            <w:hideMark/>
          </w:tcPr>
          <w:p w14:paraId="3CED11B7" w14:textId="459C2CB2"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$4,500.00</w:t>
            </w:r>
          </w:p>
        </w:tc>
      </w:tr>
      <w:tr w:rsidR="00D33094" w14:paraId="3F8929DA" w14:textId="77777777" w:rsidTr="00D33094">
        <w:trPr>
          <w:trHeight w:val="383"/>
        </w:trPr>
        <w:tc>
          <w:tcPr>
            <w:tcW w:w="961" w:type="pct"/>
            <w:shd w:val="clear" w:color="auto" w:fill="auto"/>
            <w:vAlign w:val="bottom"/>
            <w:hideMark/>
          </w:tcPr>
          <w:p w14:paraId="7FCAB708" w14:textId="1F54D6B5"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1123-1-01-02-255</w:t>
            </w:r>
          </w:p>
        </w:tc>
        <w:tc>
          <w:tcPr>
            <w:tcW w:w="3039" w:type="pct"/>
            <w:shd w:val="clear" w:color="auto" w:fill="auto"/>
            <w:vAlign w:val="bottom"/>
            <w:hideMark/>
          </w:tcPr>
          <w:p w14:paraId="1EDCA51F" w14:textId="4C365F88"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LUIS GERARDO KANTUN MARTINEZ</w:t>
            </w:r>
          </w:p>
        </w:tc>
        <w:tc>
          <w:tcPr>
            <w:tcW w:w="1000" w:type="pct"/>
            <w:shd w:val="clear" w:color="auto" w:fill="auto"/>
            <w:vAlign w:val="bottom"/>
            <w:hideMark/>
          </w:tcPr>
          <w:p w14:paraId="11B74971" w14:textId="3EC45F52"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$4,901.40</w:t>
            </w:r>
          </w:p>
        </w:tc>
      </w:tr>
      <w:tr w:rsidR="00D33094" w14:paraId="580EF96D" w14:textId="77777777" w:rsidTr="00D33094">
        <w:trPr>
          <w:trHeight w:val="383"/>
        </w:trPr>
        <w:tc>
          <w:tcPr>
            <w:tcW w:w="961" w:type="pct"/>
            <w:shd w:val="clear" w:color="auto" w:fill="auto"/>
            <w:vAlign w:val="bottom"/>
            <w:hideMark/>
          </w:tcPr>
          <w:p w14:paraId="0C1753B6" w14:textId="512F0725"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1123-1-01-02-256</w:t>
            </w:r>
          </w:p>
        </w:tc>
        <w:tc>
          <w:tcPr>
            <w:tcW w:w="3039" w:type="pct"/>
            <w:shd w:val="clear" w:color="auto" w:fill="auto"/>
            <w:vAlign w:val="bottom"/>
            <w:hideMark/>
          </w:tcPr>
          <w:p w14:paraId="75F3137A" w14:textId="59A559CB"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JUAN GASMELBAR CHAN DZIB</w:t>
            </w:r>
          </w:p>
        </w:tc>
        <w:tc>
          <w:tcPr>
            <w:tcW w:w="1000" w:type="pct"/>
            <w:shd w:val="clear" w:color="auto" w:fill="auto"/>
            <w:vAlign w:val="bottom"/>
            <w:hideMark/>
          </w:tcPr>
          <w:p w14:paraId="093F2F87" w14:textId="4605571C"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$7,943.20</w:t>
            </w:r>
          </w:p>
        </w:tc>
      </w:tr>
      <w:tr w:rsidR="00D33094" w14:paraId="2D76336E" w14:textId="77777777" w:rsidTr="00D33094">
        <w:trPr>
          <w:trHeight w:val="383"/>
        </w:trPr>
        <w:tc>
          <w:tcPr>
            <w:tcW w:w="961" w:type="pct"/>
            <w:shd w:val="clear" w:color="auto" w:fill="auto"/>
            <w:vAlign w:val="bottom"/>
            <w:hideMark/>
          </w:tcPr>
          <w:p w14:paraId="5183AAF4" w14:textId="49D80DC4"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1123-1-01-02-258</w:t>
            </w:r>
          </w:p>
        </w:tc>
        <w:tc>
          <w:tcPr>
            <w:tcW w:w="3039" w:type="pct"/>
            <w:shd w:val="clear" w:color="auto" w:fill="auto"/>
            <w:vAlign w:val="bottom"/>
            <w:hideMark/>
          </w:tcPr>
          <w:p w14:paraId="4342431C" w14:textId="6C92279D"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MATU MOO ABELARDO</w:t>
            </w:r>
          </w:p>
        </w:tc>
        <w:tc>
          <w:tcPr>
            <w:tcW w:w="1000" w:type="pct"/>
            <w:shd w:val="clear" w:color="auto" w:fill="auto"/>
            <w:vAlign w:val="bottom"/>
            <w:hideMark/>
          </w:tcPr>
          <w:p w14:paraId="6015554C" w14:textId="2189301B"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$4,143.00</w:t>
            </w:r>
          </w:p>
        </w:tc>
      </w:tr>
      <w:tr w:rsidR="00D33094" w14:paraId="53CEFEE7" w14:textId="77777777" w:rsidTr="00D33094">
        <w:trPr>
          <w:trHeight w:val="383"/>
        </w:trPr>
        <w:tc>
          <w:tcPr>
            <w:tcW w:w="961" w:type="pct"/>
            <w:shd w:val="clear" w:color="auto" w:fill="auto"/>
            <w:vAlign w:val="bottom"/>
            <w:hideMark/>
          </w:tcPr>
          <w:p w14:paraId="2A9FCF3D" w14:textId="59BC348B"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1123-1-01-02-259</w:t>
            </w:r>
          </w:p>
        </w:tc>
        <w:tc>
          <w:tcPr>
            <w:tcW w:w="3039" w:type="pct"/>
            <w:shd w:val="clear" w:color="auto" w:fill="auto"/>
            <w:vAlign w:val="bottom"/>
            <w:hideMark/>
          </w:tcPr>
          <w:p w14:paraId="4FDE2D8D" w14:textId="2BEAC10B"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CANEPA AGUILAR ANTONIO</w:t>
            </w:r>
          </w:p>
        </w:tc>
        <w:tc>
          <w:tcPr>
            <w:tcW w:w="1000" w:type="pct"/>
            <w:shd w:val="clear" w:color="auto" w:fill="auto"/>
            <w:vAlign w:val="bottom"/>
            <w:hideMark/>
          </w:tcPr>
          <w:p w14:paraId="198664A0" w14:textId="5C59A61E"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$600.00</w:t>
            </w:r>
          </w:p>
        </w:tc>
      </w:tr>
      <w:tr w:rsidR="00D33094" w14:paraId="579B4A24" w14:textId="77777777" w:rsidTr="00D33094">
        <w:trPr>
          <w:trHeight w:val="383"/>
        </w:trPr>
        <w:tc>
          <w:tcPr>
            <w:tcW w:w="961" w:type="pct"/>
            <w:shd w:val="clear" w:color="auto" w:fill="auto"/>
            <w:vAlign w:val="bottom"/>
            <w:hideMark/>
          </w:tcPr>
          <w:p w14:paraId="4715C746" w14:textId="11ECF603" w:rsidR="00D33094" w:rsidRPr="00D33094" w:rsidRDefault="00D33094">
            <w:pPr>
              <w:rPr>
                <w:rFonts w:ascii="Arial" w:hAnsi="Arial" w:cs="Arial"/>
                <w:color w:val="000000"/>
                <w:sz w:val="16"/>
                <w:szCs w:val="16"/>
              </w:rPr>
            </w:pPr>
            <w:r w:rsidRPr="00D33094">
              <w:rPr>
                <w:rFonts w:ascii="Arial" w:hAnsi="Arial" w:cs="Arial"/>
                <w:color w:val="000000"/>
                <w:sz w:val="16"/>
                <w:szCs w:val="16"/>
              </w:rPr>
              <w:lastRenderedPageBreak/>
              <w:t>1123-1-01-02-262</w:t>
            </w:r>
          </w:p>
        </w:tc>
        <w:tc>
          <w:tcPr>
            <w:tcW w:w="3039" w:type="pct"/>
            <w:shd w:val="clear" w:color="auto" w:fill="auto"/>
            <w:vAlign w:val="bottom"/>
            <w:hideMark/>
          </w:tcPr>
          <w:p w14:paraId="298A9CBA" w14:textId="73E4A191"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EK CHIN JOSE JULIAN</w:t>
            </w:r>
          </w:p>
        </w:tc>
        <w:tc>
          <w:tcPr>
            <w:tcW w:w="1000" w:type="pct"/>
            <w:shd w:val="clear" w:color="auto" w:fill="auto"/>
            <w:vAlign w:val="bottom"/>
            <w:hideMark/>
          </w:tcPr>
          <w:p w14:paraId="45AB4C4F" w14:textId="0374AAC5"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$456.15</w:t>
            </w:r>
          </w:p>
        </w:tc>
      </w:tr>
      <w:tr w:rsidR="00D33094" w14:paraId="1411456D" w14:textId="77777777" w:rsidTr="00D33094">
        <w:trPr>
          <w:trHeight w:val="383"/>
        </w:trPr>
        <w:tc>
          <w:tcPr>
            <w:tcW w:w="961" w:type="pct"/>
            <w:shd w:val="clear" w:color="auto" w:fill="auto"/>
            <w:vAlign w:val="bottom"/>
            <w:hideMark/>
          </w:tcPr>
          <w:p w14:paraId="7B781FF1" w14:textId="6BC5C8DD"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1123-1-01-02-263</w:t>
            </w:r>
          </w:p>
        </w:tc>
        <w:tc>
          <w:tcPr>
            <w:tcW w:w="3039" w:type="pct"/>
            <w:shd w:val="clear" w:color="auto" w:fill="auto"/>
            <w:vAlign w:val="bottom"/>
            <w:hideMark/>
          </w:tcPr>
          <w:p w14:paraId="4A6E4AB9" w14:textId="2D35675F"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ALARCON CAHUICH DAVID EFREN</w:t>
            </w:r>
          </w:p>
        </w:tc>
        <w:tc>
          <w:tcPr>
            <w:tcW w:w="1000" w:type="pct"/>
            <w:shd w:val="clear" w:color="auto" w:fill="auto"/>
            <w:vAlign w:val="bottom"/>
            <w:hideMark/>
          </w:tcPr>
          <w:p w14:paraId="043583E3" w14:textId="398B00C8"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$2,382.00</w:t>
            </w:r>
          </w:p>
        </w:tc>
      </w:tr>
      <w:tr w:rsidR="00D33094" w14:paraId="1E13A055" w14:textId="77777777" w:rsidTr="00D33094">
        <w:trPr>
          <w:trHeight w:val="383"/>
        </w:trPr>
        <w:tc>
          <w:tcPr>
            <w:tcW w:w="961" w:type="pct"/>
            <w:shd w:val="clear" w:color="auto" w:fill="auto"/>
            <w:vAlign w:val="bottom"/>
            <w:hideMark/>
          </w:tcPr>
          <w:p w14:paraId="75A135A5" w14:textId="1E488E7D"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1123-1-01-02-264</w:t>
            </w:r>
          </w:p>
        </w:tc>
        <w:tc>
          <w:tcPr>
            <w:tcW w:w="3039" w:type="pct"/>
            <w:shd w:val="clear" w:color="auto" w:fill="auto"/>
            <w:vAlign w:val="bottom"/>
            <w:hideMark/>
          </w:tcPr>
          <w:p w14:paraId="4493ECFB" w14:textId="6C3F2D2A"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UITZ CHAN ISMAEL CONCEPCION</w:t>
            </w:r>
          </w:p>
        </w:tc>
        <w:tc>
          <w:tcPr>
            <w:tcW w:w="1000" w:type="pct"/>
            <w:shd w:val="clear" w:color="auto" w:fill="auto"/>
            <w:vAlign w:val="bottom"/>
            <w:hideMark/>
          </w:tcPr>
          <w:p w14:paraId="79F744B4" w14:textId="02A8D988"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$200.00</w:t>
            </w:r>
          </w:p>
        </w:tc>
      </w:tr>
      <w:tr w:rsidR="00D33094" w14:paraId="49A6A7A0" w14:textId="77777777" w:rsidTr="00D33094">
        <w:trPr>
          <w:trHeight w:val="383"/>
        </w:trPr>
        <w:tc>
          <w:tcPr>
            <w:tcW w:w="961" w:type="pct"/>
            <w:shd w:val="clear" w:color="auto" w:fill="auto"/>
            <w:vAlign w:val="bottom"/>
            <w:hideMark/>
          </w:tcPr>
          <w:p w14:paraId="71FAA8EE" w14:textId="06652419"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1123-1-01-02-266</w:t>
            </w:r>
          </w:p>
        </w:tc>
        <w:tc>
          <w:tcPr>
            <w:tcW w:w="3039" w:type="pct"/>
            <w:shd w:val="clear" w:color="auto" w:fill="auto"/>
            <w:vAlign w:val="bottom"/>
            <w:hideMark/>
          </w:tcPr>
          <w:p w14:paraId="382F9A50" w14:textId="6C783F77"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ROMUALDO YAN KU</w:t>
            </w:r>
          </w:p>
        </w:tc>
        <w:tc>
          <w:tcPr>
            <w:tcW w:w="1000" w:type="pct"/>
            <w:shd w:val="clear" w:color="auto" w:fill="auto"/>
            <w:vAlign w:val="bottom"/>
            <w:hideMark/>
          </w:tcPr>
          <w:p w14:paraId="153FBF9D" w14:textId="79C7587C"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$4,500.00</w:t>
            </w:r>
          </w:p>
        </w:tc>
      </w:tr>
      <w:tr w:rsidR="00D33094" w14:paraId="036C2E77" w14:textId="77777777" w:rsidTr="00D33094">
        <w:trPr>
          <w:trHeight w:val="383"/>
        </w:trPr>
        <w:tc>
          <w:tcPr>
            <w:tcW w:w="961" w:type="pct"/>
            <w:shd w:val="clear" w:color="auto" w:fill="auto"/>
            <w:vAlign w:val="bottom"/>
            <w:hideMark/>
          </w:tcPr>
          <w:p w14:paraId="19798ACE" w14:textId="142FE459"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1123-1-01-02-270</w:t>
            </w:r>
          </w:p>
        </w:tc>
        <w:tc>
          <w:tcPr>
            <w:tcW w:w="3039" w:type="pct"/>
            <w:shd w:val="clear" w:color="auto" w:fill="auto"/>
            <w:vAlign w:val="bottom"/>
            <w:hideMark/>
          </w:tcPr>
          <w:p w14:paraId="66CEC6F7" w14:textId="20DCABC5"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UC LOPEZ JOSE AGUSTIN</w:t>
            </w:r>
          </w:p>
        </w:tc>
        <w:tc>
          <w:tcPr>
            <w:tcW w:w="1000" w:type="pct"/>
            <w:shd w:val="clear" w:color="auto" w:fill="auto"/>
            <w:vAlign w:val="bottom"/>
            <w:hideMark/>
          </w:tcPr>
          <w:p w14:paraId="25B3F289" w14:textId="0F5E75FE"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$1,999.80</w:t>
            </w:r>
          </w:p>
        </w:tc>
      </w:tr>
      <w:tr w:rsidR="00D33094" w14:paraId="4D428A84" w14:textId="77777777" w:rsidTr="00D33094">
        <w:trPr>
          <w:trHeight w:val="383"/>
        </w:trPr>
        <w:tc>
          <w:tcPr>
            <w:tcW w:w="961" w:type="pct"/>
            <w:shd w:val="clear" w:color="auto" w:fill="auto"/>
            <w:vAlign w:val="bottom"/>
            <w:hideMark/>
          </w:tcPr>
          <w:p w14:paraId="683F43A6" w14:textId="1E8A4640"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1123-1-01-02-271</w:t>
            </w:r>
          </w:p>
        </w:tc>
        <w:tc>
          <w:tcPr>
            <w:tcW w:w="3039" w:type="pct"/>
            <w:shd w:val="clear" w:color="auto" w:fill="auto"/>
            <w:vAlign w:val="bottom"/>
            <w:hideMark/>
          </w:tcPr>
          <w:p w14:paraId="5E132EE4" w14:textId="0F761B77"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COLLI ESCOBAR MAYRANDI DE LOURDES</w:t>
            </w:r>
          </w:p>
        </w:tc>
        <w:tc>
          <w:tcPr>
            <w:tcW w:w="1000" w:type="pct"/>
            <w:shd w:val="clear" w:color="auto" w:fill="auto"/>
            <w:vAlign w:val="bottom"/>
            <w:hideMark/>
          </w:tcPr>
          <w:p w14:paraId="20FAB6C6" w14:textId="77E00F02"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$799.80</w:t>
            </w:r>
          </w:p>
        </w:tc>
      </w:tr>
      <w:tr w:rsidR="00D33094" w14:paraId="1D04C22E" w14:textId="77777777" w:rsidTr="00D33094">
        <w:trPr>
          <w:trHeight w:val="383"/>
        </w:trPr>
        <w:tc>
          <w:tcPr>
            <w:tcW w:w="961" w:type="pct"/>
            <w:shd w:val="clear" w:color="auto" w:fill="auto"/>
            <w:vAlign w:val="bottom"/>
            <w:hideMark/>
          </w:tcPr>
          <w:p w14:paraId="0CC8D9D3" w14:textId="24151628"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1123-1-01-02-272</w:t>
            </w:r>
          </w:p>
        </w:tc>
        <w:tc>
          <w:tcPr>
            <w:tcW w:w="3039" w:type="pct"/>
            <w:shd w:val="clear" w:color="auto" w:fill="auto"/>
            <w:vAlign w:val="bottom"/>
            <w:hideMark/>
          </w:tcPr>
          <w:p w14:paraId="10592E66" w14:textId="0ACD4356"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ALEJANDRA NAAL SANCHEZ</w:t>
            </w:r>
          </w:p>
        </w:tc>
        <w:tc>
          <w:tcPr>
            <w:tcW w:w="1000" w:type="pct"/>
            <w:shd w:val="clear" w:color="auto" w:fill="auto"/>
            <w:vAlign w:val="bottom"/>
            <w:hideMark/>
          </w:tcPr>
          <w:p w14:paraId="4855C21E" w14:textId="43978F29"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$1,499.96</w:t>
            </w:r>
          </w:p>
        </w:tc>
      </w:tr>
      <w:tr w:rsidR="00D33094" w14:paraId="77547973" w14:textId="77777777" w:rsidTr="00D33094">
        <w:trPr>
          <w:trHeight w:val="383"/>
        </w:trPr>
        <w:tc>
          <w:tcPr>
            <w:tcW w:w="961" w:type="pct"/>
            <w:shd w:val="clear" w:color="auto" w:fill="auto"/>
            <w:vAlign w:val="bottom"/>
            <w:hideMark/>
          </w:tcPr>
          <w:p w14:paraId="5A9A2AE9" w14:textId="6AB74692"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1123-1-01-02-274</w:t>
            </w:r>
          </w:p>
        </w:tc>
        <w:tc>
          <w:tcPr>
            <w:tcW w:w="3039" w:type="pct"/>
            <w:shd w:val="clear" w:color="auto" w:fill="auto"/>
            <w:vAlign w:val="bottom"/>
            <w:hideMark/>
          </w:tcPr>
          <w:p w14:paraId="676D226E" w14:textId="72EA7B2A"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YAN MEX ANDREA DEL ROSARIO</w:t>
            </w:r>
          </w:p>
        </w:tc>
        <w:tc>
          <w:tcPr>
            <w:tcW w:w="1000" w:type="pct"/>
            <w:shd w:val="clear" w:color="auto" w:fill="auto"/>
            <w:vAlign w:val="bottom"/>
            <w:hideMark/>
          </w:tcPr>
          <w:p w14:paraId="60CEC47A" w14:textId="675DB2F1"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$762.00</w:t>
            </w:r>
          </w:p>
        </w:tc>
      </w:tr>
      <w:tr w:rsidR="00D33094" w14:paraId="4CAEADBA" w14:textId="77777777" w:rsidTr="00D33094">
        <w:trPr>
          <w:trHeight w:val="383"/>
        </w:trPr>
        <w:tc>
          <w:tcPr>
            <w:tcW w:w="961" w:type="pct"/>
            <w:shd w:val="clear" w:color="auto" w:fill="auto"/>
            <w:vAlign w:val="bottom"/>
            <w:hideMark/>
          </w:tcPr>
          <w:p w14:paraId="7EC417A6" w14:textId="696F671A"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1123-1-01-02-276</w:t>
            </w:r>
          </w:p>
        </w:tc>
        <w:tc>
          <w:tcPr>
            <w:tcW w:w="3039" w:type="pct"/>
            <w:shd w:val="clear" w:color="auto" w:fill="auto"/>
            <w:vAlign w:val="bottom"/>
            <w:hideMark/>
          </w:tcPr>
          <w:p w14:paraId="43CC4AA5" w14:textId="5070FD01"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EDDY EFREN SANCHEZ MAY</w:t>
            </w:r>
          </w:p>
        </w:tc>
        <w:tc>
          <w:tcPr>
            <w:tcW w:w="1000" w:type="pct"/>
            <w:shd w:val="clear" w:color="auto" w:fill="auto"/>
            <w:vAlign w:val="bottom"/>
            <w:hideMark/>
          </w:tcPr>
          <w:p w14:paraId="0F5861DA" w14:textId="35D6E456"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$5,000.00</w:t>
            </w:r>
          </w:p>
        </w:tc>
      </w:tr>
      <w:tr w:rsidR="00D33094" w14:paraId="246E5A0D" w14:textId="77777777" w:rsidTr="00D33094">
        <w:trPr>
          <w:trHeight w:val="383"/>
        </w:trPr>
        <w:tc>
          <w:tcPr>
            <w:tcW w:w="961" w:type="pct"/>
            <w:shd w:val="clear" w:color="auto" w:fill="auto"/>
            <w:vAlign w:val="bottom"/>
            <w:hideMark/>
          </w:tcPr>
          <w:p w14:paraId="644BA7FD" w14:textId="4BDB3771"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1123-1-01-02-277</w:t>
            </w:r>
          </w:p>
        </w:tc>
        <w:tc>
          <w:tcPr>
            <w:tcW w:w="3039" w:type="pct"/>
            <w:shd w:val="clear" w:color="auto" w:fill="auto"/>
            <w:vAlign w:val="bottom"/>
            <w:hideMark/>
          </w:tcPr>
          <w:p w14:paraId="45787292" w14:textId="4FC31B00"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ADRIANA ALEJANDRA CRUZ JUAREZ</w:t>
            </w:r>
          </w:p>
        </w:tc>
        <w:tc>
          <w:tcPr>
            <w:tcW w:w="1000" w:type="pct"/>
            <w:shd w:val="clear" w:color="auto" w:fill="auto"/>
            <w:vAlign w:val="bottom"/>
            <w:hideMark/>
          </w:tcPr>
          <w:p w14:paraId="38D026D4" w14:textId="286F034B"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$2,000.00</w:t>
            </w:r>
          </w:p>
        </w:tc>
      </w:tr>
      <w:tr w:rsidR="00D33094" w14:paraId="5D7420DF" w14:textId="77777777" w:rsidTr="00D33094">
        <w:trPr>
          <w:trHeight w:val="383"/>
        </w:trPr>
        <w:tc>
          <w:tcPr>
            <w:tcW w:w="961" w:type="pct"/>
            <w:shd w:val="clear" w:color="auto" w:fill="auto"/>
            <w:vAlign w:val="bottom"/>
            <w:hideMark/>
          </w:tcPr>
          <w:p w14:paraId="38815FB1" w14:textId="775B9682"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1123-1-01-02-279</w:t>
            </w:r>
          </w:p>
        </w:tc>
        <w:tc>
          <w:tcPr>
            <w:tcW w:w="3039" w:type="pct"/>
            <w:shd w:val="clear" w:color="auto" w:fill="auto"/>
            <w:vAlign w:val="bottom"/>
            <w:hideMark/>
          </w:tcPr>
          <w:p w14:paraId="5640E144" w14:textId="03186DA6"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PEDRO MANUEL UC CANUL</w:t>
            </w:r>
          </w:p>
        </w:tc>
        <w:tc>
          <w:tcPr>
            <w:tcW w:w="1000" w:type="pct"/>
            <w:shd w:val="clear" w:color="auto" w:fill="auto"/>
            <w:vAlign w:val="bottom"/>
            <w:hideMark/>
          </w:tcPr>
          <w:p w14:paraId="120ED0FC" w14:textId="54557152"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$0.00</w:t>
            </w:r>
          </w:p>
        </w:tc>
      </w:tr>
      <w:tr w:rsidR="00D33094" w14:paraId="7D63B2E5" w14:textId="77777777" w:rsidTr="00D33094">
        <w:trPr>
          <w:trHeight w:val="383"/>
        </w:trPr>
        <w:tc>
          <w:tcPr>
            <w:tcW w:w="961" w:type="pct"/>
            <w:shd w:val="clear" w:color="auto" w:fill="auto"/>
            <w:vAlign w:val="bottom"/>
            <w:hideMark/>
          </w:tcPr>
          <w:p w14:paraId="4B1DF63C" w14:textId="4D1D3291"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1123-1-01-02-28</w:t>
            </w:r>
          </w:p>
        </w:tc>
        <w:tc>
          <w:tcPr>
            <w:tcW w:w="3039" w:type="pct"/>
            <w:shd w:val="clear" w:color="auto" w:fill="auto"/>
            <w:vAlign w:val="bottom"/>
            <w:hideMark/>
          </w:tcPr>
          <w:p w14:paraId="577C32DD" w14:textId="0325011C"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QUIME CHI MARIA MAGDALENA</w:t>
            </w:r>
          </w:p>
        </w:tc>
        <w:tc>
          <w:tcPr>
            <w:tcW w:w="1000" w:type="pct"/>
            <w:shd w:val="clear" w:color="auto" w:fill="auto"/>
            <w:vAlign w:val="bottom"/>
            <w:hideMark/>
          </w:tcPr>
          <w:p w14:paraId="52B824AC" w14:textId="7900C3C6"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$21,046.24</w:t>
            </w:r>
          </w:p>
        </w:tc>
      </w:tr>
      <w:tr w:rsidR="00D33094" w14:paraId="08813937" w14:textId="77777777" w:rsidTr="00D33094">
        <w:trPr>
          <w:trHeight w:val="383"/>
        </w:trPr>
        <w:tc>
          <w:tcPr>
            <w:tcW w:w="961" w:type="pct"/>
            <w:shd w:val="clear" w:color="auto" w:fill="auto"/>
            <w:vAlign w:val="bottom"/>
            <w:hideMark/>
          </w:tcPr>
          <w:p w14:paraId="74D30847" w14:textId="59F30BD4"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1123-1-01-02-281</w:t>
            </w:r>
          </w:p>
        </w:tc>
        <w:tc>
          <w:tcPr>
            <w:tcW w:w="3039" w:type="pct"/>
            <w:shd w:val="clear" w:color="auto" w:fill="auto"/>
            <w:vAlign w:val="bottom"/>
            <w:hideMark/>
          </w:tcPr>
          <w:p w14:paraId="5EF18D31" w14:textId="60EBA826"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CHAN PUCH LORENZO</w:t>
            </w:r>
          </w:p>
        </w:tc>
        <w:tc>
          <w:tcPr>
            <w:tcW w:w="1000" w:type="pct"/>
            <w:shd w:val="clear" w:color="auto" w:fill="auto"/>
            <w:vAlign w:val="bottom"/>
            <w:hideMark/>
          </w:tcPr>
          <w:p w14:paraId="73C28550" w14:textId="1DACD174"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$2,000.00</w:t>
            </w:r>
          </w:p>
        </w:tc>
      </w:tr>
      <w:tr w:rsidR="00D33094" w14:paraId="22EEC9EF" w14:textId="77777777" w:rsidTr="00D33094">
        <w:trPr>
          <w:trHeight w:val="383"/>
        </w:trPr>
        <w:tc>
          <w:tcPr>
            <w:tcW w:w="961" w:type="pct"/>
            <w:shd w:val="clear" w:color="auto" w:fill="auto"/>
            <w:vAlign w:val="bottom"/>
            <w:hideMark/>
          </w:tcPr>
          <w:p w14:paraId="607C9CDD" w14:textId="3E4CD7A6"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1123-1-01-02-284</w:t>
            </w:r>
          </w:p>
        </w:tc>
        <w:tc>
          <w:tcPr>
            <w:tcW w:w="3039" w:type="pct"/>
            <w:shd w:val="clear" w:color="auto" w:fill="auto"/>
            <w:vAlign w:val="bottom"/>
            <w:hideMark/>
          </w:tcPr>
          <w:p w14:paraId="279AB8BB" w14:textId="1E562AEB"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PERERA HERRERA DIEGO MOISES</w:t>
            </w:r>
          </w:p>
        </w:tc>
        <w:tc>
          <w:tcPr>
            <w:tcW w:w="1000" w:type="pct"/>
            <w:shd w:val="clear" w:color="auto" w:fill="auto"/>
            <w:vAlign w:val="bottom"/>
            <w:hideMark/>
          </w:tcPr>
          <w:p w14:paraId="75ADADBB" w14:textId="608F493F"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$177.00</w:t>
            </w:r>
          </w:p>
        </w:tc>
      </w:tr>
      <w:tr w:rsidR="00D33094" w14:paraId="2B3179D9" w14:textId="77777777" w:rsidTr="00D33094">
        <w:trPr>
          <w:trHeight w:val="383"/>
        </w:trPr>
        <w:tc>
          <w:tcPr>
            <w:tcW w:w="961" w:type="pct"/>
            <w:shd w:val="clear" w:color="auto" w:fill="auto"/>
            <w:vAlign w:val="bottom"/>
            <w:hideMark/>
          </w:tcPr>
          <w:p w14:paraId="3DC597FD" w14:textId="55C79485"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1123-1-01-02-286</w:t>
            </w:r>
          </w:p>
        </w:tc>
        <w:tc>
          <w:tcPr>
            <w:tcW w:w="3039" w:type="pct"/>
            <w:shd w:val="clear" w:color="auto" w:fill="auto"/>
            <w:vAlign w:val="bottom"/>
            <w:hideMark/>
          </w:tcPr>
          <w:p w14:paraId="6064874C" w14:textId="73A814EC"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CARLOS MANUEL CHE VILLANUEVA</w:t>
            </w:r>
          </w:p>
        </w:tc>
        <w:tc>
          <w:tcPr>
            <w:tcW w:w="1000" w:type="pct"/>
            <w:shd w:val="clear" w:color="auto" w:fill="auto"/>
            <w:vAlign w:val="bottom"/>
            <w:hideMark/>
          </w:tcPr>
          <w:p w14:paraId="0BA745E8" w14:textId="794C9CF3"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$1,200.20</w:t>
            </w:r>
          </w:p>
        </w:tc>
      </w:tr>
      <w:tr w:rsidR="00D33094" w14:paraId="540398B9" w14:textId="77777777" w:rsidTr="00D33094">
        <w:trPr>
          <w:trHeight w:val="383"/>
        </w:trPr>
        <w:tc>
          <w:tcPr>
            <w:tcW w:w="961" w:type="pct"/>
            <w:shd w:val="clear" w:color="auto" w:fill="auto"/>
            <w:vAlign w:val="bottom"/>
            <w:hideMark/>
          </w:tcPr>
          <w:p w14:paraId="241C45E3" w14:textId="03CD8B17"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1123-1-01-02-287</w:t>
            </w:r>
          </w:p>
        </w:tc>
        <w:tc>
          <w:tcPr>
            <w:tcW w:w="3039" w:type="pct"/>
            <w:shd w:val="clear" w:color="auto" w:fill="auto"/>
            <w:vAlign w:val="bottom"/>
            <w:hideMark/>
          </w:tcPr>
          <w:p w14:paraId="6BB1D6F3" w14:textId="466F7237"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UC MENA JOSE FELIPE</w:t>
            </w:r>
          </w:p>
        </w:tc>
        <w:tc>
          <w:tcPr>
            <w:tcW w:w="1000" w:type="pct"/>
            <w:shd w:val="clear" w:color="auto" w:fill="auto"/>
            <w:vAlign w:val="bottom"/>
            <w:hideMark/>
          </w:tcPr>
          <w:p w14:paraId="20901F0A" w14:textId="35AAE9CF"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$5,969.00</w:t>
            </w:r>
          </w:p>
        </w:tc>
      </w:tr>
      <w:tr w:rsidR="00D33094" w14:paraId="0371AC0A" w14:textId="77777777" w:rsidTr="00D33094">
        <w:trPr>
          <w:trHeight w:val="383"/>
        </w:trPr>
        <w:tc>
          <w:tcPr>
            <w:tcW w:w="961" w:type="pct"/>
            <w:shd w:val="clear" w:color="auto" w:fill="auto"/>
            <w:vAlign w:val="bottom"/>
            <w:hideMark/>
          </w:tcPr>
          <w:p w14:paraId="2906E619" w14:textId="2193F03E"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1123-1-01-02-288</w:t>
            </w:r>
          </w:p>
        </w:tc>
        <w:tc>
          <w:tcPr>
            <w:tcW w:w="3039" w:type="pct"/>
            <w:shd w:val="clear" w:color="auto" w:fill="auto"/>
            <w:vAlign w:val="bottom"/>
            <w:hideMark/>
          </w:tcPr>
          <w:p w14:paraId="08B60E59" w14:textId="5EDB5C37"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ELMA DEL SOCORRO UC POOL</w:t>
            </w:r>
          </w:p>
        </w:tc>
        <w:tc>
          <w:tcPr>
            <w:tcW w:w="1000" w:type="pct"/>
            <w:shd w:val="clear" w:color="auto" w:fill="auto"/>
            <w:vAlign w:val="bottom"/>
            <w:hideMark/>
          </w:tcPr>
          <w:p w14:paraId="4B5127D3" w14:textId="298B65BB"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$9,500.04</w:t>
            </w:r>
          </w:p>
        </w:tc>
      </w:tr>
      <w:tr w:rsidR="00D33094" w14:paraId="1B4262C8" w14:textId="77777777" w:rsidTr="00D33094">
        <w:trPr>
          <w:trHeight w:val="383"/>
        </w:trPr>
        <w:tc>
          <w:tcPr>
            <w:tcW w:w="961" w:type="pct"/>
            <w:shd w:val="clear" w:color="auto" w:fill="auto"/>
            <w:vAlign w:val="bottom"/>
            <w:hideMark/>
          </w:tcPr>
          <w:p w14:paraId="3AE19BB4" w14:textId="6BEA5B91"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1123-1-01-02-289</w:t>
            </w:r>
          </w:p>
        </w:tc>
        <w:tc>
          <w:tcPr>
            <w:tcW w:w="3039" w:type="pct"/>
            <w:shd w:val="clear" w:color="auto" w:fill="auto"/>
            <w:vAlign w:val="bottom"/>
            <w:hideMark/>
          </w:tcPr>
          <w:p w14:paraId="7C1F1856" w14:textId="413CE9A5"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CACH COHUO FATIMA DEL SOCORRO</w:t>
            </w:r>
          </w:p>
        </w:tc>
        <w:tc>
          <w:tcPr>
            <w:tcW w:w="1000" w:type="pct"/>
            <w:shd w:val="clear" w:color="auto" w:fill="auto"/>
            <w:vAlign w:val="bottom"/>
            <w:hideMark/>
          </w:tcPr>
          <w:p w14:paraId="4FF5942D" w14:textId="11EB944F"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$1,200.00</w:t>
            </w:r>
          </w:p>
        </w:tc>
      </w:tr>
      <w:tr w:rsidR="00D33094" w14:paraId="79E2EA5B" w14:textId="77777777" w:rsidTr="00D33094">
        <w:trPr>
          <w:trHeight w:val="383"/>
        </w:trPr>
        <w:tc>
          <w:tcPr>
            <w:tcW w:w="961" w:type="pct"/>
            <w:shd w:val="clear" w:color="auto" w:fill="auto"/>
            <w:vAlign w:val="bottom"/>
            <w:hideMark/>
          </w:tcPr>
          <w:p w14:paraId="5CD463BA" w14:textId="013F0B53"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1123-1-01-02-290</w:t>
            </w:r>
          </w:p>
        </w:tc>
        <w:tc>
          <w:tcPr>
            <w:tcW w:w="3039" w:type="pct"/>
            <w:shd w:val="clear" w:color="auto" w:fill="auto"/>
            <w:vAlign w:val="bottom"/>
            <w:hideMark/>
          </w:tcPr>
          <w:p w14:paraId="5B02C4F0" w14:textId="6B59122A"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KU RODRIGUEZ HILARIO DEL JESUS</w:t>
            </w:r>
          </w:p>
        </w:tc>
        <w:tc>
          <w:tcPr>
            <w:tcW w:w="1000" w:type="pct"/>
            <w:shd w:val="clear" w:color="auto" w:fill="auto"/>
            <w:vAlign w:val="bottom"/>
            <w:hideMark/>
          </w:tcPr>
          <w:p w14:paraId="144A1A62" w14:textId="45BB75CA"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$3,501.00</w:t>
            </w:r>
          </w:p>
        </w:tc>
      </w:tr>
      <w:tr w:rsidR="00D33094" w14:paraId="29BB109B" w14:textId="77777777" w:rsidTr="00D33094">
        <w:trPr>
          <w:trHeight w:val="383"/>
        </w:trPr>
        <w:tc>
          <w:tcPr>
            <w:tcW w:w="961" w:type="pct"/>
            <w:shd w:val="clear" w:color="auto" w:fill="auto"/>
            <w:vAlign w:val="bottom"/>
            <w:hideMark/>
          </w:tcPr>
          <w:p w14:paraId="11458D36" w14:textId="507F212A"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1123-1-01-02-294</w:t>
            </w:r>
          </w:p>
        </w:tc>
        <w:tc>
          <w:tcPr>
            <w:tcW w:w="3039" w:type="pct"/>
            <w:shd w:val="clear" w:color="auto" w:fill="auto"/>
            <w:vAlign w:val="bottom"/>
            <w:hideMark/>
          </w:tcPr>
          <w:p w14:paraId="344716AD" w14:textId="767A4D35"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LUIS ALBERTO MATU POOL</w:t>
            </w:r>
          </w:p>
        </w:tc>
        <w:tc>
          <w:tcPr>
            <w:tcW w:w="1000" w:type="pct"/>
            <w:shd w:val="clear" w:color="auto" w:fill="auto"/>
            <w:vAlign w:val="bottom"/>
            <w:hideMark/>
          </w:tcPr>
          <w:p w14:paraId="263DBE52" w14:textId="518A7A63"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$9,382.20</w:t>
            </w:r>
          </w:p>
        </w:tc>
      </w:tr>
      <w:tr w:rsidR="00D33094" w14:paraId="76A814E4" w14:textId="77777777" w:rsidTr="00D33094">
        <w:trPr>
          <w:trHeight w:val="383"/>
        </w:trPr>
        <w:tc>
          <w:tcPr>
            <w:tcW w:w="961" w:type="pct"/>
            <w:shd w:val="clear" w:color="auto" w:fill="auto"/>
            <w:vAlign w:val="bottom"/>
            <w:hideMark/>
          </w:tcPr>
          <w:p w14:paraId="0878C25C" w14:textId="5681BEB5"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1123-1-01-02-295</w:t>
            </w:r>
          </w:p>
        </w:tc>
        <w:tc>
          <w:tcPr>
            <w:tcW w:w="3039" w:type="pct"/>
            <w:shd w:val="clear" w:color="auto" w:fill="auto"/>
            <w:vAlign w:val="bottom"/>
            <w:hideMark/>
          </w:tcPr>
          <w:p w14:paraId="1BC4F1CE" w14:textId="605889A7"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CEN IX LUIS ALBERTO</w:t>
            </w:r>
          </w:p>
        </w:tc>
        <w:tc>
          <w:tcPr>
            <w:tcW w:w="1000" w:type="pct"/>
            <w:shd w:val="clear" w:color="auto" w:fill="auto"/>
            <w:vAlign w:val="bottom"/>
            <w:hideMark/>
          </w:tcPr>
          <w:p w14:paraId="6D7D3005" w14:textId="55A22628"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$2,719.60</w:t>
            </w:r>
          </w:p>
        </w:tc>
      </w:tr>
      <w:tr w:rsidR="00D33094" w14:paraId="3837B44C" w14:textId="77777777" w:rsidTr="00D33094">
        <w:trPr>
          <w:trHeight w:val="383"/>
        </w:trPr>
        <w:tc>
          <w:tcPr>
            <w:tcW w:w="961" w:type="pct"/>
            <w:shd w:val="clear" w:color="auto" w:fill="auto"/>
            <w:vAlign w:val="bottom"/>
            <w:hideMark/>
          </w:tcPr>
          <w:p w14:paraId="29367062" w14:textId="0D580E89"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1123-1-01-02-298</w:t>
            </w:r>
          </w:p>
        </w:tc>
        <w:tc>
          <w:tcPr>
            <w:tcW w:w="3039" w:type="pct"/>
            <w:shd w:val="clear" w:color="auto" w:fill="auto"/>
            <w:vAlign w:val="bottom"/>
            <w:hideMark/>
          </w:tcPr>
          <w:p w14:paraId="28821554" w14:textId="53C84B08"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VERA TRUJEQUE LORENA</w:t>
            </w:r>
          </w:p>
        </w:tc>
        <w:tc>
          <w:tcPr>
            <w:tcW w:w="1000" w:type="pct"/>
            <w:shd w:val="clear" w:color="auto" w:fill="auto"/>
            <w:vAlign w:val="bottom"/>
            <w:hideMark/>
          </w:tcPr>
          <w:p w14:paraId="2178F40F" w14:textId="22FE00EE"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$1,500.00</w:t>
            </w:r>
          </w:p>
        </w:tc>
      </w:tr>
      <w:tr w:rsidR="00D33094" w14:paraId="15D9A9D6" w14:textId="77777777" w:rsidTr="00D33094">
        <w:trPr>
          <w:trHeight w:val="383"/>
        </w:trPr>
        <w:tc>
          <w:tcPr>
            <w:tcW w:w="961" w:type="pct"/>
            <w:shd w:val="clear" w:color="auto" w:fill="auto"/>
            <w:vAlign w:val="bottom"/>
            <w:hideMark/>
          </w:tcPr>
          <w:p w14:paraId="4C0CA113" w14:textId="2B68960E"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1123-1-01-02-299</w:t>
            </w:r>
          </w:p>
        </w:tc>
        <w:tc>
          <w:tcPr>
            <w:tcW w:w="3039" w:type="pct"/>
            <w:shd w:val="clear" w:color="auto" w:fill="auto"/>
            <w:vAlign w:val="bottom"/>
            <w:hideMark/>
          </w:tcPr>
          <w:p w14:paraId="1B8C2B19" w14:textId="5CC7ECE2"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CANCHE MOLINA MARCO ANTONIO</w:t>
            </w:r>
          </w:p>
        </w:tc>
        <w:tc>
          <w:tcPr>
            <w:tcW w:w="1000" w:type="pct"/>
            <w:shd w:val="clear" w:color="auto" w:fill="auto"/>
            <w:vAlign w:val="bottom"/>
            <w:hideMark/>
          </w:tcPr>
          <w:p w14:paraId="6B5E25B6" w14:textId="6FEF5D13"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$1,000.00</w:t>
            </w:r>
          </w:p>
        </w:tc>
      </w:tr>
      <w:tr w:rsidR="00D33094" w14:paraId="2D49D86E" w14:textId="77777777" w:rsidTr="00D33094">
        <w:trPr>
          <w:trHeight w:val="383"/>
        </w:trPr>
        <w:tc>
          <w:tcPr>
            <w:tcW w:w="961" w:type="pct"/>
            <w:shd w:val="clear" w:color="auto" w:fill="auto"/>
            <w:vAlign w:val="bottom"/>
            <w:hideMark/>
          </w:tcPr>
          <w:p w14:paraId="5A552DD0" w14:textId="45D00C82"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1123-1-01-02-302</w:t>
            </w:r>
          </w:p>
        </w:tc>
        <w:tc>
          <w:tcPr>
            <w:tcW w:w="3039" w:type="pct"/>
            <w:shd w:val="clear" w:color="auto" w:fill="auto"/>
            <w:vAlign w:val="bottom"/>
            <w:hideMark/>
          </w:tcPr>
          <w:p w14:paraId="10CB71D0" w14:textId="1D2C272C"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MANUEL DE LA CRUZ DE LOS SANTOS</w:t>
            </w:r>
          </w:p>
        </w:tc>
        <w:tc>
          <w:tcPr>
            <w:tcW w:w="1000" w:type="pct"/>
            <w:shd w:val="clear" w:color="auto" w:fill="auto"/>
            <w:vAlign w:val="bottom"/>
            <w:hideMark/>
          </w:tcPr>
          <w:p w14:paraId="67D9E598" w14:textId="6AAC5C86"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$1,800.00</w:t>
            </w:r>
          </w:p>
        </w:tc>
      </w:tr>
      <w:tr w:rsidR="00D33094" w14:paraId="31E4584F" w14:textId="77777777" w:rsidTr="00D33094">
        <w:trPr>
          <w:trHeight w:val="383"/>
        </w:trPr>
        <w:tc>
          <w:tcPr>
            <w:tcW w:w="961" w:type="pct"/>
            <w:shd w:val="clear" w:color="auto" w:fill="auto"/>
            <w:vAlign w:val="bottom"/>
            <w:hideMark/>
          </w:tcPr>
          <w:p w14:paraId="0500B022" w14:textId="02E7213D"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1123-1-01-02-303</w:t>
            </w:r>
          </w:p>
        </w:tc>
        <w:tc>
          <w:tcPr>
            <w:tcW w:w="3039" w:type="pct"/>
            <w:shd w:val="clear" w:color="auto" w:fill="auto"/>
            <w:vAlign w:val="bottom"/>
            <w:hideMark/>
          </w:tcPr>
          <w:p w14:paraId="0671B65D" w14:textId="36E8E484"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ALBERTO DEL JESUS CHI </w:t>
            </w:r>
            <w:proofErr w:type="spellStart"/>
            <w:r w:rsidRPr="00D33094">
              <w:rPr>
                <w:rFonts w:ascii="Arial" w:hAnsi="Arial" w:cs="Arial"/>
                <w:color w:val="000000"/>
                <w:sz w:val="16"/>
                <w:szCs w:val="16"/>
              </w:rPr>
              <w:t>CHI</w:t>
            </w:r>
            <w:proofErr w:type="spellEnd"/>
          </w:p>
        </w:tc>
        <w:tc>
          <w:tcPr>
            <w:tcW w:w="1000" w:type="pct"/>
            <w:shd w:val="clear" w:color="auto" w:fill="auto"/>
            <w:vAlign w:val="bottom"/>
            <w:hideMark/>
          </w:tcPr>
          <w:p w14:paraId="536DAF21" w14:textId="74579E3B"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$1,028.58</w:t>
            </w:r>
          </w:p>
        </w:tc>
      </w:tr>
      <w:tr w:rsidR="00D33094" w14:paraId="21C3D4AD" w14:textId="77777777" w:rsidTr="00D33094">
        <w:trPr>
          <w:trHeight w:val="383"/>
        </w:trPr>
        <w:tc>
          <w:tcPr>
            <w:tcW w:w="961" w:type="pct"/>
            <w:shd w:val="clear" w:color="auto" w:fill="auto"/>
            <w:vAlign w:val="bottom"/>
            <w:hideMark/>
          </w:tcPr>
          <w:p w14:paraId="201CA7F1" w14:textId="17110EC3"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1123-1-01-02-304</w:t>
            </w:r>
          </w:p>
        </w:tc>
        <w:tc>
          <w:tcPr>
            <w:tcW w:w="3039" w:type="pct"/>
            <w:shd w:val="clear" w:color="auto" w:fill="auto"/>
            <w:vAlign w:val="bottom"/>
            <w:hideMark/>
          </w:tcPr>
          <w:p w14:paraId="066388D8" w14:textId="5A5D34D8"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UC POOL CELIA EDELMIRA</w:t>
            </w:r>
          </w:p>
        </w:tc>
        <w:tc>
          <w:tcPr>
            <w:tcW w:w="1000" w:type="pct"/>
            <w:shd w:val="clear" w:color="auto" w:fill="auto"/>
            <w:vAlign w:val="bottom"/>
            <w:hideMark/>
          </w:tcPr>
          <w:p w14:paraId="3385741A" w14:textId="40732858"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$2,910.58</w:t>
            </w:r>
          </w:p>
        </w:tc>
      </w:tr>
      <w:tr w:rsidR="00D33094" w14:paraId="5AD4EF28" w14:textId="77777777" w:rsidTr="00D33094">
        <w:trPr>
          <w:trHeight w:val="383"/>
        </w:trPr>
        <w:tc>
          <w:tcPr>
            <w:tcW w:w="961" w:type="pct"/>
            <w:shd w:val="clear" w:color="auto" w:fill="auto"/>
            <w:vAlign w:val="bottom"/>
            <w:hideMark/>
          </w:tcPr>
          <w:p w14:paraId="70C2B268" w14:textId="47E6A400"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1123-1-01-02-307</w:t>
            </w:r>
          </w:p>
        </w:tc>
        <w:tc>
          <w:tcPr>
            <w:tcW w:w="3039" w:type="pct"/>
            <w:shd w:val="clear" w:color="auto" w:fill="auto"/>
            <w:vAlign w:val="bottom"/>
            <w:hideMark/>
          </w:tcPr>
          <w:p w14:paraId="78433D82" w14:textId="6EC57C70"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FERNANDO IVAN PECH CACH</w:t>
            </w:r>
          </w:p>
        </w:tc>
        <w:tc>
          <w:tcPr>
            <w:tcW w:w="1000" w:type="pct"/>
            <w:shd w:val="clear" w:color="auto" w:fill="auto"/>
            <w:vAlign w:val="bottom"/>
            <w:hideMark/>
          </w:tcPr>
          <w:p w14:paraId="469B9CA3" w14:textId="28B892AF"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$1,000.00</w:t>
            </w:r>
          </w:p>
        </w:tc>
      </w:tr>
      <w:tr w:rsidR="00D33094" w14:paraId="560D9FF0" w14:textId="77777777" w:rsidTr="00D33094">
        <w:trPr>
          <w:trHeight w:val="383"/>
        </w:trPr>
        <w:tc>
          <w:tcPr>
            <w:tcW w:w="961" w:type="pct"/>
            <w:shd w:val="clear" w:color="auto" w:fill="auto"/>
            <w:vAlign w:val="bottom"/>
            <w:hideMark/>
          </w:tcPr>
          <w:p w14:paraId="35E7B87C" w14:textId="6B49118E"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1123-1-01-02-308</w:t>
            </w:r>
          </w:p>
        </w:tc>
        <w:tc>
          <w:tcPr>
            <w:tcW w:w="3039" w:type="pct"/>
            <w:shd w:val="clear" w:color="auto" w:fill="auto"/>
            <w:vAlign w:val="bottom"/>
            <w:hideMark/>
          </w:tcPr>
          <w:p w14:paraId="159D368E" w14:textId="672BBC8C"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ESTRELLA KANTUN IRENI BEATRIZ</w:t>
            </w:r>
          </w:p>
        </w:tc>
        <w:tc>
          <w:tcPr>
            <w:tcW w:w="1000" w:type="pct"/>
            <w:shd w:val="clear" w:color="auto" w:fill="auto"/>
            <w:vAlign w:val="bottom"/>
            <w:hideMark/>
          </w:tcPr>
          <w:p w14:paraId="4B42A054" w14:textId="0FB80EE7"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-$500.00</w:t>
            </w:r>
          </w:p>
        </w:tc>
      </w:tr>
      <w:tr w:rsidR="00D33094" w14:paraId="7A0AC2BD" w14:textId="77777777" w:rsidTr="00D33094">
        <w:trPr>
          <w:trHeight w:val="383"/>
        </w:trPr>
        <w:tc>
          <w:tcPr>
            <w:tcW w:w="961" w:type="pct"/>
            <w:shd w:val="clear" w:color="auto" w:fill="auto"/>
            <w:vAlign w:val="bottom"/>
            <w:hideMark/>
          </w:tcPr>
          <w:p w14:paraId="63BDA9D4" w14:textId="2EE60B73"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1123-1-01-02-309</w:t>
            </w:r>
          </w:p>
        </w:tc>
        <w:tc>
          <w:tcPr>
            <w:tcW w:w="3039" w:type="pct"/>
            <w:shd w:val="clear" w:color="auto" w:fill="auto"/>
            <w:vAlign w:val="bottom"/>
            <w:hideMark/>
          </w:tcPr>
          <w:p w14:paraId="7E291C94" w14:textId="46BD67CC"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ESTRELLA CAAMAL MIRNA LETICIA</w:t>
            </w:r>
          </w:p>
        </w:tc>
        <w:tc>
          <w:tcPr>
            <w:tcW w:w="1000" w:type="pct"/>
            <w:shd w:val="clear" w:color="auto" w:fill="auto"/>
            <w:vAlign w:val="bottom"/>
            <w:hideMark/>
          </w:tcPr>
          <w:p w14:paraId="0A3A4F8E" w14:textId="2774191A"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-$500.00</w:t>
            </w:r>
          </w:p>
        </w:tc>
      </w:tr>
      <w:tr w:rsidR="00D33094" w14:paraId="5B09DF62" w14:textId="77777777" w:rsidTr="00D33094">
        <w:trPr>
          <w:trHeight w:val="383"/>
        </w:trPr>
        <w:tc>
          <w:tcPr>
            <w:tcW w:w="961" w:type="pct"/>
            <w:shd w:val="clear" w:color="auto" w:fill="auto"/>
            <w:vAlign w:val="bottom"/>
            <w:hideMark/>
          </w:tcPr>
          <w:p w14:paraId="09DDC9CB" w14:textId="426ED9D9"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1123-1-01-02-310</w:t>
            </w:r>
          </w:p>
        </w:tc>
        <w:tc>
          <w:tcPr>
            <w:tcW w:w="3039" w:type="pct"/>
            <w:shd w:val="clear" w:color="auto" w:fill="auto"/>
            <w:vAlign w:val="bottom"/>
            <w:hideMark/>
          </w:tcPr>
          <w:p w14:paraId="1C933169" w14:textId="1EA4CA35"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KU UC ANTONIO</w:t>
            </w:r>
          </w:p>
        </w:tc>
        <w:tc>
          <w:tcPr>
            <w:tcW w:w="1000" w:type="pct"/>
            <w:shd w:val="clear" w:color="auto" w:fill="auto"/>
            <w:vAlign w:val="bottom"/>
            <w:hideMark/>
          </w:tcPr>
          <w:p w14:paraId="55DB599E" w14:textId="73E35ECE"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-$3,000.00</w:t>
            </w:r>
          </w:p>
        </w:tc>
      </w:tr>
      <w:tr w:rsidR="00D33094" w14:paraId="5F80FCFF" w14:textId="77777777" w:rsidTr="00D33094">
        <w:trPr>
          <w:trHeight w:val="383"/>
        </w:trPr>
        <w:tc>
          <w:tcPr>
            <w:tcW w:w="961" w:type="pct"/>
            <w:shd w:val="clear" w:color="auto" w:fill="auto"/>
            <w:vAlign w:val="bottom"/>
            <w:hideMark/>
          </w:tcPr>
          <w:p w14:paraId="24CB9C67" w14:textId="77A47227"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1123-1-01-02-311</w:t>
            </w:r>
          </w:p>
        </w:tc>
        <w:tc>
          <w:tcPr>
            <w:tcW w:w="3039" w:type="pct"/>
            <w:shd w:val="clear" w:color="auto" w:fill="auto"/>
            <w:vAlign w:val="bottom"/>
            <w:hideMark/>
          </w:tcPr>
          <w:p w14:paraId="323BE12D" w14:textId="24E335E5"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HERRERA MUÑOZ GLADIS DEL CARMEN</w:t>
            </w:r>
          </w:p>
        </w:tc>
        <w:tc>
          <w:tcPr>
            <w:tcW w:w="1000" w:type="pct"/>
            <w:shd w:val="clear" w:color="auto" w:fill="auto"/>
            <w:vAlign w:val="bottom"/>
            <w:hideMark/>
          </w:tcPr>
          <w:p w14:paraId="3E3A594F" w14:textId="3A9F8603"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$7,500.00</w:t>
            </w:r>
          </w:p>
        </w:tc>
      </w:tr>
      <w:tr w:rsidR="00D33094" w14:paraId="7487522A" w14:textId="77777777" w:rsidTr="00D33094">
        <w:trPr>
          <w:trHeight w:val="383"/>
        </w:trPr>
        <w:tc>
          <w:tcPr>
            <w:tcW w:w="961" w:type="pct"/>
            <w:shd w:val="clear" w:color="auto" w:fill="auto"/>
            <w:vAlign w:val="bottom"/>
            <w:hideMark/>
          </w:tcPr>
          <w:p w14:paraId="72769F8C" w14:textId="2C9B6F3E" w:rsidR="00D33094" w:rsidRPr="00D33094" w:rsidRDefault="00D33094">
            <w:pPr>
              <w:rPr>
                <w:rFonts w:ascii="Arial" w:hAnsi="Arial" w:cs="Arial"/>
                <w:color w:val="000000"/>
                <w:sz w:val="16"/>
                <w:szCs w:val="16"/>
              </w:rPr>
            </w:pPr>
            <w:r w:rsidRPr="00D33094">
              <w:rPr>
                <w:rFonts w:ascii="Arial" w:hAnsi="Arial" w:cs="Arial"/>
                <w:color w:val="000000"/>
                <w:sz w:val="16"/>
                <w:szCs w:val="16"/>
              </w:rPr>
              <w:lastRenderedPageBreak/>
              <w:t>1123-1-01-02-312</w:t>
            </w:r>
          </w:p>
        </w:tc>
        <w:tc>
          <w:tcPr>
            <w:tcW w:w="3039" w:type="pct"/>
            <w:shd w:val="clear" w:color="auto" w:fill="auto"/>
            <w:vAlign w:val="bottom"/>
            <w:hideMark/>
          </w:tcPr>
          <w:p w14:paraId="4BD3A0B0" w14:textId="5089DE57"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CHAN UC ISIDRO</w:t>
            </w:r>
          </w:p>
        </w:tc>
        <w:tc>
          <w:tcPr>
            <w:tcW w:w="1000" w:type="pct"/>
            <w:shd w:val="clear" w:color="auto" w:fill="auto"/>
            <w:vAlign w:val="bottom"/>
            <w:hideMark/>
          </w:tcPr>
          <w:p w14:paraId="10C87042" w14:textId="7320234A"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$0.00</w:t>
            </w:r>
          </w:p>
        </w:tc>
      </w:tr>
      <w:tr w:rsidR="00D33094" w14:paraId="5B24080F" w14:textId="77777777" w:rsidTr="00D33094">
        <w:trPr>
          <w:trHeight w:val="383"/>
        </w:trPr>
        <w:tc>
          <w:tcPr>
            <w:tcW w:w="961" w:type="pct"/>
            <w:shd w:val="clear" w:color="auto" w:fill="auto"/>
            <w:vAlign w:val="bottom"/>
            <w:hideMark/>
          </w:tcPr>
          <w:p w14:paraId="06680C53" w14:textId="3F7B48B1"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1123-1-01-02-319</w:t>
            </w:r>
          </w:p>
        </w:tc>
        <w:tc>
          <w:tcPr>
            <w:tcW w:w="3039" w:type="pct"/>
            <w:shd w:val="clear" w:color="auto" w:fill="auto"/>
            <w:vAlign w:val="bottom"/>
            <w:hideMark/>
          </w:tcPr>
          <w:p w14:paraId="60AD7164" w14:textId="621E1B12"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CAHUICH BARRERA ANNA LILIA</w:t>
            </w:r>
          </w:p>
        </w:tc>
        <w:tc>
          <w:tcPr>
            <w:tcW w:w="1000" w:type="pct"/>
            <w:shd w:val="clear" w:color="auto" w:fill="auto"/>
            <w:vAlign w:val="bottom"/>
            <w:hideMark/>
          </w:tcPr>
          <w:p w14:paraId="78E3EDBB" w14:textId="2A1247C5"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$1,939.20</w:t>
            </w:r>
          </w:p>
        </w:tc>
      </w:tr>
      <w:tr w:rsidR="00D33094" w14:paraId="590201D3" w14:textId="77777777" w:rsidTr="00D33094">
        <w:trPr>
          <w:trHeight w:val="383"/>
        </w:trPr>
        <w:tc>
          <w:tcPr>
            <w:tcW w:w="961" w:type="pct"/>
            <w:shd w:val="clear" w:color="auto" w:fill="auto"/>
            <w:vAlign w:val="bottom"/>
            <w:hideMark/>
          </w:tcPr>
          <w:p w14:paraId="1055FB4C" w14:textId="413D8206"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1123-1-01-02-320</w:t>
            </w:r>
          </w:p>
        </w:tc>
        <w:tc>
          <w:tcPr>
            <w:tcW w:w="3039" w:type="pct"/>
            <w:shd w:val="clear" w:color="auto" w:fill="auto"/>
            <w:vAlign w:val="bottom"/>
            <w:hideMark/>
          </w:tcPr>
          <w:p w14:paraId="4D964FE6" w14:textId="1C1BC91C"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CHI UC LUIS ALBERTO</w:t>
            </w:r>
          </w:p>
        </w:tc>
        <w:tc>
          <w:tcPr>
            <w:tcW w:w="1000" w:type="pct"/>
            <w:shd w:val="clear" w:color="auto" w:fill="auto"/>
            <w:vAlign w:val="bottom"/>
            <w:hideMark/>
          </w:tcPr>
          <w:p w14:paraId="1A841ABA" w14:textId="7EEFAECD"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$2,000.00</w:t>
            </w:r>
          </w:p>
        </w:tc>
      </w:tr>
      <w:tr w:rsidR="00D33094" w14:paraId="457E14A1" w14:textId="77777777" w:rsidTr="00D33094">
        <w:trPr>
          <w:trHeight w:val="383"/>
        </w:trPr>
        <w:tc>
          <w:tcPr>
            <w:tcW w:w="961" w:type="pct"/>
            <w:shd w:val="clear" w:color="auto" w:fill="auto"/>
            <w:vAlign w:val="bottom"/>
            <w:hideMark/>
          </w:tcPr>
          <w:p w14:paraId="3D0CD498" w14:textId="653DC8C4"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1123-1-01-02-322</w:t>
            </w:r>
          </w:p>
        </w:tc>
        <w:tc>
          <w:tcPr>
            <w:tcW w:w="3039" w:type="pct"/>
            <w:shd w:val="clear" w:color="auto" w:fill="auto"/>
            <w:vAlign w:val="bottom"/>
            <w:hideMark/>
          </w:tcPr>
          <w:p w14:paraId="30449600" w14:textId="155A973E"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UC ZAPATA CARLOS IVAN</w:t>
            </w:r>
          </w:p>
        </w:tc>
        <w:tc>
          <w:tcPr>
            <w:tcW w:w="1000" w:type="pct"/>
            <w:shd w:val="clear" w:color="auto" w:fill="auto"/>
            <w:vAlign w:val="bottom"/>
            <w:hideMark/>
          </w:tcPr>
          <w:p w14:paraId="523B3C1D" w14:textId="04230922"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$290.05</w:t>
            </w:r>
          </w:p>
        </w:tc>
      </w:tr>
      <w:tr w:rsidR="00D33094" w14:paraId="3A2377AA" w14:textId="77777777" w:rsidTr="00D33094">
        <w:trPr>
          <w:trHeight w:val="383"/>
        </w:trPr>
        <w:tc>
          <w:tcPr>
            <w:tcW w:w="961" w:type="pct"/>
            <w:shd w:val="clear" w:color="auto" w:fill="auto"/>
            <w:vAlign w:val="bottom"/>
            <w:hideMark/>
          </w:tcPr>
          <w:p w14:paraId="10EA3424" w14:textId="691784BF"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1123-1-01-02-323</w:t>
            </w:r>
          </w:p>
        </w:tc>
        <w:tc>
          <w:tcPr>
            <w:tcW w:w="3039" w:type="pct"/>
            <w:shd w:val="clear" w:color="auto" w:fill="auto"/>
            <w:vAlign w:val="bottom"/>
            <w:hideMark/>
          </w:tcPr>
          <w:p w14:paraId="03DEFFC8" w14:textId="7F31E2C7"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JAVIER ANTONIO CAB CHI</w:t>
            </w:r>
          </w:p>
        </w:tc>
        <w:tc>
          <w:tcPr>
            <w:tcW w:w="1000" w:type="pct"/>
            <w:shd w:val="clear" w:color="auto" w:fill="auto"/>
            <w:vAlign w:val="bottom"/>
            <w:hideMark/>
          </w:tcPr>
          <w:p w14:paraId="1D073FB3" w14:textId="26572505"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$0.00</w:t>
            </w:r>
          </w:p>
        </w:tc>
      </w:tr>
      <w:tr w:rsidR="00D33094" w14:paraId="4415187F" w14:textId="77777777" w:rsidTr="00D33094">
        <w:trPr>
          <w:trHeight w:val="383"/>
        </w:trPr>
        <w:tc>
          <w:tcPr>
            <w:tcW w:w="961" w:type="pct"/>
            <w:shd w:val="clear" w:color="auto" w:fill="auto"/>
            <w:vAlign w:val="bottom"/>
            <w:hideMark/>
          </w:tcPr>
          <w:p w14:paraId="7DB29317" w14:textId="7B64F06C"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1123-1-01-02-324</w:t>
            </w:r>
          </w:p>
        </w:tc>
        <w:tc>
          <w:tcPr>
            <w:tcW w:w="3039" w:type="pct"/>
            <w:shd w:val="clear" w:color="auto" w:fill="auto"/>
            <w:vAlign w:val="bottom"/>
            <w:hideMark/>
          </w:tcPr>
          <w:p w14:paraId="46C1CD7F" w14:textId="3EFFF602"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ANGEL DANIEL ESTRELLA POOL</w:t>
            </w:r>
          </w:p>
        </w:tc>
        <w:tc>
          <w:tcPr>
            <w:tcW w:w="1000" w:type="pct"/>
            <w:shd w:val="clear" w:color="auto" w:fill="auto"/>
            <w:vAlign w:val="bottom"/>
            <w:hideMark/>
          </w:tcPr>
          <w:p w14:paraId="13F54998" w14:textId="59B97C27"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$5,000.00</w:t>
            </w:r>
          </w:p>
        </w:tc>
      </w:tr>
      <w:tr w:rsidR="00D33094" w14:paraId="39902428" w14:textId="77777777" w:rsidTr="00D33094">
        <w:trPr>
          <w:trHeight w:val="383"/>
        </w:trPr>
        <w:tc>
          <w:tcPr>
            <w:tcW w:w="961" w:type="pct"/>
            <w:shd w:val="clear" w:color="auto" w:fill="auto"/>
            <w:vAlign w:val="bottom"/>
            <w:hideMark/>
          </w:tcPr>
          <w:p w14:paraId="78599687" w14:textId="1EF09EB6" w:rsidR="00D33094" w:rsidRPr="00D33094" w:rsidRDefault="00D33094">
            <w:pPr>
              <w:rPr>
                <w:rFonts w:ascii="Arial" w:hAnsi="Arial" w:cs="Arial"/>
                <w:color w:val="000000"/>
                <w:sz w:val="16"/>
                <w:szCs w:val="16"/>
              </w:rPr>
            </w:pPr>
            <w:r w:rsidRPr="00D33094">
              <w:rPr>
                <w:rFonts w:ascii="Arial" w:hAnsi="Arial" w:cs="Arial"/>
                <w:color w:val="000000"/>
                <w:sz w:val="16"/>
                <w:szCs w:val="16"/>
              </w:rPr>
              <w:t>1123-1-01-02-325</w:t>
            </w:r>
          </w:p>
        </w:tc>
        <w:tc>
          <w:tcPr>
            <w:tcW w:w="3039" w:type="pct"/>
            <w:shd w:val="clear" w:color="auto" w:fill="auto"/>
            <w:vAlign w:val="bottom"/>
            <w:hideMark/>
          </w:tcPr>
          <w:p w14:paraId="1FF0A372" w14:textId="3AB24A90"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ORTIZ CASANOVA RITA RAQUEL</w:t>
            </w:r>
          </w:p>
        </w:tc>
        <w:tc>
          <w:tcPr>
            <w:tcW w:w="1000" w:type="pct"/>
            <w:shd w:val="clear" w:color="auto" w:fill="auto"/>
            <w:vAlign w:val="bottom"/>
            <w:hideMark/>
          </w:tcPr>
          <w:p w14:paraId="6DBAFD31" w14:textId="7D30D4BC"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$2,487.80</w:t>
            </w:r>
          </w:p>
        </w:tc>
      </w:tr>
      <w:tr w:rsidR="00D33094" w14:paraId="709582DB" w14:textId="77777777" w:rsidTr="00D33094">
        <w:trPr>
          <w:trHeight w:val="383"/>
        </w:trPr>
        <w:tc>
          <w:tcPr>
            <w:tcW w:w="961" w:type="pct"/>
            <w:shd w:val="clear" w:color="auto" w:fill="auto"/>
            <w:vAlign w:val="bottom"/>
          </w:tcPr>
          <w:p w14:paraId="69C7E6F9" w14:textId="225DA990" w:rsidR="00D33094" w:rsidRPr="00D33094" w:rsidRDefault="00D33094">
            <w:pPr>
              <w:rPr>
                <w:rFonts w:ascii="Arial" w:hAnsi="Arial" w:cs="Arial"/>
                <w:color w:val="000000"/>
                <w:sz w:val="16"/>
                <w:szCs w:val="16"/>
              </w:rPr>
            </w:pPr>
          </w:p>
        </w:tc>
        <w:tc>
          <w:tcPr>
            <w:tcW w:w="3039" w:type="pct"/>
            <w:shd w:val="clear" w:color="auto" w:fill="auto"/>
            <w:vAlign w:val="bottom"/>
          </w:tcPr>
          <w:p w14:paraId="34F4D37F" w14:textId="2240933F" w:rsidR="00D33094" w:rsidRPr="00D33094" w:rsidRDefault="00D33094">
            <w:pPr>
              <w:rPr>
                <w:rFonts w:ascii="Arial" w:hAnsi="Arial" w:cs="Arial"/>
                <w:color w:val="000000"/>
                <w:sz w:val="16"/>
                <w:szCs w:val="16"/>
              </w:rPr>
            </w:pPr>
          </w:p>
        </w:tc>
        <w:tc>
          <w:tcPr>
            <w:tcW w:w="1000" w:type="pct"/>
            <w:shd w:val="clear" w:color="auto" w:fill="auto"/>
            <w:vAlign w:val="bottom"/>
          </w:tcPr>
          <w:p w14:paraId="2F627E56" w14:textId="37F73888" w:rsidR="00D33094" w:rsidRPr="00D33094" w:rsidRDefault="00D33094">
            <w:pPr>
              <w:jc w:val="right"/>
              <w:rPr>
                <w:rFonts w:ascii="Arial" w:hAnsi="Arial" w:cs="Arial"/>
                <w:color w:val="000000"/>
                <w:sz w:val="16"/>
                <w:szCs w:val="16"/>
              </w:rPr>
            </w:pPr>
          </w:p>
        </w:tc>
      </w:tr>
    </w:tbl>
    <w:p w14:paraId="0F2801A9" w14:textId="0AC31BA7" w:rsidR="00F01B6D" w:rsidRPr="00786BB2" w:rsidRDefault="00F01B6D" w:rsidP="007E0A55">
      <w:pPr>
        <w:spacing w:after="80" w:line="203" w:lineRule="exact"/>
        <w:rPr>
          <w:rFonts w:ascii="Arial" w:hAnsi="Arial" w:cs="Arial"/>
          <w:sz w:val="20"/>
          <w:szCs w:val="20"/>
          <w:lang w:val="es-MX"/>
        </w:rPr>
      </w:pPr>
    </w:p>
    <w:p w14:paraId="24DAEFBB" w14:textId="0AC68DC8" w:rsidR="004063B1" w:rsidRPr="00786BB2" w:rsidRDefault="007D34E4" w:rsidP="0013651D">
      <w:pPr>
        <w:spacing w:after="80" w:line="203" w:lineRule="exact"/>
        <w:rPr>
          <w:rFonts w:ascii="Arial" w:hAnsi="Arial" w:cs="Arial"/>
          <w:sz w:val="20"/>
          <w:szCs w:val="20"/>
          <w:lang w:val="es-MX"/>
        </w:rPr>
      </w:pPr>
      <w:r w:rsidRPr="00786BB2">
        <w:rPr>
          <w:rFonts w:ascii="Arial" w:hAnsi="Arial" w:cs="Arial"/>
          <w:sz w:val="20"/>
          <w:szCs w:val="20"/>
          <w:lang w:val="es-MX"/>
        </w:rPr>
        <w:t>Gastos por comprobar</w:t>
      </w:r>
      <w:r w:rsidR="00F62236" w:rsidRPr="00786BB2">
        <w:rPr>
          <w:rFonts w:ascii="Arial" w:hAnsi="Arial" w:cs="Arial"/>
          <w:sz w:val="20"/>
          <w:szCs w:val="20"/>
          <w:lang w:val="es-MX"/>
        </w:rPr>
        <w:t xml:space="preserve"> los cuales tienen un venc</w:t>
      </w:r>
      <w:r w:rsidR="008471E3" w:rsidRPr="00786BB2">
        <w:rPr>
          <w:rFonts w:ascii="Arial" w:hAnsi="Arial" w:cs="Arial"/>
          <w:sz w:val="20"/>
          <w:szCs w:val="20"/>
          <w:lang w:val="es-MX"/>
        </w:rPr>
        <w:t>imiento mayor a 365 días, su característica cualitativa es que provienen de ejercicios fiscales anteriores</w:t>
      </w:r>
      <w:r w:rsidRPr="00786BB2">
        <w:rPr>
          <w:rFonts w:ascii="Arial" w:hAnsi="Arial" w:cs="Arial"/>
          <w:sz w:val="20"/>
          <w:szCs w:val="20"/>
          <w:lang w:val="es-MX"/>
        </w:rPr>
        <w:t>:</w:t>
      </w:r>
    </w:p>
    <w:tbl>
      <w:tblPr>
        <w:tblW w:w="7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40"/>
        <w:gridCol w:w="5100"/>
        <w:gridCol w:w="1560"/>
      </w:tblGrid>
      <w:tr w:rsidR="00D33094" w:rsidRPr="00D33094" w14:paraId="129A5B9D" w14:textId="77777777" w:rsidTr="00D33094">
        <w:trPr>
          <w:trHeight w:val="218"/>
        </w:trPr>
        <w:tc>
          <w:tcPr>
            <w:tcW w:w="1140" w:type="dxa"/>
            <w:shd w:val="clear" w:color="auto" w:fill="auto"/>
            <w:vAlign w:val="bottom"/>
            <w:hideMark/>
          </w:tcPr>
          <w:p w14:paraId="60AE34C1" w14:textId="77777777" w:rsidR="00D33094" w:rsidRPr="00D33094" w:rsidRDefault="00D33094">
            <w:pPr>
              <w:rPr>
                <w:rFonts w:ascii="Arial" w:hAnsi="Arial" w:cs="Arial"/>
                <w:color w:val="000000"/>
                <w:sz w:val="16"/>
                <w:szCs w:val="16"/>
                <w:lang w:val="es-MX" w:eastAsia="es-MX"/>
              </w:rPr>
            </w:pPr>
            <w:r w:rsidRPr="00D33094">
              <w:rPr>
                <w:rFonts w:ascii="Arial" w:hAnsi="Arial" w:cs="Arial"/>
                <w:color w:val="000000"/>
                <w:sz w:val="16"/>
                <w:szCs w:val="16"/>
              </w:rPr>
              <w:t>1123-1-02</w:t>
            </w:r>
          </w:p>
        </w:tc>
        <w:tc>
          <w:tcPr>
            <w:tcW w:w="5100" w:type="dxa"/>
            <w:shd w:val="clear" w:color="auto" w:fill="auto"/>
            <w:vAlign w:val="bottom"/>
            <w:hideMark/>
          </w:tcPr>
          <w:p w14:paraId="162AB0B3"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Gastos por comprobar</w:t>
            </w:r>
          </w:p>
        </w:tc>
        <w:tc>
          <w:tcPr>
            <w:tcW w:w="1560" w:type="dxa"/>
            <w:shd w:val="clear" w:color="auto" w:fill="auto"/>
            <w:vAlign w:val="bottom"/>
            <w:hideMark/>
          </w:tcPr>
          <w:p w14:paraId="7EC97BAB" w14:textId="77777777"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$187,695.18</w:t>
            </w:r>
          </w:p>
        </w:tc>
      </w:tr>
      <w:tr w:rsidR="00D33094" w:rsidRPr="00D33094" w14:paraId="046FBF2E" w14:textId="77777777" w:rsidTr="00D33094">
        <w:trPr>
          <w:trHeight w:val="218"/>
        </w:trPr>
        <w:tc>
          <w:tcPr>
            <w:tcW w:w="1140" w:type="dxa"/>
            <w:shd w:val="clear" w:color="auto" w:fill="auto"/>
            <w:vAlign w:val="bottom"/>
            <w:hideMark/>
          </w:tcPr>
          <w:p w14:paraId="46B95FB1"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1123-1-02-19</w:t>
            </w:r>
          </w:p>
        </w:tc>
        <w:tc>
          <w:tcPr>
            <w:tcW w:w="5100" w:type="dxa"/>
            <w:shd w:val="clear" w:color="auto" w:fill="auto"/>
            <w:vAlign w:val="bottom"/>
            <w:hideMark/>
          </w:tcPr>
          <w:p w14:paraId="5098D1FB"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ROXANA AURORA NARVAEZ KANTUN</w:t>
            </w:r>
          </w:p>
        </w:tc>
        <w:tc>
          <w:tcPr>
            <w:tcW w:w="1560" w:type="dxa"/>
            <w:shd w:val="clear" w:color="auto" w:fill="auto"/>
            <w:vAlign w:val="bottom"/>
            <w:hideMark/>
          </w:tcPr>
          <w:p w14:paraId="11BC6B5E" w14:textId="77777777"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$40,000.00</w:t>
            </w:r>
          </w:p>
        </w:tc>
      </w:tr>
      <w:tr w:rsidR="00D33094" w:rsidRPr="00D33094" w14:paraId="5B729364" w14:textId="77777777" w:rsidTr="00D33094">
        <w:trPr>
          <w:trHeight w:val="218"/>
        </w:trPr>
        <w:tc>
          <w:tcPr>
            <w:tcW w:w="1140" w:type="dxa"/>
            <w:shd w:val="clear" w:color="auto" w:fill="auto"/>
            <w:vAlign w:val="bottom"/>
            <w:hideMark/>
          </w:tcPr>
          <w:p w14:paraId="4E060CDF"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1123-1-02-23</w:t>
            </w:r>
          </w:p>
        </w:tc>
        <w:tc>
          <w:tcPr>
            <w:tcW w:w="5100" w:type="dxa"/>
            <w:shd w:val="clear" w:color="auto" w:fill="auto"/>
            <w:vAlign w:val="bottom"/>
            <w:hideMark/>
          </w:tcPr>
          <w:p w14:paraId="59289396"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CARLOS ALBERTO CAN CHI</w:t>
            </w:r>
          </w:p>
        </w:tc>
        <w:tc>
          <w:tcPr>
            <w:tcW w:w="1560" w:type="dxa"/>
            <w:shd w:val="clear" w:color="auto" w:fill="auto"/>
            <w:vAlign w:val="bottom"/>
            <w:hideMark/>
          </w:tcPr>
          <w:p w14:paraId="04B2D3C3" w14:textId="77777777"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$34,000.00</w:t>
            </w:r>
          </w:p>
        </w:tc>
      </w:tr>
      <w:tr w:rsidR="00D33094" w:rsidRPr="00D33094" w14:paraId="13650233" w14:textId="77777777" w:rsidTr="00D33094">
        <w:trPr>
          <w:trHeight w:val="218"/>
        </w:trPr>
        <w:tc>
          <w:tcPr>
            <w:tcW w:w="1140" w:type="dxa"/>
            <w:shd w:val="clear" w:color="auto" w:fill="auto"/>
            <w:vAlign w:val="bottom"/>
            <w:hideMark/>
          </w:tcPr>
          <w:p w14:paraId="558D3BF8"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1123-1-02-25</w:t>
            </w:r>
          </w:p>
        </w:tc>
        <w:tc>
          <w:tcPr>
            <w:tcW w:w="5100" w:type="dxa"/>
            <w:shd w:val="clear" w:color="auto" w:fill="auto"/>
            <w:vAlign w:val="bottom"/>
            <w:hideMark/>
          </w:tcPr>
          <w:p w14:paraId="26426E5D"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SERGIO DEL JESUS RIOS CHI</w:t>
            </w:r>
          </w:p>
        </w:tc>
        <w:tc>
          <w:tcPr>
            <w:tcW w:w="1560" w:type="dxa"/>
            <w:shd w:val="clear" w:color="auto" w:fill="auto"/>
            <w:vAlign w:val="bottom"/>
            <w:hideMark/>
          </w:tcPr>
          <w:p w14:paraId="5D90B462" w14:textId="77777777"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-$200.00</w:t>
            </w:r>
          </w:p>
        </w:tc>
      </w:tr>
      <w:tr w:rsidR="00D33094" w:rsidRPr="00D33094" w14:paraId="3BEBA82A" w14:textId="77777777" w:rsidTr="00D33094">
        <w:trPr>
          <w:trHeight w:val="218"/>
        </w:trPr>
        <w:tc>
          <w:tcPr>
            <w:tcW w:w="1140" w:type="dxa"/>
            <w:shd w:val="clear" w:color="auto" w:fill="auto"/>
            <w:vAlign w:val="bottom"/>
            <w:hideMark/>
          </w:tcPr>
          <w:p w14:paraId="251215E7"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1123-1-02-27</w:t>
            </w:r>
          </w:p>
        </w:tc>
        <w:tc>
          <w:tcPr>
            <w:tcW w:w="5100" w:type="dxa"/>
            <w:shd w:val="clear" w:color="auto" w:fill="auto"/>
            <w:vAlign w:val="bottom"/>
            <w:hideMark/>
          </w:tcPr>
          <w:p w14:paraId="41DEFB4F"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LORENA OLIVIA UC HERNANDEZ</w:t>
            </w:r>
          </w:p>
        </w:tc>
        <w:tc>
          <w:tcPr>
            <w:tcW w:w="1560" w:type="dxa"/>
            <w:shd w:val="clear" w:color="auto" w:fill="auto"/>
            <w:vAlign w:val="bottom"/>
            <w:hideMark/>
          </w:tcPr>
          <w:p w14:paraId="225BEEFA" w14:textId="77777777"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$57,851.04</w:t>
            </w:r>
          </w:p>
        </w:tc>
      </w:tr>
      <w:tr w:rsidR="00D33094" w:rsidRPr="00D33094" w14:paraId="60A9167D" w14:textId="77777777" w:rsidTr="00D33094">
        <w:trPr>
          <w:trHeight w:val="218"/>
        </w:trPr>
        <w:tc>
          <w:tcPr>
            <w:tcW w:w="1140" w:type="dxa"/>
            <w:shd w:val="clear" w:color="auto" w:fill="auto"/>
            <w:vAlign w:val="bottom"/>
            <w:hideMark/>
          </w:tcPr>
          <w:p w14:paraId="5A9F27B3"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1123-1-02-28</w:t>
            </w:r>
          </w:p>
        </w:tc>
        <w:tc>
          <w:tcPr>
            <w:tcW w:w="5100" w:type="dxa"/>
            <w:shd w:val="clear" w:color="auto" w:fill="auto"/>
            <w:vAlign w:val="bottom"/>
            <w:hideMark/>
          </w:tcPr>
          <w:p w14:paraId="26C2F311"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GILBERT ANTONIO VELAZQUEZ CORTES</w:t>
            </w:r>
          </w:p>
        </w:tc>
        <w:tc>
          <w:tcPr>
            <w:tcW w:w="1560" w:type="dxa"/>
            <w:shd w:val="clear" w:color="auto" w:fill="auto"/>
            <w:vAlign w:val="bottom"/>
            <w:hideMark/>
          </w:tcPr>
          <w:p w14:paraId="1FF3A261" w14:textId="77777777"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$18,033.98</w:t>
            </w:r>
          </w:p>
        </w:tc>
      </w:tr>
      <w:tr w:rsidR="00D33094" w:rsidRPr="00D33094" w14:paraId="5900F4FE" w14:textId="77777777" w:rsidTr="00D33094">
        <w:trPr>
          <w:trHeight w:val="218"/>
        </w:trPr>
        <w:tc>
          <w:tcPr>
            <w:tcW w:w="1140" w:type="dxa"/>
            <w:shd w:val="clear" w:color="auto" w:fill="auto"/>
            <w:vAlign w:val="bottom"/>
            <w:hideMark/>
          </w:tcPr>
          <w:p w14:paraId="51D09C8A"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1123-1-02-29</w:t>
            </w:r>
          </w:p>
        </w:tc>
        <w:tc>
          <w:tcPr>
            <w:tcW w:w="5100" w:type="dxa"/>
            <w:shd w:val="clear" w:color="auto" w:fill="auto"/>
            <w:vAlign w:val="bottom"/>
            <w:hideMark/>
          </w:tcPr>
          <w:p w14:paraId="4B123FE3"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ALVARO ARMANDO MOO KU</w:t>
            </w:r>
          </w:p>
        </w:tc>
        <w:tc>
          <w:tcPr>
            <w:tcW w:w="1560" w:type="dxa"/>
            <w:shd w:val="clear" w:color="auto" w:fill="auto"/>
            <w:vAlign w:val="bottom"/>
            <w:hideMark/>
          </w:tcPr>
          <w:p w14:paraId="1629B492" w14:textId="77777777"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-$2,554.12</w:t>
            </w:r>
          </w:p>
        </w:tc>
      </w:tr>
      <w:tr w:rsidR="00D33094" w:rsidRPr="00D33094" w14:paraId="2914C41F" w14:textId="77777777" w:rsidTr="00D33094">
        <w:trPr>
          <w:trHeight w:val="218"/>
        </w:trPr>
        <w:tc>
          <w:tcPr>
            <w:tcW w:w="1140" w:type="dxa"/>
            <w:shd w:val="clear" w:color="auto" w:fill="auto"/>
            <w:vAlign w:val="bottom"/>
            <w:hideMark/>
          </w:tcPr>
          <w:p w14:paraId="14C397B5"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1123-1-02-31</w:t>
            </w:r>
          </w:p>
        </w:tc>
        <w:tc>
          <w:tcPr>
            <w:tcW w:w="5100" w:type="dxa"/>
            <w:shd w:val="clear" w:color="auto" w:fill="auto"/>
            <w:vAlign w:val="bottom"/>
            <w:hideMark/>
          </w:tcPr>
          <w:p w14:paraId="2E9FAFA8"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CARLOS JAVIER CEN BALAN</w:t>
            </w:r>
          </w:p>
        </w:tc>
        <w:tc>
          <w:tcPr>
            <w:tcW w:w="1560" w:type="dxa"/>
            <w:shd w:val="clear" w:color="auto" w:fill="auto"/>
            <w:vAlign w:val="bottom"/>
            <w:hideMark/>
          </w:tcPr>
          <w:p w14:paraId="3F227CA6" w14:textId="77777777"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$500.00</w:t>
            </w:r>
          </w:p>
        </w:tc>
      </w:tr>
      <w:tr w:rsidR="00D33094" w:rsidRPr="00D33094" w14:paraId="222C3EF2" w14:textId="77777777" w:rsidTr="00D33094">
        <w:trPr>
          <w:trHeight w:val="218"/>
        </w:trPr>
        <w:tc>
          <w:tcPr>
            <w:tcW w:w="1140" w:type="dxa"/>
            <w:shd w:val="clear" w:color="auto" w:fill="auto"/>
            <w:vAlign w:val="bottom"/>
            <w:hideMark/>
          </w:tcPr>
          <w:p w14:paraId="1CB4AE9C"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1123-1-02-32</w:t>
            </w:r>
          </w:p>
        </w:tc>
        <w:tc>
          <w:tcPr>
            <w:tcW w:w="5100" w:type="dxa"/>
            <w:shd w:val="clear" w:color="auto" w:fill="auto"/>
            <w:vAlign w:val="bottom"/>
            <w:hideMark/>
          </w:tcPr>
          <w:p w14:paraId="5A9B45E0"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VICTOR ALFONSO CHUC CALAN</w:t>
            </w:r>
          </w:p>
        </w:tc>
        <w:tc>
          <w:tcPr>
            <w:tcW w:w="1560" w:type="dxa"/>
            <w:shd w:val="clear" w:color="auto" w:fill="auto"/>
            <w:vAlign w:val="bottom"/>
            <w:hideMark/>
          </w:tcPr>
          <w:p w14:paraId="11D48CDA" w14:textId="77777777"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$6,000.00</w:t>
            </w:r>
          </w:p>
        </w:tc>
      </w:tr>
      <w:tr w:rsidR="00D33094" w:rsidRPr="00D33094" w14:paraId="175B5D28" w14:textId="77777777" w:rsidTr="00D33094">
        <w:trPr>
          <w:trHeight w:val="218"/>
        </w:trPr>
        <w:tc>
          <w:tcPr>
            <w:tcW w:w="1140" w:type="dxa"/>
            <w:shd w:val="clear" w:color="auto" w:fill="auto"/>
            <w:vAlign w:val="bottom"/>
            <w:hideMark/>
          </w:tcPr>
          <w:p w14:paraId="167782CA"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1123-1-02-34</w:t>
            </w:r>
          </w:p>
        </w:tc>
        <w:tc>
          <w:tcPr>
            <w:tcW w:w="5100" w:type="dxa"/>
            <w:shd w:val="clear" w:color="auto" w:fill="auto"/>
            <w:vAlign w:val="bottom"/>
            <w:hideMark/>
          </w:tcPr>
          <w:p w14:paraId="01E12DB1"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MONICA DIANELY POOT CANUL</w:t>
            </w:r>
          </w:p>
        </w:tc>
        <w:tc>
          <w:tcPr>
            <w:tcW w:w="1560" w:type="dxa"/>
            <w:shd w:val="clear" w:color="auto" w:fill="auto"/>
            <w:vAlign w:val="bottom"/>
            <w:hideMark/>
          </w:tcPr>
          <w:p w14:paraId="36A29C85" w14:textId="77777777"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$25,822.28</w:t>
            </w:r>
          </w:p>
        </w:tc>
      </w:tr>
      <w:tr w:rsidR="00D33094" w:rsidRPr="00D33094" w14:paraId="585C2352" w14:textId="77777777" w:rsidTr="00D33094">
        <w:trPr>
          <w:trHeight w:val="218"/>
        </w:trPr>
        <w:tc>
          <w:tcPr>
            <w:tcW w:w="1140" w:type="dxa"/>
            <w:shd w:val="clear" w:color="auto" w:fill="auto"/>
            <w:vAlign w:val="bottom"/>
            <w:hideMark/>
          </w:tcPr>
          <w:p w14:paraId="271192E9"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1123-1-02-37</w:t>
            </w:r>
          </w:p>
        </w:tc>
        <w:tc>
          <w:tcPr>
            <w:tcW w:w="5100" w:type="dxa"/>
            <w:shd w:val="clear" w:color="auto" w:fill="auto"/>
            <w:vAlign w:val="bottom"/>
            <w:hideMark/>
          </w:tcPr>
          <w:p w14:paraId="683DC424"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POOL KANTUN JULIO JAVIER</w:t>
            </w:r>
          </w:p>
        </w:tc>
        <w:tc>
          <w:tcPr>
            <w:tcW w:w="1560" w:type="dxa"/>
            <w:shd w:val="clear" w:color="auto" w:fill="auto"/>
            <w:vAlign w:val="bottom"/>
            <w:hideMark/>
          </w:tcPr>
          <w:p w14:paraId="249A8E91" w14:textId="77777777"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$757.00</w:t>
            </w:r>
          </w:p>
        </w:tc>
      </w:tr>
      <w:tr w:rsidR="00D33094" w:rsidRPr="00D33094" w14:paraId="4EDD5D0A" w14:textId="77777777" w:rsidTr="00D33094">
        <w:trPr>
          <w:trHeight w:val="218"/>
        </w:trPr>
        <w:tc>
          <w:tcPr>
            <w:tcW w:w="1140" w:type="dxa"/>
            <w:shd w:val="clear" w:color="auto" w:fill="auto"/>
            <w:vAlign w:val="bottom"/>
            <w:hideMark/>
          </w:tcPr>
          <w:p w14:paraId="61C3E80A"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1123-1-02-38</w:t>
            </w:r>
          </w:p>
        </w:tc>
        <w:tc>
          <w:tcPr>
            <w:tcW w:w="5100" w:type="dxa"/>
            <w:shd w:val="clear" w:color="auto" w:fill="auto"/>
            <w:vAlign w:val="bottom"/>
            <w:hideMark/>
          </w:tcPr>
          <w:p w14:paraId="33A9AD03"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CARLOS HUMBERTO CALAN COLLI</w:t>
            </w:r>
          </w:p>
        </w:tc>
        <w:tc>
          <w:tcPr>
            <w:tcW w:w="1560" w:type="dxa"/>
            <w:shd w:val="clear" w:color="auto" w:fill="auto"/>
            <w:vAlign w:val="bottom"/>
            <w:hideMark/>
          </w:tcPr>
          <w:p w14:paraId="0F5F1CB7" w14:textId="77777777"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$7,485.00</w:t>
            </w:r>
          </w:p>
        </w:tc>
      </w:tr>
    </w:tbl>
    <w:p w14:paraId="5F5295D7" w14:textId="77777777" w:rsidR="00D33094" w:rsidRDefault="00D33094" w:rsidP="0048790C">
      <w:pPr>
        <w:spacing w:after="80" w:line="203" w:lineRule="exact"/>
        <w:rPr>
          <w:rFonts w:ascii="Arial" w:hAnsi="Arial" w:cs="Arial"/>
          <w:b/>
          <w:bCs/>
          <w:sz w:val="20"/>
          <w:szCs w:val="20"/>
          <w:lang w:val="es-MX"/>
        </w:rPr>
      </w:pPr>
    </w:p>
    <w:p w14:paraId="6A5A421A" w14:textId="30B3084F" w:rsidR="0048790C" w:rsidRDefault="0095153C" w:rsidP="0048790C">
      <w:pPr>
        <w:spacing w:after="80" w:line="203" w:lineRule="exact"/>
        <w:rPr>
          <w:rFonts w:ascii="Arial" w:hAnsi="Arial" w:cs="Arial"/>
          <w:b/>
          <w:bCs/>
          <w:sz w:val="20"/>
          <w:szCs w:val="20"/>
          <w:lang w:val="es-MX"/>
        </w:rPr>
      </w:pPr>
      <w:r w:rsidRPr="00786BB2">
        <w:rPr>
          <w:rFonts w:ascii="Arial" w:hAnsi="Arial" w:cs="Arial"/>
          <w:b/>
          <w:bCs/>
          <w:sz w:val="20"/>
          <w:szCs w:val="20"/>
          <w:lang w:val="es-MX"/>
        </w:rPr>
        <w:t>DIVERSOS</w:t>
      </w:r>
    </w:p>
    <w:p w14:paraId="7FD7EBDB" w14:textId="77777777" w:rsidR="004406DC" w:rsidRPr="00786BB2" w:rsidRDefault="004406DC" w:rsidP="0048790C">
      <w:pPr>
        <w:spacing w:after="80" w:line="203" w:lineRule="exact"/>
        <w:rPr>
          <w:rFonts w:ascii="Arial" w:hAnsi="Arial" w:cs="Arial"/>
          <w:b/>
          <w:bCs/>
          <w:sz w:val="20"/>
          <w:szCs w:val="20"/>
          <w:lang w:val="es-MX"/>
        </w:rPr>
      </w:pPr>
    </w:p>
    <w:tbl>
      <w:tblPr>
        <w:tblW w:w="7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40"/>
        <w:gridCol w:w="5100"/>
        <w:gridCol w:w="1560"/>
      </w:tblGrid>
      <w:tr w:rsidR="00D33094" w:rsidRPr="00D33094" w14:paraId="48A59CD3" w14:textId="77777777" w:rsidTr="00D33094">
        <w:trPr>
          <w:trHeight w:val="218"/>
        </w:trPr>
        <w:tc>
          <w:tcPr>
            <w:tcW w:w="1140" w:type="dxa"/>
            <w:shd w:val="clear" w:color="auto" w:fill="auto"/>
            <w:vAlign w:val="bottom"/>
            <w:hideMark/>
          </w:tcPr>
          <w:p w14:paraId="22D63D46" w14:textId="77777777" w:rsidR="00D33094" w:rsidRPr="00D33094" w:rsidRDefault="00D33094">
            <w:pPr>
              <w:rPr>
                <w:rFonts w:ascii="Arial" w:hAnsi="Arial" w:cs="Arial"/>
                <w:color w:val="000000"/>
                <w:sz w:val="16"/>
                <w:szCs w:val="16"/>
                <w:lang w:val="es-MX" w:eastAsia="es-MX"/>
              </w:rPr>
            </w:pPr>
            <w:r w:rsidRPr="00D33094">
              <w:rPr>
                <w:rFonts w:ascii="Arial" w:hAnsi="Arial" w:cs="Arial"/>
                <w:color w:val="000000"/>
                <w:sz w:val="16"/>
                <w:szCs w:val="16"/>
              </w:rPr>
              <w:t>1123-1-03</w:t>
            </w:r>
          </w:p>
        </w:tc>
        <w:tc>
          <w:tcPr>
            <w:tcW w:w="5100" w:type="dxa"/>
            <w:shd w:val="clear" w:color="auto" w:fill="auto"/>
            <w:vAlign w:val="bottom"/>
            <w:hideMark/>
          </w:tcPr>
          <w:p w14:paraId="0FF97209"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Diversos</w:t>
            </w:r>
          </w:p>
        </w:tc>
        <w:tc>
          <w:tcPr>
            <w:tcW w:w="1560" w:type="dxa"/>
            <w:shd w:val="clear" w:color="auto" w:fill="auto"/>
            <w:vAlign w:val="bottom"/>
            <w:hideMark/>
          </w:tcPr>
          <w:p w14:paraId="6F98814F" w14:textId="77777777"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$3,036,472.59</w:t>
            </w:r>
          </w:p>
        </w:tc>
      </w:tr>
      <w:tr w:rsidR="00D33094" w:rsidRPr="00D33094" w14:paraId="3D2751D7" w14:textId="77777777" w:rsidTr="00D33094">
        <w:trPr>
          <w:trHeight w:val="218"/>
        </w:trPr>
        <w:tc>
          <w:tcPr>
            <w:tcW w:w="1140" w:type="dxa"/>
            <w:shd w:val="clear" w:color="auto" w:fill="auto"/>
            <w:vAlign w:val="bottom"/>
            <w:hideMark/>
          </w:tcPr>
          <w:p w14:paraId="147E1E80"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1123-1-03-01</w:t>
            </w:r>
          </w:p>
        </w:tc>
        <w:tc>
          <w:tcPr>
            <w:tcW w:w="5100" w:type="dxa"/>
            <w:shd w:val="clear" w:color="auto" w:fill="auto"/>
            <w:vAlign w:val="bottom"/>
            <w:hideMark/>
          </w:tcPr>
          <w:p w14:paraId="4564D1CB"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Subsidio al salario</w:t>
            </w:r>
          </w:p>
        </w:tc>
        <w:tc>
          <w:tcPr>
            <w:tcW w:w="1560" w:type="dxa"/>
            <w:shd w:val="clear" w:color="auto" w:fill="auto"/>
            <w:vAlign w:val="bottom"/>
            <w:hideMark/>
          </w:tcPr>
          <w:p w14:paraId="47D1228D" w14:textId="77777777"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-$808,880.87</w:t>
            </w:r>
          </w:p>
        </w:tc>
      </w:tr>
      <w:tr w:rsidR="00D33094" w:rsidRPr="00D33094" w14:paraId="6DA603E4" w14:textId="77777777" w:rsidTr="00D33094">
        <w:trPr>
          <w:trHeight w:val="218"/>
        </w:trPr>
        <w:tc>
          <w:tcPr>
            <w:tcW w:w="1140" w:type="dxa"/>
            <w:shd w:val="clear" w:color="auto" w:fill="auto"/>
            <w:vAlign w:val="bottom"/>
            <w:hideMark/>
          </w:tcPr>
          <w:p w14:paraId="287B7E0C"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1123-1-03-02</w:t>
            </w:r>
          </w:p>
        </w:tc>
        <w:tc>
          <w:tcPr>
            <w:tcW w:w="5100" w:type="dxa"/>
            <w:shd w:val="clear" w:color="auto" w:fill="auto"/>
            <w:vAlign w:val="bottom"/>
            <w:hideMark/>
          </w:tcPr>
          <w:p w14:paraId="249F5D24"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Novedades de Campeche SA de CV</w:t>
            </w:r>
          </w:p>
        </w:tc>
        <w:tc>
          <w:tcPr>
            <w:tcW w:w="1560" w:type="dxa"/>
            <w:shd w:val="clear" w:color="auto" w:fill="auto"/>
            <w:vAlign w:val="bottom"/>
            <w:hideMark/>
          </w:tcPr>
          <w:p w14:paraId="10C4EC32" w14:textId="77777777"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$1,440.00</w:t>
            </w:r>
          </w:p>
        </w:tc>
      </w:tr>
      <w:tr w:rsidR="00D33094" w:rsidRPr="00D33094" w14:paraId="6CC89412" w14:textId="77777777" w:rsidTr="00D33094">
        <w:trPr>
          <w:trHeight w:val="218"/>
        </w:trPr>
        <w:tc>
          <w:tcPr>
            <w:tcW w:w="1140" w:type="dxa"/>
            <w:shd w:val="clear" w:color="auto" w:fill="auto"/>
            <w:vAlign w:val="bottom"/>
            <w:hideMark/>
          </w:tcPr>
          <w:p w14:paraId="14F037D8"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1123-1-03-03</w:t>
            </w:r>
          </w:p>
        </w:tc>
        <w:tc>
          <w:tcPr>
            <w:tcW w:w="5100" w:type="dxa"/>
            <w:shd w:val="clear" w:color="auto" w:fill="auto"/>
            <w:vAlign w:val="bottom"/>
            <w:hideMark/>
          </w:tcPr>
          <w:p w14:paraId="5E9B103D"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Junta Municipal de Tinun</w:t>
            </w:r>
          </w:p>
        </w:tc>
        <w:tc>
          <w:tcPr>
            <w:tcW w:w="1560" w:type="dxa"/>
            <w:shd w:val="clear" w:color="auto" w:fill="auto"/>
            <w:vAlign w:val="bottom"/>
            <w:hideMark/>
          </w:tcPr>
          <w:p w14:paraId="7DCAEBE4" w14:textId="77777777"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$1,826,523.78</w:t>
            </w:r>
          </w:p>
        </w:tc>
      </w:tr>
      <w:tr w:rsidR="00D33094" w:rsidRPr="00D33094" w14:paraId="0E59ACC5" w14:textId="77777777" w:rsidTr="00D33094">
        <w:trPr>
          <w:trHeight w:val="218"/>
        </w:trPr>
        <w:tc>
          <w:tcPr>
            <w:tcW w:w="1140" w:type="dxa"/>
            <w:shd w:val="clear" w:color="auto" w:fill="auto"/>
            <w:vAlign w:val="bottom"/>
            <w:hideMark/>
          </w:tcPr>
          <w:p w14:paraId="65E55552"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1123-1-03-04</w:t>
            </w:r>
          </w:p>
        </w:tc>
        <w:tc>
          <w:tcPr>
            <w:tcW w:w="5100" w:type="dxa"/>
            <w:shd w:val="clear" w:color="auto" w:fill="auto"/>
            <w:vAlign w:val="bottom"/>
            <w:hideMark/>
          </w:tcPr>
          <w:p w14:paraId="2A072274"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Comisaria de Emiliano Zapata</w:t>
            </w:r>
          </w:p>
        </w:tc>
        <w:tc>
          <w:tcPr>
            <w:tcW w:w="1560" w:type="dxa"/>
            <w:shd w:val="clear" w:color="auto" w:fill="auto"/>
            <w:vAlign w:val="bottom"/>
            <w:hideMark/>
          </w:tcPr>
          <w:p w14:paraId="6EC172B0" w14:textId="77777777"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$794,008.77</w:t>
            </w:r>
          </w:p>
        </w:tc>
      </w:tr>
      <w:tr w:rsidR="00D33094" w:rsidRPr="00D33094" w14:paraId="0B7959A6" w14:textId="77777777" w:rsidTr="00D33094">
        <w:trPr>
          <w:trHeight w:val="218"/>
        </w:trPr>
        <w:tc>
          <w:tcPr>
            <w:tcW w:w="1140" w:type="dxa"/>
            <w:shd w:val="clear" w:color="auto" w:fill="auto"/>
            <w:vAlign w:val="bottom"/>
            <w:hideMark/>
          </w:tcPr>
          <w:p w14:paraId="2145CB86"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1123-1-03-05</w:t>
            </w:r>
          </w:p>
        </w:tc>
        <w:tc>
          <w:tcPr>
            <w:tcW w:w="5100" w:type="dxa"/>
            <w:shd w:val="clear" w:color="auto" w:fill="auto"/>
            <w:vAlign w:val="bottom"/>
            <w:hideMark/>
          </w:tcPr>
          <w:p w14:paraId="0D9D91E0"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Comisaria de Kanki</w:t>
            </w:r>
          </w:p>
        </w:tc>
        <w:tc>
          <w:tcPr>
            <w:tcW w:w="1560" w:type="dxa"/>
            <w:shd w:val="clear" w:color="auto" w:fill="auto"/>
            <w:vAlign w:val="bottom"/>
            <w:hideMark/>
          </w:tcPr>
          <w:p w14:paraId="70F1E8B5" w14:textId="77777777"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$346,916.43</w:t>
            </w:r>
          </w:p>
        </w:tc>
      </w:tr>
      <w:tr w:rsidR="00D33094" w:rsidRPr="00D33094" w14:paraId="5665113D" w14:textId="77777777" w:rsidTr="00D33094">
        <w:trPr>
          <w:trHeight w:val="218"/>
        </w:trPr>
        <w:tc>
          <w:tcPr>
            <w:tcW w:w="1140" w:type="dxa"/>
            <w:shd w:val="clear" w:color="auto" w:fill="auto"/>
            <w:vAlign w:val="bottom"/>
            <w:hideMark/>
          </w:tcPr>
          <w:p w14:paraId="4970EC60"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1123-1-03-06</w:t>
            </w:r>
          </w:p>
        </w:tc>
        <w:tc>
          <w:tcPr>
            <w:tcW w:w="5100" w:type="dxa"/>
            <w:shd w:val="clear" w:color="auto" w:fill="auto"/>
            <w:vAlign w:val="bottom"/>
            <w:hideMark/>
          </w:tcPr>
          <w:p w14:paraId="0C290C20"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Comisaria de </w:t>
            </w:r>
            <w:proofErr w:type="spellStart"/>
            <w:r w:rsidRPr="00D33094">
              <w:rPr>
                <w:rFonts w:ascii="Arial" w:hAnsi="Arial" w:cs="Arial"/>
                <w:color w:val="000000"/>
                <w:sz w:val="16"/>
                <w:szCs w:val="16"/>
              </w:rPr>
              <w:t>Xcuncheil</w:t>
            </w:r>
            <w:proofErr w:type="spellEnd"/>
          </w:p>
        </w:tc>
        <w:tc>
          <w:tcPr>
            <w:tcW w:w="1560" w:type="dxa"/>
            <w:shd w:val="clear" w:color="auto" w:fill="auto"/>
            <w:vAlign w:val="bottom"/>
            <w:hideMark/>
          </w:tcPr>
          <w:p w14:paraId="1DC2D4A9" w14:textId="77777777"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$215,410.06</w:t>
            </w:r>
          </w:p>
        </w:tc>
      </w:tr>
      <w:tr w:rsidR="00D33094" w:rsidRPr="00D33094" w14:paraId="36FF29DD" w14:textId="77777777" w:rsidTr="00D33094">
        <w:trPr>
          <w:trHeight w:val="218"/>
        </w:trPr>
        <w:tc>
          <w:tcPr>
            <w:tcW w:w="1140" w:type="dxa"/>
            <w:shd w:val="clear" w:color="auto" w:fill="auto"/>
            <w:vAlign w:val="bottom"/>
            <w:hideMark/>
          </w:tcPr>
          <w:p w14:paraId="7E5333B0"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1123-1-03-07</w:t>
            </w:r>
          </w:p>
        </w:tc>
        <w:tc>
          <w:tcPr>
            <w:tcW w:w="5100" w:type="dxa"/>
            <w:shd w:val="clear" w:color="auto" w:fill="auto"/>
            <w:vAlign w:val="bottom"/>
            <w:hideMark/>
          </w:tcPr>
          <w:p w14:paraId="58F2E1AB"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Comisaria de Santa Rosa</w:t>
            </w:r>
          </w:p>
        </w:tc>
        <w:tc>
          <w:tcPr>
            <w:tcW w:w="1560" w:type="dxa"/>
            <w:shd w:val="clear" w:color="auto" w:fill="auto"/>
            <w:vAlign w:val="bottom"/>
            <w:hideMark/>
          </w:tcPr>
          <w:p w14:paraId="78C84B56" w14:textId="77777777"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$292,675.95</w:t>
            </w:r>
          </w:p>
        </w:tc>
      </w:tr>
      <w:tr w:rsidR="00D33094" w:rsidRPr="00D33094" w14:paraId="7B8CF584" w14:textId="77777777" w:rsidTr="00D33094">
        <w:trPr>
          <w:trHeight w:val="218"/>
        </w:trPr>
        <w:tc>
          <w:tcPr>
            <w:tcW w:w="1140" w:type="dxa"/>
            <w:shd w:val="clear" w:color="auto" w:fill="auto"/>
            <w:vAlign w:val="bottom"/>
            <w:hideMark/>
          </w:tcPr>
          <w:p w14:paraId="75F5D46E"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1123-1-03-08</w:t>
            </w:r>
          </w:p>
        </w:tc>
        <w:tc>
          <w:tcPr>
            <w:tcW w:w="5100" w:type="dxa"/>
            <w:shd w:val="clear" w:color="auto" w:fill="auto"/>
            <w:vAlign w:val="bottom"/>
            <w:hideMark/>
          </w:tcPr>
          <w:p w14:paraId="72E3754C"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Comisaria de Nache-Ha</w:t>
            </w:r>
          </w:p>
        </w:tc>
        <w:tc>
          <w:tcPr>
            <w:tcW w:w="1560" w:type="dxa"/>
            <w:shd w:val="clear" w:color="auto" w:fill="auto"/>
            <w:vAlign w:val="bottom"/>
            <w:hideMark/>
          </w:tcPr>
          <w:p w14:paraId="1B17CFD6" w14:textId="77777777"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$64,965.77</w:t>
            </w:r>
          </w:p>
        </w:tc>
      </w:tr>
      <w:tr w:rsidR="00D33094" w:rsidRPr="00D33094" w14:paraId="073806EB" w14:textId="77777777" w:rsidTr="00D33094">
        <w:trPr>
          <w:trHeight w:val="218"/>
        </w:trPr>
        <w:tc>
          <w:tcPr>
            <w:tcW w:w="1140" w:type="dxa"/>
            <w:shd w:val="clear" w:color="auto" w:fill="auto"/>
            <w:vAlign w:val="bottom"/>
            <w:hideMark/>
          </w:tcPr>
          <w:p w14:paraId="69B3D2AB"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1123-1-03-09</w:t>
            </w:r>
          </w:p>
        </w:tc>
        <w:tc>
          <w:tcPr>
            <w:tcW w:w="5100" w:type="dxa"/>
            <w:shd w:val="clear" w:color="auto" w:fill="auto"/>
            <w:vAlign w:val="bottom"/>
            <w:hideMark/>
          </w:tcPr>
          <w:p w14:paraId="32A5E4EE"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Comisaria de San Pedro </w:t>
            </w:r>
            <w:proofErr w:type="spellStart"/>
            <w:r w:rsidRPr="00D33094">
              <w:rPr>
                <w:rFonts w:ascii="Arial" w:hAnsi="Arial" w:cs="Arial"/>
                <w:color w:val="000000"/>
                <w:sz w:val="16"/>
                <w:szCs w:val="16"/>
              </w:rPr>
              <w:t>Corralche</w:t>
            </w:r>
            <w:proofErr w:type="spellEnd"/>
          </w:p>
        </w:tc>
        <w:tc>
          <w:tcPr>
            <w:tcW w:w="1560" w:type="dxa"/>
            <w:shd w:val="clear" w:color="auto" w:fill="auto"/>
            <w:vAlign w:val="bottom"/>
            <w:hideMark/>
          </w:tcPr>
          <w:p w14:paraId="214C4D23" w14:textId="77777777"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$49,827.46</w:t>
            </w:r>
          </w:p>
        </w:tc>
      </w:tr>
      <w:tr w:rsidR="00D33094" w:rsidRPr="00D33094" w14:paraId="2FB34F3B" w14:textId="77777777" w:rsidTr="00D33094">
        <w:trPr>
          <w:trHeight w:val="218"/>
        </w:trPr>
        <w:tc>
          <w:tcPr>
            <w:tcW w:w="1140" w:type="dxa"/>
            <w:shd w:val="clear" w:color="auto" w:fill="auto"/>
            <w:vAlign w:val="bottom"/>
            <w:hideMark/>
          </w:tcPr>
          <w:p w14:paraId="0B6E18A0"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1123-1-03-10</w:t>
            </w:r>
          </w:p>
        </w:tc>
        <w:tc>
          <w:tcPr>
            <w:tcW w:w="5100" w:type="dxa"/>
            <w:shd w:val="clear" w:color="auto" w:fill="auto"/>
            <w:vAlign w:val="bottom"/>
            <w:hideMark/>
          </w:tcPr>
          <w:p w14:paraId="19B36EE5"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Comisaria de Santa Rita </w:t>
            </w:r>
            <w:proofErr w:type="spellStart"/>
            <w:r w:rsidRPr="00D33094">
              <w:rPr>
                <w:rFonts w:ascii="Arial" w:hAnsi="Arial" w:cs="Arial"/>
                <w:color w:val="000000"/>
                <w:sz w:val="16"/>
                <w:szCs w:val="16"/>
              </w:rPr>
              <w:t>Corralche</w:t>
            </w:r>
            <w:proofErr w:type="spellEnd"/>
          </w:p>
        </w:tc>
        <w:tc>
          <w:tcPr>
            <w:tcW w:w="1560" w:type="dxa"/>
            <w:shd w:val="clear" w:color="auto" w:fill="auto"/>
            <w:vAlign w:val="bottom"/>
            <w:hideMark/>
          </w:tcPr>
          <w:p w14:paraId="13B20695" w14:textId="77777777"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$29,029.33</w:t>
            </w:r>
          </w:p>
        </w:tc>
      </w:tr>
      <w:tr w:rsidR="00D33094" w:rsidRPr="00D33094" w14:paraId="0FF42797" w14:textId="77777777" w:rsidTr="00D33094">
        <w:trPr>
          <w:trHeight w:val="218"/>
        </w:trPr>
        <w:tc>
          <w:tcPr>
            <w:tcW w:w="1140" w:type="dxa"/>
            <w:shd w:val="clear" w:color="auto" w:fill="auto"/>
            <w:vAlign w:val="bottom"/>
            <w:hideMark/>
          </w:tcPr>
          <w:p w14:paraId="0CF360C1"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1123-1-03-13</w:t>
            </w:r>
          </w:p>
        </w:tc>
        <w:tc>
          <w:tcPr>
            <w:tcW w:w="5100" w:type="dxa"/>
            <w:shd w:val="clear" w:color="auto" w:fill="auto"/>
            <w:vAlign w:val="bottom"/>
            <w:hideMark/>
          </w:tcPr>
          <w:p w14:paraId="6FD3892D"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w:t>
            </w:r>
            <w:proofErr w:type="spellStart"/>
            <w:r w:rsidRPr="00D33094">
              <w:rPr>
                <w:rFonts w:ascii="Arial" w:hAnsi="Arial" w:cs="Arial"/>
                <w:color w:val="000000"/>
                <w:sz w:val="16"/>
                <w:szCs w:val="16"/>
              </w:rPr>
              <w:t>Jose</w:t>
            </w:r>
            <w:proofErr w:type="spellEnd"/>
            <w:r w:rsidRPr="00D33094">
              <w:rPr>
                <w:rFonts w:ascii="Arial" w:hAnsi="Arial" w:cs="Arial"/>
                <w:color w:val="000000"/>
                <w:sz w:val="16"/>
                <w:szCs w:val="16"/>
              </w:rPr>
              <w:t xml:space="preserve"> Manuel Garrido Muñoz</w:t>
            </w:r>
          </w:p>
        </w:tc>
        <w:tc>
          <w:tcPr>
            <w:tcW w:w="1560" w:type="dxa"/>
            <w:shd w:val="clear" w:color="auto" w:fill="auto"/>
            <w:vAlign w:val="bottom"/>
            <w:hideMark/>
          </w:tcPr>
          <w:p w14:paraId="214284FA" w14:textId="77777777"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$1,248.00</w:t>
            </w:r>
          </w:p>
        </w:tc>
      </w:tr>
      <w:tr w:rsidR="00D33094" w:rsidRPr="00D33094" w14:paraId="2439F081" w14:textId="77777777" w:rsidTr="00D33094">
        <w:trPr>
          <w:trHeight w:val="218"/>
        </w:trPr>
        <w:tc>
          <w:tcPr>
            <w:tcW w:w="1140" w:type="dxa"/>
            <w:shd w:val="clear" w:color="auto" w:fill="auto"/>
            <w:vAlign w:val="bottom"/>
            <w:hideMark/>
          </w:tcPr>
          <w:p w14:paraId="249F8B3F"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1123-1-03-18</w:t>
            </w:r>
          </w:p>
        </w:tc>
        <w:tc>
          <w:tcPr>
            <w:tcW w:w="5100" w:type="dxa"/>
            <w:shd w:val="clear" w:color="auto" w:fill="auto"/>
            <w:vAlign w:val="bottom"/>
            <w:hideMark/>
          </w:tcPr>
          <w:p w14:paraId="17ADBCFE"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TODITO PAGOS SA DE CV</w:t>
            </w:r>
          </w:p>
        </w:tc>
        <w:tc>
          <w:tcPr>
            <w:tcW w:w="1560" w:type="dxa"/>
            <w:shd w:val="clear" w:color="auto" w:fill="auto"/>
            <w:vAlign w:val="bottom"/>
            <w:hideMark/>
          </w:tcPr>
          <w:p w14:paraId="7F380C39" w14:textId="77777777"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$60.70</w:t>
            </w:r>
          </w:p>
        </w:tc>
      </w:tr>
      <w:tr w:rsidR="00D33094" w:rsidRPr="00D33094" w14:paraId="7CD9916D" w14:textId="77777777" w:rsidTr="00D33094">
        <w:trPr>
          <w:trHeight w:val="218"/>
        </w:trPr>
        <w:tc>
          <w:tcPr>
            <w:tcW w:w="1140" w:type="dxa"/>
            <w:shd w:val="clear" w:color="auto" w:fill="auto"/>
            <w:vAlign w:val="bottom"/>
            <w:hideMark/>
          </w:tcPr>
          <w:p w14:paraId="5DCC39D6"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1123-1-03-23</w:t>
            </w:r>
          </w:p>
        </w:tc>
        <w:tc>
          <w:tcPr>
            <w:tcW w:w="5100" w:type="dxa"/>
            <w:shd w:val="clear" w:color="auto" w:fill="auto"/>
            <w:vAlign w:val="bottom"/>
            <w:hideMark/>
          </w:tcPr>
          <w:p w14:paraId="7ED3B0B0"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Sistema Integral de la Familia Municipio de Tenabo</w:t>
            </w:r>
          </w:p>
        </w:tc>
        <w:tc>
          <w:tcPr>
            <w:tcW w:w="1560" w:type="dxa"/>
            <w:shd w:val="clear" w:color="auto" w:fill="auto"/>
            <w:vAlign w:val="bottom"/>
            <w:hideMark/>
          </w:tcPr>
          <w:p w14:paraId="1A2E4A00" w14:textId="77777777"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$30,000.00</w:t>
            </w:r>
          </w:p>
        </w:tc>
      </w:tr>
      <w:tr w:rsidR="00D33094" w:rsidRPr="00D33094" w14:paraId="0F6DFF60" w14:textId="77777777" w:rsidTr="00D33094">
        <w:trPr>
          <w:trHeight w:val="218"/>
        </w:trPr>
        <w:tc>
          <w:tcPr>
            <w:tcW w:w="1140" w:type="dxa"/>
            <w:shd w:val="clear" w:color="auto" w:fill="auto"/>
            <w:vAlign w:val="bottom"/>
            <w:hideMark/>
          </w:tcPr>
          <w:p w14:paraId="41AD01FA"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1123-1-03-24</w:t>
            </w:r>
          </w:p>
        </w:tc>
        <w:tc>
          <w:tcPr>
            <w:tcW w:w="5100" w:type="dxa"/>
            <w:shd w:val="clear" w:color="auto" w:fill="auto"/>
            <w:vAlign w:val="bottom"/>
            <w:hideMark/>
          </w:tcPr>
          <w:p w14:paraId="2531A592"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LUIS EDUARDO POOL CHIN</w:t>
            </w:r>
          </w:p>
        </w:tc>
        <w:tc>
          <w:tcPr>
            <w:tcW w:w="1560" w:type="dxa"/>
            <w:shd w:val="clear" w:color="auto" w:fill="auto"/>
            <w:vAlign w:val="bottom"/>
            <w:hideMark/>
          </w:tcPr>
          <w:p w14:paraId="7CA98C08" w14:textId="77777777"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-$18,602.18</w:t>
            </w:r>
          </w:p>
        </w:tc>
      </w:tr>
      <w:tr w:rsidR="00D33094" w:rsidRPr="00D33094" w14:paraId="261E8D46" w14:textId="77777777" w:rsidTr="00D33094">
        <w:trPr>
          <w:trHeight w:val="218"/>
        </w:trPr>
        <w:tc>
          <w:tcPr>
            <w:tcW w:w="1140" w:type="dxa"/>
            <w:shd w:val="clear" w:color="auto" w:fill="auto"/>
            <w:vAlign w:val="bottom"/>
            <w:hideMark/>
          </w:tcPr>
          <w:p w14:paraId="09EAD215"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1123-1-03-26</w:t>
            </w:r>
          </w:p>
        </w:tc>
        <w:tc>
          <w:tcPr>
            <w:tcW w:w="5100" w:type="dxa"/>
            <w:shd w:val="clear" w:color="auto" w:fill="auto"/>
            <w:vAlign w:val="bottom"/>
            <w:hideMark/>
          </w:tcPr>
          <w:p w14:paraId="108A18B1"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MARTHA BEATRIZ CUPUL POOL</w:t>
            </w:r>
          </w:p>
        </w:tc>
        <w:tc>
          <w:tcPr>
            <w:tcW w:w="1560" w:type="dxa"/>
            <w:shd w:val="clear" w:color="auto" w:fill="auto"/>
            <w:vAlign w:val="bottom"/>
            <w:hideMark/>
          </w:tcPr>
          <w:p w14:paraId="1CE20676" w14:textId="77777777"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$1,273.91</w:t>
            </w:r>
          </w:p>
        </w:tc>
      </w:tr>
      <w:tr w:rsidR="00D33094" w:rsidRPr="00D33094" w14:paraId="72991069" w14:textId="77777777" w:rsidTr="00D33094">
        <w:trPr>
          <w:trHeight w:val="218"/>
        </w:trPr>
        <w:tc>
          <w:tcPr>
            <w:tcW w:w="1140" w:type="dxa"/>
            <w:shd w:val="clear" w:color="auto" w:fill="auto"/>
            <w:vAlign w:val="bottom"/>
            <w:hideMark/>
          </w:tcPr>
          <w:p w14:paraId="7D1E76F1"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1123-1-03-27</w:t>
            </w:r>
          </w:p>
        </w:tc>
        <w:tc>
          <w:tcPr>
            <w:tcW w:w="5100" w:type="dxa"/>
            <w:shd w:val="clear" w:color="auto" w:fill="auto"/>
            <w:vAlign w:val="bottom"/>
            <w:hideMark/>
          </w:tcPr>
          <w:p w14:paraId="14C5E474"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DULCE MARIA VELAZCO </w:t>
            </w:r>
            <w:proofErr w:type="spellStart"/>
            <w:r w:rsidRPr="00D33094">
              <w:rPr>
                <w:rFonts w:ascii="Arial" w:hAnsi="Arial" w:cs="Arial"/>
                <w:color w:val="000000"/>
                <w:sz w:val="16"/>
                <w:szCs w:val="16"/>
              </w:rPr>
              <w:t>VELAZCO</w:t>
            </w:r>
            <w:proofErr w:type="spellEnd"/>
          </w:p>
        </w:tc>
        <w:tc>
          <w:tcPr>
            <w:tcW w:w="1560" w:type="dxa"/>
            <w:shd w:val="clear" w:color="auto" w:fill="auto"/>
            <w:vAlign w:val="bottom"/>
            <w:hideMark/>
          </w:tcPr>
          <w:p w14:paraId="06D9F502" w14:textId="77777777"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$576.70</w:t>
            </w:r>
          </w:p>
        </w:tc>
      </w:tr>
      <w:tr w:rsidR="00D33094" w:rsidRPr="00D33094" w14:paraId="0F0E47D2" w14:textId="77777777" w:rsidTr="00D33094">
        <w:trPr>
          <w:trHeight w:val="218"/>
        </w:trPr>
        <w:tc>
          <w:tcPr>
            <w:tcW w:w="1140" w:type="dxa"/>
            <w:shd w:val="clear" w:color="auto" w:fill="auto"/>
            <w:vAlign w:val="bottom"/>
            <w:hideMark/>
          </w:tcPr>
          <w:p w14:paraId="75177F4E"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1123-1-03-28</w:t>
            </w:r>
          </w:p>
        </w:tc>
        <w:tc>
          <w:tcPr>
            <w:tcW w:w="5100" w:type="dxa"/>
            <w:shd w:val="clear" w:color="auto" w:fill="auto"/>
            <w:vAlign w:val="bottom"/>
            <w:hideMark/>
          </w:tcPr>
          <w:p w14:paraId="217BDA95"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CANDELARIA IRACEMA BALAN KU</w:t>
            </w:r>
          </w:p>
        </w:tc>
        <w:tc>
          <w:tcPr>
            <w:tcW w:w="1560" w:type="dxa"/>
            <w:shd w:val="clear" w:color="auto" w:fill="auto"/>
            <w:vAlign w:val="bottom"/>
            <w:hideMark/>
          </w:tcPr>
          <w:p w14:paraId="277D5ABA" w14:textId="77777777"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$0.11</w:t>
            </w:r>
          </w:p>
        </w:tc>
      </w:tr>
      <w:tr w:rsidR="00D33094" w:rsidRPr="00D33094" w14:paraId="6581A225" w14:textId="77777777" w:rsidTr="00D33094">
        <w:trPr>
          <w:trHeight w:val="218"/>
        </w:trPr>
        <w:tc>
          <w:tcPr>
            <w:tcW w:w="1140" w:type="dxa"/>
            <w:shd w:val="clear" w:color="auto" w:fill="auto"/>
            <w:vAlign w:val="bottom"/>
            <w:hideMark/>
          </w:tcPr>
          <w:p w14:paraId="31E60A3F"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1123-1-03-29</w:t>
            </w:r>
          </w:p>
        </w:tc>
        <w:tc>
          <w:tcPr>
            <w:tcW w:w="5100" w:type="dxa"/>
            <w:shd w:val="clear" w:color="auto" w:fill="auto"/>
            <w:vAlign w:val="bottom"/>
            <w:hideMark/>
          </w:tcPr>
          <w:p w14:paraId="6123ED40"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INSTITUTO MEXICANO DEL SEGURO SOCIAL</w:t>
            </w:r>
          </w:p>
        </w:tc>
        <w:tc>
          <w:tcPr>
            <w:tcW w:w="1560" w:type="dxa"/>
            <w:shd w:val="clear" w:color="auto" w:fill="auto"/>
            <w:vAlign w:val="bottom"/>
            <w:hideMark/>
          </w:tcPr>
          <w:p w14:paraId="3A518C56" w14:textId="77777777"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$145,498.67</w:t>
            </w:r>
          </w:p>
        </w:tc>
      </w:tr>
      <w:tr w:rsidR="00D33094" w:rsidRPr="00D33094" w14:paraId="6ADF8790" w14:textId="77777777" w:rsidTr="00D33094">
        <w:trPr>
          <w:trHeight w:val="218"/>
        </w:trPr>
        <w:tc>
          <w:tcPr>
            <w:tcW w:w="1140" w:type="dxa"/>
            <w:shd w:val="clear" w:color="auto" w:fill="auto"/>
            <w:vAlign w:val="bottom"/>
            <w:hideMark/>
          </w:tcPr>
          <w:p w14:paraId="39365CA7"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1123-1-03-30</w:t>
            </w:r>
          </w:p>
        </w:tc>
        <w:tc>
          <w:tcPr>
            <w:tcW w:w="5100" w:type="dxa"/>
            <w:shd w:val="clear" w:color="auto" w:fill="auto"/>
            <w:vAlign w:val="bottom"/>
            <w:hideMark/>
          </w:tcPr>
          <w:p w14:paraId="758D4C21"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BANCO SANTANDER</w:t>
            </w:r>
          </w:p>
        </w:tc>
        <w:tc>
          <w:tcPr>
            <w:tcW w:w="1560" w:type="dxa"/>
            <w:shd w:val="clear" w:color="auto" w:fill="auto"/>
            <w:vAlign w:val="bottom"/>
            <w:hideMark/>
          </w:tcPr>
          <w:p w14:paraId="48AE898B" w14:textId="77777777"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$48,500.00</w:t>
            </w:r>
          </w:p>
        </w:tc>
      </w:tr>
      <w:tr w:rsidR="00D33094" w:rsidRPr="00D33094" w14:paraId="6B8C3789" w14:textId="77777777" w:rsidTr="00D33094">
        <w:trPr>
          <w:trHeight w:val="218"/>
        </w:trPr>
        <w:tc>
          <w:tcPr>
            <w:tcW w:w="1140" w:type="dxa"/>
            <w:shd w:val="clear" w:color="auto" w:fill="auto"/>
            <w:vAlign w:val="bottom"/>
            <w:hideMark/>
          </w:tcPr>
          <w:p w14:paraId="1C609900"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1123-1-03-31</w:t>
            </w:r>
          </w:p>
        </w:tc>
        <w:tc>
          <w:tcPr>
            <w:tcW w:w="5100" w:type="dxa"/>
            <w:shd w:val="clear" w:color="auto" w:fill="auto"/>
            <w:vAlign w:val="bottom"/>
            <w:hideMark/>
          </w:tcPr>
          <w:p w14:paraId="40DA47E0"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ALBERTO LUCIANO FUENTES TZEC</w:t>
            </w:r>
          </w:p>
        </w:tc>
        <w:tc>
          <w:tcPr>
            <w:tcW w:w="1560" w:type="dxa"/>
            <w:shd w:val="clear" w:color="auto" w:fill="auto"/>
            <w:vAlign w:val="bottom"/>
            <w:hideMark/>
          </w:tcPr>
          <w:p w14:paraId="11044308" w14:textId="77777777"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$6,000.00</w:t>
            </w:r>
          </w:p>
        </w:tc>
      </w:tr>
      <w:tr w:rsidR="00D33094" w:rsidRPr="00D33094" w14:paraId="62C61ADE" w14:textId="77777777" w:rsidTr="00D33094">
        <w:trPr>
          <w:trHeight w:val="218"/>
        </w:trPr>
        <w:tc>
          <w:tcPr>
            <w:tcW w:w="1140" w:type="dxa"/>
            <w:shd w:val="clear" w:color="auto" w:fill="auto"/>
            <w:vAlign w:val="bottom"/>
            <w:hideMark/>
          </w:tcPr>
          <w:p w14:paraId="7D3B745B"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lastRenderedPageBreak/>
              <w:t>1123-1-03-32</w:t>
            </w:r>
          </w:p>
        </w:tc>
        <w:tc>
          <w:tcPr>
            <w:tcW w:w="5100" w:type="dxa"/>
            <w:shd w:val="clear" w:color="auto" w:fill="auto"/>
            <w:vAlign w:val="bottom"/>
            <w:hideMark/>
          </w:tcPr>
          <w:p w14:paraId="6CEBD558" w14:textId="77777777" w:rsidR="00D33094" w:rsidRPr="00D33094" w:rsidRDefault="00D33094">
            <w:pPr>
              <w:rPr>
                <w:rFonts w:ascii="Arial" w:hAnsi="Arial" w:cs="Arial"/>
                <w:color w:val="000000"/>
                <w:sz w:val="16"/>
                <w:szCs w:val="16"/>
              </w:rPr>
            </w:pPr>
            <w:r w:rsidRPr="00D33094">
              <w:rPr>
                <w:rFonts w:ascii="Arial" w:hAnsi="Arial" w:cs="Arial"/>
                <w:color w:val="000000"/>
                <w:sz w:val="16"/>
                <w:szCs w:val="16"/>
              </w:rPr>
              <w:t xml:space="preserve">                ISMAEL SALAZAR HOYOS</w:t>
            </w:r>
          </w:p>
        </w:tc>
        <w:tc>
          <w:tcPr>
            <w:tcW w:w="1560" w:type="dxa"/>
            <w:shd w:val="clear" w:color="auto" w:fill="auto"/>
            <w:vAlign w:val="bottom"/>
            <w:hideMark/>
          </w:tcPr>
          <w:p w14:paraId="2E648EC6" w14:textId="77777777" w:rsidR="00D33094" w:rsidRPr="00D33094" w:rsidRDefault="00D33094">
            <w:pPr>
              <w:jc w:val="right"/>
              <w:rPr>
                <w:rFonts w:ascii="Arial" w:hAnsi="Arial" w:cs="Arial"/>
                <w:color w:val="000000"/>
                <w:sz w:val="16"/>
                <w:szCs w:val="16"/>
              </w:rPr>
            </w:pPr>
            <w:r w:rsidRPr="00D33094">
              <w:rPr>
                <w:rFonts w:ascii="Arial" w:hAnsi="Arial" w:cs="Arial"/>
                <w:color w:val="000000"/>
                <w:sz w:val="16"/>
                <w:szCs w:val="16"/>
              </w:rPr>
              <w:t>$10,000.00</w:t>
            </w:r>
          </w:p>
        </w:tc>
      </w:tr>
    </w:tbl>
    <w:p w14:paraId="4D66B865" w14:textId="77777777" w:rsidR="00F01B6D" w:rsidRPr="00786BB2" w:rsidRDefault="00F01B6D" w:rsidP="0048790C">
      <w:pPr>
        <w:spacing w:after="80" w:line="203" w:lineRule="exact"/>
        <w:rPr>
          <w:rFonts w:ascii="Arial" w:hAnsi="Arial" w:cs="Arial"/>
          <w:b/>
          <w:bCs/>
          <w:sz w:val="20"/>
          <w:szCs w:val="20"/>
          <w:lang w:val="es-MX"/>
        </w:rPr>
      </w:pPr>
    </w:p>
    <w:p w14:paraId="5DA63262" w14:textId="10196F96" w:rsidR="00E93F21" w:rsidRPr="00786BB2" w:rsidRDefault="00E93F21" w:rsidP="00DE3A22">
      <w:pPr>
        <w:spacing w:after="80" w:line="203" w:lineRule="exact"/>
        <w:jc w:val="both"/>
        <w:rPr>
          <w:rFonts w:ascii="Arial" w:hAnsi="Arial" w:cs="Arial"/>
          <w:sz w:val="20"/>
          <w:szCs w:val="20"/>
          <w:lang w:val="es-MX"/>
        </w:rPr>
      </w:pPr>
      <w:r w:rsidRPr="00786BB2">
        <w:rPr>
          <w:rFonts w:ascii="Arial" w:hAnsi="Arial" w:cs="Arial"/>
          <w:sz w:val="20"/>
          <w:szCs w:val="20"/>
          <w:lang w:val="es-MX"/>
        </w:rPr>
        <w:t>En el rubro de ingresos por recuperar a corto plazo el saldo es cero.</w:t>
      </w:r>
    </w:p>
    <w:p w14:paraId="4BE7C1C0" w14:textId="77777777" w:rsidR="002331F1" w:rsidRPr="00786BB2" w:rsidRDefault="002331F1" w:rsidP="00967EB2">
      <w:pPr>
        <w:spacing w:after="80" w:line="203" w:lineRule="exact"/>
        <w:ind w:left="288"/>
        <w:rPr>
          <w:rFonts w:ascii="Arial" w:hAnsi="Arial" w:cs="Arial"/>
          <w:sz w:val="20"/>
          <w:szCs w:val="20"/>
          <w:lang w:val="es-MX"/>
        </w:rPr>
      </w:pPr>
    </w:p>
    <w:p w14:paraId="5B12DEB6" w14:textId="57D805A9" w:rsidR="00E93F21" w:rsidRPr="00786BB2" w:rsidRDefault="00E93F21" w:rsidP="005920D4">
      <w:pPr>
        <w:spacing w:after="80" w:line="203" w:lineRule="exact"/>
        <w:ind w:left="288"/>
        <w:jc w:val="both"/>
        <w:rPr>
          <w:rFonts w:ascii="Arial" w:hAnsi="Arial" w:cs="Arial"/>
          <w:sz w:val="20"/>
          <w:szCs w:val="20"/>
          <w:lang w:val="es-MX"/>
        </w:rPr>
      </w:pPr>
      <w:r w:rsidRPr="00786BB2">
        <w:rPr>
          <w:rFonts w:ascii="Arial" w:hAnsi="Arial" w:cs="Arial"/>
          <w:sz w:val="20"/>
          <w:szCs w:val="20"/>
          <w:lang w:val="es-MX"/>
        </w:rPr>
        <w:t>En el rubro de deudores por anticipo de la tesorería a corto plazo, presenta un saldo inicial del ejercicio</w:t>
      </w:r>
      <w:r w:rsidR="00E93B27" w:rsidRPr="00786BB2">
        <w:rPr>
          <w:rFonts w:ascii="Arial" w:hAnsi="Arial" w:cs="Arial"/>
          <w:sz w:val="20"/>
          <w:szCs w:val="20"/>
          <w:lang w:val="es-MX"/>
        </w:rPr>
        <w:t xml:space="preserve"> </w:t>
      </w:r>
      <w:r w:rsidR="00A109F9">
        <w:rPr>
          <w:rFonts w:ascii="Arial" w:hAnsi="Arial" w:cs="Arial"/>
          <w:sz w:val="20"/>
          <w:szCs w:val="20"/>
          <w:lang w:val="es-MX"/>
        </w:rPr>
        <w:t>2024</w:t>
      </w:r>
      <w:r w:rsidRPr="00786BB2">
        <w:rPr>
          <w:rFonts w:ascii="Arial" w:hAnsi="Arial" w:cs="Arial"/>
          <w:sz w:val="20"/>
          <w:szCs w:val="20"/>
          <w:lang w:val="es-MX"/>
        </w:rPr>
        <w:t xml:space="preserve"> por la cantidad de </w:t>
      </w:r>
      <w:r w:rsidR="00F0120E" w:rsidRPr="00786BB2">
        <w:rPr>
          <w:rFonts w:ascii="Arial" w:hAnsi="Arial" w:cs="Arial"/>
          <w:sz w:val="20"/>
          <w:szCs w:val="20"/>
          <w:lang w:val="es-MX"/>
        </w:rPr>
        <w:t>cero.</w:t>
      </w:r>
    </w:p>
    <w:p w14:paraId="7DF6DB88" w14:textId="4ADD3BD9" w:rsidR="00E97A77" w:rsidRPr="00786BB2" w:rsidRDefault="00E97A77" w:rsidP="005920D4">
      <w:pPr>
        <w:spacing w:after="80" w:line="203" w:lineRule="exact"/>
        <w:ind w:left="288"/>
        <w:jc w:val="both"/>
        <w:rPr>
          <w:rFonts w:ascii="Arial" w:hAnsi="Arial" w:cs="Arial"/>
          <w:sz w:val="20"/>
          <w:szCs w:val="20"/>
          <w:lang w:val="es-MX"/>
        </w:rPr>
      </w:pPr>
      <w:r w:rsidRPr="00786BB2">
        <w:rPr>
          <w:rFonts w:ascii="Arial" w:hAnsi="Arial" w:cs="Arial"/>
          <w:sz w:val="20"/>
          <w:szCs w:val="20"/>
          <w:lang w:val="es-MX"/>
        </w:rPr>
        <w:t>En el rubro de Derechos a recibir Bienes o Serv</w:t>
      </w:r>
      <w:r w:rsidR="001569CE" w:rsidRPr="00786BB2">
        <w:rPr>
          <w:rFonts w:ascii="Arial" w:hAnsi="Arial" w:cs="Arial"/>
          <w:sz w:val="20"/>
          <w:szCs w:val="20"/>
          <w:lang w:val="es-MX"/>
        </w:rPr>
        <w:t xml:space="preserve">icios </w:t>
      </w:r>
      <w:r w:rsidR="00655B43">
        <w:rPr>
          <w:rFonts w:cs="Arial"/>
          <w:sz w:val="20"/>
          <w:lang w:val="es-MX"/>
        </w:rPr>
        <w:t>a</w:t>
      </w:r>
      <w:r w:rsidR="00655B43" w:rsidRPr="00786BB2">
        <w:rPr>
          <w:rFonts w:cs="Arial"/>
          <w:sz w:val="20"/>
        </w:rPr>
        <w:t xml:space="preserve">l </w:t>
      </w:r>
      <w:r w:rsidR="00655B43">
        <w:rPr>
          <w:rFonts w:cs="Arial"/>
          <w:sz w:val="20"/>
        </w:rPr>
        <w:t xml:space="preserve">30 de </w:t>
      </w:r>
      <w:r w:rsidR="002759CD">
        <w:rPr>
          <w:rFonts w:cs="Arial"/>
          <w:sz w:val="20"/>
        </w:rPr>
        <w:t>septiembre</w:t>
      </w:r>
      <w:r w:rsidR="00655B43" w:rsidRPr="00786BB2">
        <w:rPr>
          <w:rFonts w:cs="Arial"/>
          <w:sz w:val="20"/>
        </w:rPr>
        <w:t xml:space="preserve"> de </w:t>
      </w:r>
      <w:r w:rsidR="00655B43">
        <w:rPr>
          <w:rFonts w:cs="Arial"/>
          <w:sz w:val="20"/>
        </w:rPr>
        <w:t>2024</w:t>
      </w:r>
      <w:r w:rsidRPr="00786BB2">
        <w:rPr>
          <w:rFonts w:ascii="Arial" w:hAnsi="Arial" w:cs="Arial"/>
          <w:sz w:val="20"/>
          <w:szCs w:val="20"/>
          <w:lang w:val="es-MX"/>
        </w:rPr>
        <w:t>, aparecen las cuentas siguientes con los importes que se indican:</w:t>
      </w:r>
    </w:p>
    <w:p w14:paraId="0250F46F" w14:textId="77777777" w:rsidR="00E93F21" w:rsidRPr="00786BB2" w:rsidRDefault="00E93F21" w:rsidP="00E97A77">
      <w:pPr>
        <w:spacing w:after="80" w:line="203" w:lineRule="exact"/>
        <w:ind w:left="288"/>
        <w:rPr>
          <w:rFonts w:ascii="Arial" w:hAnsi="Arial" w:cs="Arial"/>
          <w:sz w:val="20"/>
          <w:szCs w:val="20"/>
          <w:lang w:val="es-MX"/>
        </w:rPr>
      </w:pPr>
    </w:p>
    <w:p w14:paraId="4C0EDEE0" w14:textId="76999410" w:rsidR="00F01B6D" w:rsidRPr="00786BB2" w:rsidRDefault="00D90247" w:rsidP="00137901">
      <w:pPr>
        <w:spacing w:after="80" w:line="203" w:lineRule="exact"/>
        <w:jc w:val="both"/>
        <w:rPr>
          <w:rFonts w:ascii="Arial" w:hAnsi="Arial" w:cs="Arial"/>
          <w:sz w:val="20"/>
          <w:szCs w:val="20"/>
          <w:lang w:val="es-MX"/>
        </w:rPr>
      </w:pPr>
      <w:r w:rsidRPr="00786BB2">
        <w:rPr>
          <w:rFonts w:ascii="Arial" w:hAnsi="Arial" w:cs="Arial"/>
          <w:sz w:val="20"/>
          <w:szCs w:val="20"/>
          <w:lang w:val="es-MX"/>
        </w:rPr>
        <w:t>El saldo en el rubro de anticipo a proveedores por adquisición</w:t>
      </w:r>
      <w:r w:rsidR="00E93F21" w:rsidRPr="00786BB2">
        <w:rPr>
          <w:rFonts w:ascii="Arial" w:hAnsi="Arial" w:cs="Arial"/>
          <w:sz w:val="20"/>
          <w:szCs w:val="20"/>
          <w:lang w:val="es-MX"/>
        </w:rPr>
        <w:t xml:space="preserve"> de bienes presenta los siguientes saldos</w:t>
      </w:r>
      <w:r w:rsidR="000763C7" w:rsidRPr="00786BB2">
        <w:rPr>
          <w:rFonts w:ascii="Arial" w:hAnsi="Arial" w:cs="Arial"/>
          <w:sz w:val="20"/>
          <w:szCs w:val="20"/>
          <w:lang w:val="es-MX"/>
        </w:rPr>
        <w:t>, su característica cualitativa es que provienen de ejercicios fiscales anteriores</w:t>
      </w:r>
      <w:r w:rsidR="00E93F21" w:rsidRPr="00786BB2">
        <w:rPr>
          <w:rFonts w:ascii="Arial" w:hAnsi="Arial" w:cs="Arial"/>
          <w:sz w:val="20"/>
          <w:szCs w:val="20"/>
          <w:lang w:val="es-MX"/>
        </w:rPr>
        <w:t>:</w:t>
      </w:r>
    </w:p>
    <w:p w14:paraId="331B5482" w14:textId="77777777" w:rsidR="00F01B6D" w:rsidRPr="00786BB2" w:rsidRDefault="00F01B6D" w:rsidP="00B82EEA">
      <w:pPr>
        <w:spacing w:after="80" w:line="203" w:lineRule="exact"/>
        <w:rPr>
          <w:rFonts w:ascii="Arial" w:hAnsi="Arial" w:cs="Arial"/>
          <w:sz w:val="20"/>
          <w:szCs w:val="20"/>
          <w:lang w:val="es-MX"/>
        </w:rPr>
      </w:pPr>
    </w:p>
    <w:p w14:paraId="4CF6F3B7" w14:textId="72138E50" w:rsidR="00F0777A" w:rsidRPr="00786BB2" w:rsidRDefault="00F0777A" w:rsidP="00DE3A22">
      <w:pPr>
        <w:pStyle w:val="Texto"/>
        <w:spacing w:after="80" w:line="203" w:lineRule="exact"/>
        <w:ind w:firstLine="0"/>
        <w:rPr>
          <w:rFonts w:cs="Arial"/>
          <w:b/>
          <w:szCs w:val="18"/>
          <w:lang w:val="es-MX"/>
        </w:rPr>
      </w:pPr>
      <w:r w:rsidRPr="00786BB2">
        <w:rPr>
          <w:rFonts w:cs="Arial"/>
          <w:b/>
          <w:szCs w:val="18"/>
          <w:lang w:val="es-MX"/>
        </w:rPr>
        <w:t>4</w:t>
      </w:r>
      <w:r w:rsidR="00C33E7F" w:rsidRPr="00786BB2">
        <w:rPr>
          <w:rFonts w:cs="Arial"/>
          <w:b/>
          <w:szCs w:val="18"/>
          <w:lang w:val="es-MX"/>
        </w:rPr>
        <w:t>.</w:t>
      </w:r>
      <w:r w:rsidRPr="00786BB2">
        <w:rPr>
          <w:rFonts w:cs="Arial"/>
          <w:b/>
          <w:szCs w:val="18"/>
          <w:lang w:val="es-MX"/>
        </w:rPr>
        <w:t xml:space="preserve"> INVENTARIO</w:t>
      </w:r>
    </w:p>
    <w:p w14:paraId="4551B378" w14:textId="596D5EEC" w:rsidR="000C4D81" w:rsidRPr="00786BB2" w:rsidRDefault="007E1F77" w:rsidP="00DE3A22">
      <w:pPr>
        <w:spacing w:after="80" w:line="203" w:lineRule="exact"/>
        <w:jc w:val="both"/>
        <w:rPr>
          <w:rFonts w:ascii="Arial" w:hAnsi="Arial" w:cs="Arial"/>
          <w:sz w:val="20"/>
          <w:szCs w:val="20"/>
          <w:lang w:val="es-MX"/>
        </w:rPr>
      </w:pPr>
      <w:r w:rsidRPr="00786BB2">
        <w:rPr>
          <w:rFonts w:ascii="Arial" w:hAnsi="Arial" w:cs="Arial"/>
          <w:sz w:val="20"/>
          <w:szCs w:val="20"/>
          <w:lang w:val="es-MX"/>
        </w:rPr>
        <w:t xml:space="preserve">Se informa que </w:t>
      </w:r>
      <w:r w:rsidR="00655B43">
        <w:rPr>
          <w:rFonts w:cs="Arial"/>
          <w:sz w:val="20"/>
          <w:lang w:val="es-MX"/>
        </w:rPr>
        <w:t>a</w:t>
      </w:r>
      <w:r w:rsidR="00655B43" w:rsidRPr="00786BB2">
        <w:rPr>
          <w:rFonts w:cs="Arial"/>
          <w:sz w:val="20"/>
        </w:rPr>
        <w:t xml:space="preserve">l </w:t>
      </w:r>
      <w:r w:rsidR="00655B43">
        <w:rPr>
          <w:rFonts w:cs="Arial"/>
          <w:sz w:val="20"/>
        </w:rPr>
        <w:t xml:space="preserve">30 de </w:t>
      </w:r>
      <w:r w:rsidR="002759CD">
        <w:rPr>
          <w:rFonts w:cs="Arial"/>
          <w:sz w:val="20"/>
        </w:rPr>
        <w:t>septiembre</w:t>
      </w:r>
      <w:r w:rsidR="00655B43" w:rsidRPr="00786BB2">
        <w:rPr>
          <w:rFonts w:cs="Arial"/>
          <w:sz w:val="20"/>
        </w:rPr>
        <w:t xml:space="preserve"> de </w:t>
      </w:r>
      <w:r w:rsidR="00655B43">
        <w:rPr>
          <w:rFonts w:cs="Arial"/>
          <w:sz w:val="20"/>
        </w:rPr>
        <w:t>2024</w:t>
      </w:r>
      <w:r w:rsidR="00A7251E" w:rsidRPr="00786BB2">
        <w:rPr>
          <w:rFonts w:ascii="Arial" w:hAnsi="Arial" w:cs="Arial"/>
          <w:sz w:val="20"/>
          <w:szCs w:val="20"/>
          <w:lang w:val="es-MX"/>
        </w:rPr>
        <w:t xml:space="preserve"> </w:t>
      </w:r>
      <w:r w:rsidRPr="00786BB2">
        <w:rPr>
          <w:rFonts w:ascii="Arial" w:hAnsi="Arial" w:cs="Arial"/>
          <w:sz w:val="20"/>
          <w:szCs w:val="20"/>
          <w:lang w:val="es-MX"/>
        </w:rPr>
        <w:t>en la contab</w:t>
      </w:r>
      <w:r w:rsidR="00AD0388" w:rsidRPr="00786BB2">
        <w:rPr>
          <w:rFonts w:ascii="Arial" w:hAnsi="Arial" w:cs="Arial"/>
          <w:sz w:val="20"/>
          <w:szCs w:val="20"/>
          <w:lang w:val="es-MX"/>
        </w:rPr>
        <w:t>ilidad del H. Ayuntamiento del M</w:t>
      </w:r>
      <w:r w:rsidR="00562D91" w:rsidRPr="00786BB2">
        <w:rPr>
          <w:rFonts w:ascii="Arial" w:hAnsi="Arial" w:cs="Arial"/>
          <w:sz w:val="20"/>
          <w:szCs w:val="20"/>
          <w:lang w:val="es-MX"/>
        </w:rPr>
        <w:t xml:space="preserve">unicipio de </w:t>
      </w:r>
      <w:r w:rsidR="00C03018">
        <w:rPr>
          <w:rFonts w:ascii="Arial" w:hAnsi="Arial" w:cs="Arial"/>
          <w:sz w:val="20"/>
          <w:szCs w:val="20"/>
          <w:lang w:val="es-MX"/>
        </w:rPr>
        <w:t>Tenabo</w:t>
      </w:r>
      <w:r w:rsidRPr="00786BB2">
        <w:rPr>
          <w:rFonts w:ascii="Arial" w:hAnsi="Arial" w:cs="Arial"/>
          <w:sz w:val="20"/>
          <w:szCs w:val="20"/>
          <w:lang w:val="es-MX"/>
        </w:rPr>
        <w:t xml:space="preserve"> no se llevaron a cabo registros de bienes para transformación o consumo.</w:t>
      </w:r>
    </w:p>
    <w:p w14:paraId="5495EA15" w14:textId="77777777" w:rsidR="00DE3A22" w:rsidRDefault="00DE3A22" w:rsidP="00DE3A22">
      <w:pPr>
        <w:pStyle w:val="Texto"/>
        <w:spacing w:after="80" w:line="203" w:lineRule="exact"/>
        <w:ind w:firstLine="0"/>
        <w:rPr>
          <w:rFonts w:cs="Arial"/>
          <w:b/>
          <w:szCs w:val="18"/>
          <w:lang w:val="es-MX"/>
        </w:rPr>
      </w:pPr>
    </w:p>
    <w:p w14:paraId="29F91DBF" w14:textId="2183B3D0" w:rsidR="007E1F77" w:rsidRPr="00786BB2" w:rsidRDefault="00F0777A" w:rsidP="00DE3A22">
      <w:pPr>
        <w:pStyle w:val="Texto"/>
        <w:spacing w:after="80" w:line="203" w:lineRule="exact"/>
        <w:ind w:firstLine="0"/>
        <w:rPr>
          <w:rFonts w:cs="Arial"/>
          <w:b/>
          <w:szCs w:val="18"/>
          <w:lang w:val="es-MX"/>
        </w:rPr>
      </w:pPr>
      <w:r w:rsidRPr="00786BB2">
        <w:rPr>
          <w:rFonts w:cs="Arial"/>
          <w:b/>
          <w:szCs w:val="18"/>
          <w:lang w:val="es-MX"/>
        </w:rPr>
        <w:t>5</w:t>
      </w:r>
      <w:r w:rsidR="00C33E7F" w:rsidRPr="00786BB2">
        <w:rPr>
          <w:rFonts w:cs="Arial"/>
          <w:b/>
          <w:szCs w:val="18"/>
          <w:lang w:val="es-MX"/>
        </w:rPr>
        <w:t>.</w:t>
      </w:r>
      <w:r w:rsidRPr="00786BB2">
        <w:rPr>
          <w:rFonts w:cs="Arial"/>
          <w:b/>
          <w:szCs w:val="18"/>
          <w:lang w:val="es-MX"/>
        </w:rPr>
        <w:t xml:space="preserve"> ALMACENES</w:t>
      </w:r>
    </w:p>
    <w:p w14:paraId="1EED0CFC" w14:textId="3A2CCC8D" w:rsidR="007E1F77" w:rsidRPr="00786BB2" w:rsidRDefault="00AD0388" w:rsidP="00DE3A22">
      <w:pPr>
        <w:tabs>
          <w:tab w:val="left" w:pos="284"/>
        </w:tabs>
        <w:spacing w:after="80" w:line="203" w:lineRule="exact"/>
        <w:jc w:val="both"/>
        <w:rPr>
          <w:rFonts w:ascii="Arial" w:hAnsi="Arial" w:cs="Arial"/>
          <w:sz w:val="20"/>
          <w:szCs w:val="20"/>
          <w:lang w:val="es-MX"/>
        </w:rPr>
      </w:pPr>
      <w:r w:rsidRPr="00786BB2">
        <w:rPr>
          <w:rFonts w:ascii="Arial" w:hAnsi="Arial" w:cs="Arial"/>
          <w:sz w:val="20"/>
          <w:szCs w:val="20"/>
          <w:lang w:val="es-MX"/>
        </w:rPr>
        <w:t>El H. Ayuntamiento del M</w:t>
      </w:r>
      <w:r w:rsidR="00562D91" w:rsidRPr="00786BB2">
        <w:rPr>
          <w:rFonts w:ascii="Arial" w:hAnsi="Arial" w:cs="Arial"/>
          <w:sz w:val="20"/>
          <w:szCs w:val="20"/>
          <w:lang w:val="es-MX"/>
        </w:rPr>
        <w:t xml:space="preserve">unicipio de </w:t>
      </w:r>
      <w:r w:rsidR="00C03018">
        <w:rPr>
          <w:rFonts w:ascii="Arial" w:hAnsi="Arial" w:cs="Arial"/>
          <w:sz w:val="20"/>
          <w:szCs w:val="20"/>
          <w:lang w:val="es-MX"/>
        </w:rPr>
        <w:t>Tenabo</w:t>
      </w:r>
      <w:r w:rsidR="00D21B86" w:rsidRPr="00786BB2">
        <w:rPr>
          <w:rFonts w:ascii="Arial" w:hAnsi="Arial" w:cs="Arial"/>
          <w:sz w:val="20"/>
          <w:szCs w:val="20"/>
          <w:lang w:val="es-MX"/>
        </w:rPr>
        <w:t xml:space="preserve"> </w:t>
      </w:r>
      <w:r w:rsidR="00655B43">
        <w:rPr>
          <w:rFonts w:cs="Arial"/>
          <w:sz w:val="20"/>
          <w:lang w:val="es-MX"/>
        </w:rPr>
        <w:t>a</w:t>
      </w:r>
      <w:r w:rsidR="00655B43" w:rsidRPr="00786BB2">
        <w:rPr>
          <w:rFonts w:cs="Arial"/>
          <w:sz w:val="20"/>
        </w:rPr>
        <w:t xml:space="preserve">l </w:t>
      </w:r>
      <w:r w:rsidR="00655B43">
        <w:rPr>
          <w:rFonts w:cs="Arial"/>
          <w:sz w:val="20"/>
        </w:rPr>
        <w:t xml:space="preserve">30 de </w:t>
      </w:r>
      <w:r w:rsidR="002759CD">
        <w:rPr>
          <w:rFonts w:cs="Arial"/>
          <w:sz w:val="20"/>
        </w:rPr>
        <w:t>septiembre</w:t>
      </w:r>
      <w:r w:rsidR="00655B43" w:rsidRPr="00786BB2">
        <w:rPr>
          <w:rFonts w:cs="Arial"/>
          <w:sz w:val="20"/>
        </w:rPr>
        <w:t xml:space="preserve"> de </w:t>
      </w:r>
      <w:r w:rsidR="00655B43">
        <w:rPr>
          <w:rFonts w:cs="Arial"/>
          <w:sz w:val="20"/>
        </w:rPr>
        <w:t>2024</w:t>
      </w:r>
      <w:r w:rsidR="00D21B86" w:rsidRPr="00786BB2">
        <w:rPr>
          <w:rFonts w:ascii="Arial" w:hAnsi="Arial" w:cs="Arial"/>
          <w:sz w:val="20"/>
          <w:szCs w:val="20"/>
          <w:lang w:val="es-MX"/>
        </w:rPr>
        <w:t xml:space="preserve">, </w:t>
      </w:r>
      <w:r w:rsidR="007465A5" w:rsidRPr="00786BB2">
        <w:rPr>
          <w:rFonts w:ascii="Arial" w:hAnsi="Arial" w:cs="Arial"/>
          <w:sz w:val="20"/>
          <w:szCs w:val="20"/>
          <w:lang w:val="es-MX"/>
        </w:rPr>
        <w:t>presenta saldo en la cuenta de almacén de materiales y suministros de consumo, en la cuenta 1151-5-1, combustibles, lubricantes y aditivos</w:t>
      </w:r>
      <w:r w:rsidR="000124C8" w:rsidRPr="00786BB2">
        <w:rPr>
          <w:rFonts w:ascii="Arial" w:hAnsi="Arial" w:cs="Arial"/>
          <w:sz w:val="20"/>
          <w:szCs w:val="20"/>
          <w:lang w:val="es-MX"/>
        </w:rPr>
        <w:t xml:space="preserve"> por la cantidad de $ </w:t>
      </w:r>
      <w:r w:rsidR="001E156B" w:rsidRPr="00786BB2">
        <w:rPr>
          <w:rFonts w:ascii="Arial" w:hAnsi="Arial" w:cs="Arial"/>
          <w:sz w:val="20"/>
          <w:szCs w:val="20"/>
          <w:lang w:val="es-MX"/>
        </w:rPr>
        <w:t>0.00</w:t>
      </w:r>
    </w:p>
    <w:p w14:paraId="0717D533" w14:textId="77777777" w:rsidR="00B87885" w:rsidRPr="00786BB2" w:rsidRDefault="00B87885" w:rsidP="00B82EEA">
      <w:pPr>
        <w:pStyle w:val="Texto"/>
        <w:spacing w:after="80" w:line="203" w:lineRule="exact"/>
        <w:ind w:firstLine="0"/>
        <w:rPr>
          <w:rFonts w:cs="Arial"/>
          <w:b/>
          <w:szCs w:val="18"/>
          <w:lang w:val="es-MX"/>
        </w:rPr>
      </w:pPr>
    </w:p>
    <w:p w14:paraId="0BC8A96B" w14:textId="2F750277" w:rsidR="00F0777A" w:rsidRPr="00786BB2" w:rsidRDefault="00B27411" w:rsidP="005C323F">
      <w:pPr>
        <w:pStyle w:val="Texto"/>
        <w:spacing w:after="80" w:line="203" w:lineRule="exact"/>
        <w:ind w:firstLine="0"/>
        <w:rPr>
          <w:rFonts w:cs="Arial"/>
          <w:b/>
          <w:szCs w:val="18"/>
          <w:lang w:val="es-MX"/>
        </w:rPr>
      </w:pPr>
      <w:r w:rsidRPr="00786BB2">
        <w:rPr>
          <w:rFonts w:cs="Arial"/>
          <w:b/>
          <w:szCs w:val="18"/>
          <w:lang w:val="es-MX"/>
        </w:rPr>
        <w:t>INVERSIONES FINANCIERAS</w:t>
      </w:r>
    </w:p>
    <w:p w14:paraId="36EC62A0" w14:textId="77777777" w:rsidR="008B775B" w:rsidRPr="00786BB2" w:rsidRDefault="008B775B" w:rsidP="0048790C">
      <w:pPr>
        <w:pStyle w:val="Texto"/>
        <w:spacing w:after="80" w:line="203" w:lineRule="exact"/>
        <w:rPr>
          <w:rFonts w:cs="Arial"/>
          <w:b/>
          <w:szCs w:val="18"/>
          <w:lang w:val="es-MX"/>
        </w:rPr>
      </w:pPr>
    </w:p>
    <w:p w14:paraId="2C182099" w14:textId="330EBE2C" w:rsidR="00F0777A" w:rsidRPr="00786BB2" w:rsidRDefault="00F0777A" w:rsidP="005C323F">
      <w:pPr>
        <w:pStyle w:val="Texto"/>
        <w:spacing w:after="80" w:line="203" w:lineRule="exact"/>
        <w:ind w:firstLine="0"/>
        <w:rPr>
          <w:rFonts w:cs="Arial"/>
          <w:b/>
          <w:szCs w:val="18"/>
          <w:lang w:val="es-MX"/>
        </w:rPr>
      </w:pPr>
      <w:r w:rsidRPr="00786BB2">
        <w:rPr>
          <w:rFonts w:cs="Arial"/>
          <w:b/>
          <w:szCs w:val="18"/>
          <w:lang w:val="es-MX"/>
        </w:rPr>
        <w:t>6</w:t>
      </w:r>
      <w:r w:rsidR="00171F7A" w:rsidRPr="00786BB2">
        <w:rPr>
          <w:rFonts w:cs="Arial"/>
          <w:b/>
          <w:szCs w:val="18"/>
          <w:lang w:val="es-MX"/>
        </w:rPr>
        <w:t>.</w:t>
      </w:r>
      <w:r w:rsidRPr="00786BB2">
        <w:rPr>
          <w:rFonts w:cs="Arial"/>
          <w:b/>
          <w:szCs w:val="18"/>
          <w:lang w:val="es-MX"/>
        </w:rPr>
        <w:t xml:space="preserve"> FIDEICOMISOS, MANDATOS Y CONTRATOS ANALOGOS</w:t>
      </w:r>
    </w:p>
    <w:p w14:paraId="0110AC75" w14:textId="77777777" w:rsidR="005C323F" w:rsidRDefault="005C323F" w:rsidP="005C323F">
      <w:pPr>
        <w:tabs>
          <w:tab w:val="left" w:pos="284"/>
        </w:tabs>
        <w:spacing w:after="80" w:line="203" w:lineRule="exact"/>
        <w:jc w:val="both"/>
        <w:rPr>
          <w:rFonts w:ascii="Arial" w:hAnsi="Arial" w:cs="Arial"/>
          <w:sz w:val="20"/>
          <w:szCs w:val="20"/>
          <w:lang w:val="es-MX"/>
        </w:rPr>
      </w:pPr>
    </w:p>
    <w:p w14:paraId="150C4DD9" w14:textId="46657D7E" w:rsidR="001F6D55" w:rsidRPr="00786BB2" w:rsidRDefault="00F76320" w:rsidP="005C323F">
      <w:pPr>
        <w:tabs>
          <w:tab w:val="left" w:pos="284"/>
        </w:tabs>
        <w:spacing w:after="80" w:line="203" w:lineRule="exact"/>
        <w:jc w:val="both"/>
        <w:rPr>
          <w:rFonts w:ascii="Arial" w:hAnsi="Arial" w:cs="Arial"/>
          <w:sz w:val="20"/>
          <w:szCs w:val="20"/>
          <w:lang w:val="es-MX"/>
        </w:rPr>
      </w:pPr>
      <w:r w:rsidRPr="00786BB2">
        <w:rPr>
          <w:rFonts w:ascii="Arial" w:hAnsi="Arial" w:cs="Arial"/>
          <w:sz w:val="20"/>
          <w:szCs w:val="20"/>
          <w:lang w:val="es-MX"/>
        </w:rPr>
        <w:t>Se info</w:t>
      </w:r>
      <w:r w:rsidR="00F0777A" w:rsidRPr="00786BB2">
        <w:rPr>
          <w:rFonts w:ascii="Arial" w:hAnsi="Arial" w:cs="Arial"/>
          <w:sz w:val="20"/>
          <w:szCs w:val="20"/>
          <w:lang w:val="es-MX"/>
        </w:rPr>
        <w:t>rma que el H. Ayuntamiento del M</w:t>
      </w:r>
      <w:r w:rsidRPr="00786BB2">
        <w:rPr>
          <w:rFonts w:ascii="Arial" w:hAnsi="Arial" w:cs="Arial"/>
          <w:sz w:val="20"/>
          <w:szCs w:val="20"/>
          <w:lang w:val="es-MX"/>
        </w:rPr>
        <w:t xml:space="preserve">unicipio de </w:t>
      </w:r>
      <w:r w:rsidR="00C03018">
        <w:rPr>
          <w:rFonts w:ascii="Arial" w:hAnsi="Arial" w:cs="Arial"/>
          <w:sz w:val="20"/>
          <w:szCs w:val="20"/>
          <w:lang w:val="es-MX"/>
        </w:rPr>
        <w:t>Tenabo</w:t>
      </w:r>
      <w:r w:rsidRPr="00786BB2">
        <w:rPr>
          <w:rFonts w:ascii="Arial" w:hAnsi="Arial" w:cs="Arial"/>
          <w:sz w:val="20"/>
          <w:szCs w:val="20"/>
          <w:lang w:val="es-MX"/>
        </w:rPr>
        <w:t xml:space="preserve">, </w:t>
      </w:r>
      <w:r w:rsidR="00655B43">
        <w:rPr>
          <w:rFonts w:cs="Arial"/>
          <w:sz w:val="20"/>
          <w:lang w:val="es-MX"/>
        </w:rPr>
        <w:t>a</w:t>
      </w:r>
      <w:r w:rsidR="00655B43" w:rsidRPr="00786BB2">
        <w:rPr>
          <w:rFonts w:cs="Arial"/>
          <w:sz w:val="20"/>
        </w:rPr>
        <w:t xml:space="preserve">l </w:t>
      </w:r>
      <w:r w:rsidR="00655B43">
        <w:rPr>
          <w:rFonts w:cs="Arial"/>
          <w:sz w:val="20"/>
        </w:rPr>
        <w:t xml:space="preserve">30 de </w:t>
      </w:r>
      <w:proofErr w:type="gramStart"/>
      <w:r w:rsidR="00655B43">
        <w:rPr>
          <w:rFonts w:cs="Arial"/>
          <w:sz w:val="20"/>
        </w:rPr>
        <w:t>Septiembre</w:t>
      </w:r>
      <w:proofErr w:type="gramEnd"/>
      <w:r w:rsidR="00655B43" w:rsidRPr="00786BB2">
        <w:rPr>
          <w:rFonts w:cs="Arial"/>
          <w:sz w:val="20"/>
        </w:rPr>
        <w:t xml:space="preserve"> de </w:t>
      </w:r>
      <w:r w:rsidR="00655B43">
        <w:rPr>
          <w:rFonts w:cs="Arial"/>
          <w:sz w:val="20"/>
        </w:rPr>
        <w:t>2024</w:t>
      </w:r>
      <w:r w:rsidRPr="00786BB2">
        <w:rPr>
          <w:rFonts w:ascii="Arial" w:hAnsi="Arial" w:cs="Arial"/>
          <w:sz w:val="20"/>
          <w:szCs w:val="20"/>
          <w:lang w:val="es-MX"/>
        </w:rPr>
        <w:t xml:space="preserve"> no registró dentro de su contabilidad fideicomiso alguno, por lo consiguiente no cuenta con inversiones financier</w:t>
      </w:r>
      <w:r w:rsidR="002437C9" w:rsidRPr="00786BB2">
        <w:rPr>
          <w:rFonts w:ascii="Arial" w:hAnsi="Arial" w:cs="Arial"/>
          <w:sz w:val="20"/>
          <w:szCs w:val="20"/>
          <w:lang w:val="es-MX"/>
        </w:rPr>
        <w:t>as que consideren fideicomisos.</w:t>
      </w:r>
    </w:p>
    <w:p w14:paraId="0DA9F094" w14:textId="77777777" w:rsidR="005C323F" w:rsidRDefault="005C323F" w:rsidP="005C323F">
      <w:pPr>
        <w:pStyle w:val="Texto"/>
        <w:spacing w:after="80" w:line="203" w:lineRule="exact"/>
        <w:ind w:firstLine="0"/>
        <w:rPr>
          <w:rFonts w:cs="Arial"/>
          <w:b/>
          <w:szCs w:val="18"/>
          <w:lang w:val="es-MX"/>
        </w:rPr>
      </w:pPr>
    </w:p>
    <w:p w14:paraId="57AF9355" w14:textId="3680FE56" w:rsidR="00B27411" w:rsidRPr="00786BB2" w:rsidRDefault="00F0777A" w:rsidP="005C323F">
      <w:pPr>
        <w:pStyle w:val="Texto"/>
        <w:spacing w:after="80" w:line="203" w:lineRule="exact"/>
        <w:ind w:firstLine="0"/>
        <w:rPr>
          <w:rFonts w:cs="Arial"/>
          <w:b/>
          <w:szCs w:val="18"/>
          <w:lang w:val="es-MX"/>
        </w:rPr>
      </w:pPr>
      <w:r w:rsidRPr="00786BB2">
        <w:rPr>
          <w:rFonts w:cs="Arial"/>
          <w:b/>
          <w:szCs w:val="18"/>
          <w:lang w:val="es-MX"/>
        </w:rPr>
        <w:t>7</w:t>
      </w:r>
      <w:r w:rsidR="00171F7A" w:rsidRPr="00786BB2">
        <w:rPr>
          <w:rFonts w:cs="Arial"/>
          <w:b/>
          <w:szCs w:val="18"/>
          <w:lang w:val="es-MX"/>
        </w:rPr>
        <w:t>.</w:t>
      </w:r>
      <w:r w:rsidRPr="00786BB2">
        <w:rPr>
          <w:rFonts w:cs="Arial"/>
          <w:b/>
          <w:szCs w:val="18"/>
          <w:lang w:val="es-MX"/>
        </w:rPr>
        <w:t xml:space="preserve"> PARTICIPACIONES Y APORTACIONES DE CAPITAL</w:t>
      </w:r>
    </w:p>
    <w:p w14:paraId="4C7F8145" w14:textId="1EDBC9F0" w:rsidR="00E32EDE" w:rsidRPr="00786BB2" w:rsidRDefault="00655B43" w:rsidP="005C323F">
      <w:pPr>
        <w:tabs>
          <w:tab w:val="left" w:pos="284"/>
        </w:tabs>
        <w:spacing w:after="80" w:line="203" w:lineRule="exact"/>
        <w:jc w:val="both"/>
        <w:rPr>
          <w:rFonts w:ascii="Arial" w:hAnsi="Arial" w:cs="Arial"/>
          <w:sz w:val="20"/>
          <w:szCs w:val="20"/>
          <w:lang w:val="es-MX"/>
        </w:rPr>
      </w:pPr>
      <w:r>
        <w:rPr>
          <w:rFonts w:cs="Arial"/>
          <w:sz w:val="20"/>
        </w:rPr>
        <w:t>A</w:t>
      </w:r>
      <w:r w:rsidRPr="00786BB2">
        <w:rPr>
          <w:rFonts w:cs="Arial"/>
          <w:sz w:val="20"/>
        </w:rPr>
        <w:t xml:space="preserve">l </w:t>
      </w:r>
      <w:r>
        <w:rPr>
          <w:rFonts w:cs="Arial"/>
          <w:sz w:val="20"/>
        </w:rPr>
        <w:t xml:space="preserve">30 de </w:t>
      </w:r>
      <w:proofErr w:type="gramStart"/>
      <w:r>
        <w:rPr>
          <w:rFonts w:cs="Arial"/>
          <w:sz w:val="20"/>
        </w:rPr>
        <w:t>Septiembre</w:t>
      </w:r>
      <w:proofErr w:type="gramEnd"/>
      <w:r w:rsidRPr="00786BB2">
        <w:rPr>
          <w:rFonts w:cs="Arial"/>
          <w:sz w:val="20"/>
        </w:rPr>
        <w:t xml:space="preserve"> de </w:t>
      </w:r>
      <w:r>
        <w:rPr>
          <w:rFonts w:cs="Arial"/>
          <w:sz w:val="20"/>
        </w:rPr>
        <w:t>2024</w:t>
      </w:r>
      <w:r w:rsidR="00AD0388" w:rsidRPr="00786BB2">
        <w:rPr>
          <w:rFonts w:ascii="Arial" w:hAnsi="Arial" w:cs="Arial"/>
          <w:sz w:val="20"/>
          <w:szCs w:val="20"/>
          <w:lang w:val="es-MX"/>
        </w:rPr>
        <w:t>, el H. Ayuntamiento del M</w:t>
      </w:r>
      <w:r w:rsidR="00562D91" w:rsidRPr="00786BB2">
        <w:rPr>
          <w:rFonts w:ascii="Arial" w:hAnsi="Arial" w:cs="Arial"/>
          <w:sz w:val="20"/>
          <w:szCs w:val="20"/>
          <w:lang w:val="es-MX"/>
        </w:rPr>
        <w:t xml:space="preserve">unicipio de </w:t>
      </w:r>
      <w:r w:rsidR="00C03018">
        <w:rPr>
          <w:rFonts w:ascii="Arial" w:hAnsi="Arial" w:cs="Arial"/>
          <w:sz w:val="20"/>
          <w:szCs w:val="20"/>
          <w:lang w:val="es-MX"/>
        </w:rPr>
        <w:t>Tenabo</w:t>
      </w:r>
      <w:r w:rsidR="00B27411" w:rsidRPr="00786BB2">
        <w:rPr>
          <w:rFonts w:ascii="Arial" w:hAnsi="Arial" w:cs="Arial"/>
          <w:sz w:val="20"/>
          <w:szCs w:val="20"/>
          <w:lang w:val="es-MX"/>
        </w:rPr>
        <w:t xml:space="preserve"> no registró en su sistema contable operaciones de participación y aportación de capital. </w:t>
      </w:r>
    </w:p>
    <w:p w14:paraId="17084388" w14:textId="77777777" w:rsidR="007F7F9B" w:rsidRPr="00786BB2" w:rsidRDefault="007F7F9B" w:rsidP="007F7F9B">
      <w:pPr>
        <w:tabs>
          <w:tab w:val="left" w:pos="284"/>
        </w:tabs>
        <w:spacing w:after="80" w:line="203" w:lineRule="exact"/>
        <w:ind w:left="284" w:firstLine="4"/>
        <w:jc w:val="both"/>
        <w:rPr>
          <w:rFonts w:ascii="Arial" w:hAnsi="Arial" w:cs="Arial"/>
          <w:sz w:val="20"/>
          <w:szCs w:val="20"/>
          <w:lang w:val="es-MX"/>
        </w:rPr>
      </w:pPr>
    </w:p>
    <w:p w14:paraId="3E06F948" w14:textId="4DC7CEC4" w:rsidR="00B27411" w:rsidRPr="00786BB2" w:rsidRDefault="00B27411" w:rsidP="00384250">
      <w:pPr>
        <w:pStyle w:val="Texto"/>
        <w:spacing w:after="80" w:line="203" w:lineRule="exact"/>
        <w:ind w:firstLine="0"/>
        <w:rPr>
          <w:rFonts w:cs="Arial"/>
          <w:b/>
          <w:szCs w:val="18"/>
          <w:lang w:val="es-MX"/>
        </w:rPr>
      </w:pPr>
      <w:r w:rsidRPr="00786BB2">
        <w:rPr>
          <w:rFonts w:cs="Arial"/>
          <w:b/>
          <w:szCs w:val="18"/>
          <w:lang w:val="es-MX"/>
        </w:rPr>
        <w:t>BIENES MUEBLES, INMUEBLES E INTANGIBLES</w:t>
      </w:r>
    </w:p>
    <w:p w14:paraId="00380E7B" w14:textId="77777777" w:rsidR="00396481" w:rsidRPr="00786BB2" w:rsidRDefault="00396481" w:rsidP="00396481">
      <w:pPr>
        <w:pStyle w:val="Texto"/>
        <w:spacing w:after="80" w:line="203" w:lineRule="exact"/>
        <w:rPr>
          <w:rFonts w:cs="Arial"/>
          <w:b/>
          <w:szCs w:val="18"/>
          <w:lang w:val="es-MX"/>
        </w:rPr>
      </w:pPr>
    </w:p>
    <w:p w14:paraId="11FF8634" w14:textId="32A50831" w:rsidR="00B27411" w:rsidRPr="00786BB2" w:rsidRDefault="00B27411" w:rsidP="00384250">
      <w:pPr>
        <w:pStyle w:val="Texto"/>
        <w:spacing w:after="80" w:line="203" w:lineRule="exact"/>
        <w:ind w:firstLine="0"/>
        <w:rPr>
          <w:rFonts w:cs="Arial"/>
          <w:b/>
          <w:szCs w:val="18"/>
          <w:lang w:val="es-MX"/>
        </w:rPr>
      </w:pPr>
      <w:r w:rsidRPr="00786BB2">
        <w:rPr>
          <w:rFonts w:cs="Arial"/>
          <w:b/>
          <w:szCs w:val="18"/>
          <w:lang w:val="es-MX"/>
        </w:rPr>
        <w:t>8</w:t>
      </w:r>
      <w:r w:rsidR="00171F7A" w:rsidRPr="00786BB2">
        <w:rPr>
          <w:rFonts w:cs="Arial"/>
          <w:b/>
          <w:szCs w:val="18"/>
          <w:lang w:val="es-MX"/>
        </w:rPr>
        <w:t>.</w:t>
      </w:r>
      <w:r w:rsidRPr="00786BB2">
        <w:rPr>
          <w:rFonts w:cs="Arial"/>
          <w:b/>
          <w:szCs w:val="18"/>
          <w:lang w:val="es-MX"/>
        </w:rPr>
        <w:t xml:space="preserve"> BIENES MUEBLES E INMUEBLES</w:t>
      </w:r>
    </w:p>
    <w:p w14:paraId="6587A25B" w14:textId="675E188D" w:rsidR="00846174" w:rsidRPr="00786BB2" w:rsidRDefault="001A5AD3" w:rsidP="00384250">
      <w:pPr>
        <w:tabs>
          <w:tab w:val="left" w:pos="426"/>
        </w:tabs>
        <w:spacing w:after="80" w:line="203" w:lineRule="exact"/>
        <w:jc w:val="both"/>
        <w:rPr>
          <w:rFonts w:ascii="Arial" w:hAnsi="Arial" w:cs="Arial"/>
          <w:sz w:val="20"/>
          <w:szCs w:val="20"/>
        </w:rPr>
      </w:pPr>
      <w:r w:rsidRPr="00786BB2">
        <w:rPr>
          <w:rFonts w:ascii="Arial" w:hAnsi="Arial" w:cs="Arial"/>
          <w:sz w:val="20"/>
          <w:szCs w:val="20"/>
        </w:rPr>
        <w:t xml:space="preserve">Las inversiones en inmuebles y muebles se encuentran clasificadas conforme al clasificador del objeto del gasto. El saldo reflejado de los bienes está valuado a su costo </w:t>
      </w:r>
      <w:r w:rsidRPr="00786BB2">
        <w:rPr>
          <w:rFonts w:ascii="Arial" w:hAnsi="Arial" w:cs="Arial"/>
          <w:b/>
          <w:bCs/>
          <w:sz w:val="20"/>
          <w:szCs w:val="20"/>
        </w:rPr>
        <w:t>histórico (adquisición)</w:t>
      </w:r>
      <w:r w:rsidRPr="00786BB2">
        <w:rPr>
          <w:rFonts w:ascii="Arial" w:hAnsi="Arial" w:cs="Arial"/>
          <w:sz w:val="20"/>
          <w:szCs w:val="20"/>
        </w:rPr>
        <w:t xml:space="preserve">. </w:t>
      </w:r>
    </w:p>
    <w:p w14:paraId="3102FD08" w14:textId="77777777" w:rsidR="00384250" w:rsidRDefault="00384250" w:rsidP="00F108D9">
      <w:pPr>
        <w:spacing w:after="80" w:line="203" w:lineRule="exact"/>
        <w:rPr>
          <w:rFonts w:ascii="Arial" w:hAnsi="Arial" w:cs="Arial"/>
          <w:sz w:val="20"/>
          <w:szCs w:val="20"/>
        </w:rPr>
      </w:pPr>
    </w:p>
    <w:p w14:paraId="4C85BBE4" w14:textId="4C67465B" w:rsidR="00882F91" w:rsidRPr="00786BB2" w:rsidRDefault="00882F91" w:rsidP="00F108D9">
      <w:pPr>
        <w:spacing w:after="80" w:line="203" w:lineRule="exact"/>
        <w:rPr>
          <w:rFonts w:ascii="Arial" w:hAnsi="Arial" w:cs="Arial"/>
          <w:sz w:val="20"/>
          <w:szCs w:val="20"/>
        </w:rPr>
      </w:pPr>
      <w:r w:rsidRPr="00786BB2">
        <w:rPr>
          <w:rFonts w:ascii="Arial" w:hAnsi="Arial" w:cs="Arial"/>
          <w:sz w:val="20"/>
          <w:szCs w:val="20"/>
        </w:rPr>
        <w:t>Este apartado está compuesto por los siguientes rubros:</w:t>
      </w:r>
    </w:p>
    <w:tbl>
      <w:tblPr>
        <w:tblStyle w:val="Tablaconcuadrculaclara"/>
        <w:tblW w:w="0" w:type="auto"/>
        <w:jc w:val="center"/>
        <w:tblLook w:val="04A0" w:firstRow="1" w:lastRow="0" w:firstColumn="1" w:lastColumn="0" w:noHBand="0" w:noVBand="1"/>
      </w:tblPr>
      <w:tblGrid>
        <w:gridCol w:w="6668"/>
        <w:gridCol w:w="1984"/>
      </w:tblGrid>
      <w:tr w:rsidR="00882F91" w:rsidRPr="00786BB2" w14:paraId="20E3E9E5" w14:textId="77777777" w:rsidTr="005A37A7">
        <w:trPr>
          <w:jc w:val="center"/>
        </w:trPr>
        <w:tc>
          <w:tcPr>
            <w:tcW w:w="6668" w:type="dxa"/>
          </w:tcPr>
          <w:p w14:paraId="418600DB" w14:textId="12065A42" w:rsidR="00882F91" w:rsidRPr="00786BB2" w:rsidRDefault="00882F91" w:rsidP="00E97A77">
            <w:pPr>
              <w:spacing w:after="80" w:line="203" w:lineRule="exact"/>
              <w:jc w:val="center"/>
              <w:rPr>
                <w:rFonts w:ascii="Arial" w:hAnsi="Arial" w:cs="Arial"/>
                <w:b/>
                <w:sz w:val="18"/>
                <w:szCs w:val="18"/>
              </w:rPr>
            </w:pPr>
            <w:r w:rsidRPr="00786BB2">
              <w:rPr>
                <w:rFonts w:ascii="Arial" w:hAnsi="Arial" w:cs="Arial"/>
                <w:b/>
                <w:sz w:val="18"/>
                <w:szCs w:val="18"/>
              </w:rPr>
              <w:t>DESCR</w:t>
            </w:r>
            <w:r w:rsidR="00833BEC" w:rsidRPr="00786BB2">
              <w:rPr>
                <w:rFonts w:ascii="Arial" w:hAnsi="Arial" w:cs="Arial"/>
                <w:b/>
                <w:sz w:val="18"/>
                <w:szCs w:val="18"/>
              </w:rPr>
              <w:t>I</w:t>
            </w:r>
            <w:r w:rsidRPr="00786BB2">
              <w:rPr>
                <w:rFonts w:ascii="Arial" w:hAnsi="Arial" w:cs="Arial"/>
                <w:b/>
                <w:sz w:val="18"/>
                <w:szCs w:val="18"/>
              </w:rPr>
              <w:t>PCI</w:t>
            </w:r>
            <w:r w:rsidR="006276DB" w:rsidRPr="00786BB2">
              <w:rPr>
                <w:rFonts w:ascii="Arial" w:hAnsi="Arial" w:cs="Arial"/>
                <w:b/>
                <w:sz w:val="18"/>
                <w:szCs w:val="18"/>
              </w:rPr>
              <w:t>Ó</w:t>
            </w:r>
            <w:r w:rsidRPr="00786BB2">
              <w:rPr>
                <w:rFonts w:ascii="Arial" w:hAnsi="Arial" w:cs="Arial"/>
                <w:b/>
                <w:sz w:val="18"/>
                <w:szCs w:val="18"/>
              </w:rPr>
              <w:t>N</w:t>
            </w:r>
          </w:p>
        </w:tc>
        <w:tc>
          <w:tcPr>
            <w:tcW w:w="1984" w:type="dxa"/>
          </w:tcPr>
          <w:p w14:paraId="4CDBA208" w14:textId="77777777" w:rsidR="00882F91" w:rsidRPr="00786BB2" w:rsidRDefault="00882F91" w:rsidP="00E97A77">
            <w:pPr>
              <w:spacing w:after="80" w:line="203" w:lineRule="exact"/>
              <w:jc w:val="center"/>
              <w:rPr>
                <w:rFonts w:ascii="Arial" w:hAnsi="Arial" w:cs="Arial"/>
                <w:b/>
                <w:sz w:val="18"/>
                <w:szCs w:val="18"/>
              </w:rPr>
            </w:pPr>
            <w:r w:rsidRPr="00786BB2">
              <w:rPr>
                <w:rFonts w:ascii="Arial" w:hAnsi="Arial" w:cs="Arial"/>
                <w:b/>
                <w:sz w:val="18"/>
                <w:szCs w:val="18"/>
              </w:rPr>
              <w:t>IMPORTE</w:t>
            </w:r>
          </w:p>
        </w:tc>
      </w:tr>
      <w:tr w:rsidR="00882F91" w:rsidRPr="00786BB2" w14:paraId="34D81DD9" w14:textId="77777777" w:rsidTr="005A37A7">
        <w:trPr>
          <w:jc w:val="center"/>
        </w:trPr>
        <w:tc>
          <w:tcPr>
            <w:tcW w:w="6668" w:type="dxa"/>
          </w:tcPr>
          <w:p w14:paraId="6290B9A0" w14:textId="77777777" w:rsidR="00882F91" w:rsidRPr="00786BB2" w:rsidRDefault="00882F91" w:rsidP="006A734E">
            <w:pPr>
              <w:spacing w:after="80" w:line="203" w:lineRule="exact"/>
              <w:rPr>
                <w:rFonts w:ascii="Arial" w:hAnsi="Arial" w:cs="Arial"/>
                <w:sz w:val="18"/>
                <w:szCs w:val="18"/>
              </w:rPr>
            </w:pPr>
            <w:r w:rsidRPr="00786BB2">
              <w:rPr>
                <w:rFonts w:ascii="Arial" w:hAnsi="Arial" w:cs="Arial"/>
                <w:color w:val="000000"/>
                <w:sz w:val="18"/>
                <w:szCs w:val="18"/>
                <w:lang w:eastAsia="es-MX"/>
              </w:rPr>
              <w:t>BIENES INMUEBLES, INFRAESTRUCTURA Y CONSTRUCCIONES EN PROCESO</w:t>
            </w:r>
          </w:p>
        </w:tc>
        <w:tc>
          <w:tcPr>
            <w:tcW w:w="1984" w:type="dxa"/>
          </w:tcPr>
          <w:p w14:paraId="652E1B3F" w14:textId="52D812AB" w:rsidR="00882F91" w:rsidRPr="00786BB2" w:rsidRDefault="00C323BE" w:rsidP="002C78B7">
            <w:pPr>
              <w:spacing w:after="80" w:line="203" w:lineRule="exact"/>
              <w:jc w:val="right"/>
              <w:rPr>
                <w:rFonts w:ascii="Arial" w:hAnsi="Arial" w:cs="Arial"/>
                <w:sz w:val="18"/>
                <w:szCs w:val="18"/>
              </w:rPr>
            </w:pPr>
            <w:r w:rsidRPr="00786BB2">
              <w:rPr>
                <w:rFonts w:ascii="Arial" w:hAnsi="Arial" w:cs="Arial"/>
                <w:sz w:val="18"/>
                <w:szCs w:val="18"/>
              </w:rPr>
              <w:t>$</w:t>
            </w:r>
            <w:r w:rsidR="002C78B7">
              <w:rPr>
                <w:rFonts w:ascii="Arial" w:hAnsi="Arial" w:cs="Arial"/>
                <w:sz w:val="18"/>
                <w:szCs w:val="18"/>
              </w:rPr>
              <w:t>1</w:t>
            </w:r>
            <w:r w:rsidR="00D33094">
              <w:rPr>
                <w:rFonts w:ascii="Arial" w:hAnsi="Arial" w:cs="Arial"/>
                <w:sz w:val="18"/>
                <w:szCs w:val="18"/>
              </w:rPr>
              <w:t>36,598,</w:t>
            </w:r>
            <w:r w:rsidR="00420026">
              <w:rPr>
                <w:rFonts w:ascii="Arial" w:hAnsi="Arial" w:cs="Arial"/>
                <w:sz w:val="18"/>
                <w:szCs w:val="18"/>
              </w:rPr>
              <w:t>699.92</w:t>
            </w:r>
          </w:p>
        </w:tc>
      </w:tr>
      <w:tr w:rsidR="00882F91" w:rsidRPr="00786BB2" w14:paraId="54324762" w14:textId="77777777" w:rsidTr="005A37A7">
        <w:trPr>
          <w:jc w:val="center"/>
        </w:trPr>
        <w:tc>
          <w:tcPr>
            <w:tcW w:w="6668" w:type="dxa"/>
          </w:tcPr>
          <w:p w14:paraId="61FDDF21" w14:textId="77777777" w:rsidR="00882F91" w:rsidRPr="00786BB2" w:rsidRDefault="00833BEC" w:rsidP="006A734E">
            <w:pPr>
              <w:spacing w:after="80" w:line="203" w:lineRule="exact"/>
              <w:rPr>
                <w:rFonts w:ascii="Arial" w:hAnsi="Arial" w:cs="Arial"/>
                <w:sz w:val="18"/>
                <w:szCs w:val="18"/>
              </w:rPr>
            </w:pPr>
            <w:r w:rsidRPr="00786BB2">
              <w:rPr>
                <w:rFonts w:ascii="Arial" w:hAnsi="Arial" w:cs="Arial"/>
                <w:sz w:val="18"/>
                <w:szCs w:val="18"/>
              </w:rPr>
              <w:t>BIENES MUEBLES</w:t>
            </w:r>
          </w:p>
        </w:tc>
        <w:tc>
          <w:tcPr>
            <w:tcW w:w="1984" w:type="dxa"/>
          </w:tcPr>
          <w:p w14:paraId="6365D1E6" w14:textId="7ED31F85" w:rsidR="00882F91" w:rsidRPr="00786BB2" w:rsidRDefault="005672B6" w:rsidP="00727A3C">
            <w:pPr>
              <w:spacing w:after="80" w:line="203" w:lineRule="exact"/>
              <w:jc w:val="right"/>
              <w:rPr>
                <w:rFonts w:ascii="Arial" w:hAnsi="Arial" w:cs="Arial"/>
                <w:sz w:val="18"/>
                <w:szCs w:val="18"/>
              </w:rPr>
            </w:pPr>
            <w:r>
              <w:rPr>
                <w:rFonts w:ascii="Arial" w:hAnsi="Arial" w:cs="Arial"/>
                <w:sz w:val="18"/>
                <w:szCs w:val="18"/>
              </w:rPr>
              <w:t>$</w:t>
            </w:r>
            <w:r w:rsidR="00420026">
              <w:rPr>
                <w:rFonts w:ascii="Arial" w:hAnsi="Arial" w:cs="Arial"/>
                <w:sz w:val="18"/>
                <w:szCs w:val="18"/>
              </w:rPr>
              <w:t>9,592,332.46</w:t>
            </w:r>
          </w:p>
        </w:tc>
      </w:tr>
      <w:tr w:rsidR="00882F91" w:rsidRPr="00786BB2" w14:paraId="70EBF3E7" w14:textId="77777777" w:rsidTr="005A37A7">
        <w:trPr>
          <w:jc w:val="center"/>
        </w:trPr>
        <w:tc>
          <w:tcPr>
            <w:tcW w:w="6668" w:type="dxa"/>
          </w:tcPr>
          <w:p w14:paraId="27E96AD9" w14:textId="77777777" w:rsidR="00882F91" w:rsidRPr="00786BB2" w:rsidRDefault="00833BEC" w:rsidP="006A734E">
            <w:pPr>
              <w:spacing w:after="80" w:line="203" w:lineRule="exact"/>
              <w:rPr>
                <w:rFonts w:ascii="Arial" w:hAnsi="Arial" w:cs="Arial"/>
                <w:sz w:val="18"/>
                <w:szCs w:val="18"/>
              </w:rPr>
            </w:pPr>
            <w:r w:rsidRPr="00786BB2">
              <w:rPr>
                <w:rFonts w:ascii="Arial" w:hAnsi="Arial" w:cs="Arial"/>
                <w:sz w:val="18"/>
                <w:szCs w:val="18"/>
              </w:rPr>
              <w:t>ACTIVOS INTANGIBLES</w:t>
            </w:r>
          </w:p>
        </w:tc>
        <w:tc>
          <w:tcPr>
            <w:tcW w:w="1984" w:type="dxa"/>
          </w:tcPr>
          <w:p w14:paraId="40B4BE0E" w14:textId="43BAE079" w:rsidR="001451DB" w:rsidRPr="00786BB2" w:rsidRDefault="002C78B7" w:rsidP="001451DB">
            <w:pPr>
              <w:spacing w:after="80" w:line="203" w:lineRule="exact"/>
              <w:jc w:val="right"/>
              <w:rPr>
                <w:rFonts w:ascii="Arial" w:hAnsi="Arial" w:cs="Arial"/>
                <w:sz w:val="18"/>
                <w:szCs w:val="18"/>
              </w:rPr>
            </w:pPr>
            <w:r>
              <w:rPr>
                <w:rFonts w:ascii="Arial" w:hAnsi="Arial" w:cs="Arial"/>
                <w:sz w:val="18"/>
                <w:szCs w:val="18"/>
              </w:rPr>
              <w:t>$97,572.96</w:t>
            </w:r>
          </w:p>
        </w:tc>
      </w:tr>
    </w:tbl>
    <w:p w14:paraId="600D9217" w14:textId="3BFB1A20" w:rsidR="00FE59D1" w:rsidRPr="00786BB2" w:rsidRDefault="00FE59D1" w:rsidP="004C701E">
      <w:pPr>
        <w:spacing w:after="80" w:line="203" w:lineRule="exact"/>
        <w:rPr>
          <w:rFonts w:ascii="Arial" w:eastAsia="Calibri" w:hAnsi="Arial" w:cs="Arial"/>
          <w:sz w:val="20"/>
          <w:szCs w:val="20"/>
          <w:lang w:val="es-MX" w:eastAsia="es-MX"/>
        </w:rPr>
      </w:pPr>
    </w:p>
    <w:p w14:paraId="406FEF5B" w14:textId="6F660B8B" w:rsidR="00376CC1" w:rsidRPr="00786BB2" w:rsidRDefault="00833BEC" w:rsidP="004C701E">
      <w:pPr>
        <w:spacing w:after="80" w:line="203" w:lineRule="exact"/>
        <w:rPr>
          <w:rFonts w:ascii="Arial" w:eastAsia="Calibri" w:hAnsi="Arial" w:cs="Arial"/>
          <w:sz w:val="20"/>
          <w:szCs w:val="20"/>
          <w:lang w:val="es-MX" w:eastAsia="es-MX"/>
        </w:rPr>
      </w:pPr>
      <w:r w:rsidRPr="00786BB2">
        <w:rPr>
          <w:rFonts w:ascii="Arial" w:eastAsia="Calibri" w:hAnsi="Arial" w:cs="Arial"/>
          <w:sz w:val="20"/>
          <w:szCs w:val="20"/>
          <w:lang w:val="es-MX" w:eastAsia="es-MX"/>
        </w:rPr>
        <w:lastRenderedPageBreak/>
        <w:t>La Cuenta de Bienes Inmuebles, Infraestructura y Construcciones en Proceso se desagrega en:</w:t>
      </w:r>
    </w:p>
    <w:tbl>
      <w:tblPr>
        <w:tblStyle w:val="Tablaconcuadrculaclara"/>
        <w:tblW w:w="8637" w:type="dxa"/>
        <w:jc w:val="center"/>
        <w:tblLook w:val="04A0" w:firstRow="1" w:lastRow="0" w:firstColumn="1" w:lastColumn="0" w:noHBand="0" w:noVBand="1"/>
      </w:tblPr>
      <w:tblGrid>
        <w:gridCol w:w="1600"/>
        <w:gridCol w:w="5053"/>
        <w:gridCol w:w="1984"/>
      </w:tblGrid>
      <w:tr w:rsidR="00732608" w:rsidRPr="00786BB2" w14:paraId="64A3E553" w14:textId="77777777" w:rsidTr="00A26B50">
        <w:trPr>
          <w:trHeight w:val="255"/>
          <w:jc w:val="center"/>
        </w:trPr>
        <w:tc>
          <w:tcPr>
            <w:tcW w:w="1600" w:type="dxa"/>
            <w:noWrap/>
            <w:hideMark/>
          </w:tcPr>
          <w:p w14:paraId="213E41E3" w14:textId="77777777" w:rsidR="00732608" w:rsidRPr="00786BB2" w:rsidRDefault="00732608" w:rsidP="00000A17">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CUENTA</w:t>
            </w:r>
          </w:p>
        </w:tc>
        <w:tc>
          <w:tcPr>
            <w:tcW w:w="5053" w:type="dxa"/>
            <w:noWrap/>
            <w:hideMark/>
          </w:tcPr>
          <w:p w14:paraId="6C727468" w14:textId="77777777" w:rsidR="00732608" w:rsidRPr="00786BB2" w:rsidRDefault="00732608" w:rsidP="00732608">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NOMBRE</w:t>
            </w:r>
          </w:p>
        </w:tc>
        <w:tc>
          <w:tcPr>
            <w:tcW w:w="1984" w:type="dxa"/>
            <w:noWrap/>
            <w:hideMark/>
          </w:tcPr>
          <w:p w14:paraId="7DE8BCE7" w14:textId="77777777" w:rsidR="00732608" w:rsidRPr="00786BB2" w:rsidRDefault="00732608" w:rsidP="00732608">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IMPORTE</w:t>
            </w:r>
          </w:p>
        </w:tc>
      </w:tr>
      <w:tr w:rsidR="00732608" w:rsidRPr="00786BB2" w14:paraId="53D52355" w14:textId="77777777" w:rsidTr="00A26B50">
        <w:trPr>
          <w:trHeight w:val="240"/>
          <w:jc w:val="center"/>
        </w:trPr>
        <w:tc>
          <w:tcPr>
            <w:tcW w:w="1600" w:type="dxa"/>
            <w:hideMark/>
          </w:tcPr>
          <w:p w14:paraId="7EA18148"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1231</w:t>
            </w:r>
          </w:p>
        </w:tc>
        <w:tc>
          <w:tcPr>
            <w:tcW w:w="5053" w:type="dxa"/>
            <w:hideMark/>
          </w:tcPr>
          <w:p w14:paraId="14E9A916"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TERRENOS</w:t>
            </w:r>
          </w:p>
        </w:tc>
        <w:tc>
          <w:tcPr>
            <w:tcW w:w="1984" w:type="dxa"/>
            <w:hideMark/>
          </w:tcPr>
          <w:p w14:paraId="63086344" w14:textId="602F3615" w:rsidR="00732608" w:rsidRPr="00786BB2" w:rsidRDefault="0069260D" w:rsidP="00732608">
            <w:pPr>
              <w:jc w:val="right"/>
              <w:rPr>
                <w:rFonts w:ascii="Arial" w:hAnsi="Arial" w:cs="Arial"/>
                <w:color w:val="000000"/>
                <w:sz w:val="18"/>
                <w:szCs w:val="18"/>
                <w:lang w:val="es-MX" w:eastAsia="es-MX"/>
              </w:rPr>
            </w:pPr>
            <w:r>
              <w:rPr>
                <w:rFonts w:ascii="Arial" w:hAnsi="Arial" w:cs="Arial"/>
                <w:color w:val="000000"/>
                <w:sz w:val="18"/>
                <w:szCs w:val="18"/>
                <w:lang w:val="es-MX" w:eastAsia="es-MX"/>
              </w:rPr>
              <w:t>$250,000.00</w:t>
            </w:r>
          </w:p>
        </w:tc>
      </w:tr>
      <w:tr w:rsidR="00732608" w:rsidRPr="00786BB2" w14:paraId="7114E998" w14:textId="77777777" w:rsidTr="00A26B50">
        <w:trPr>
          <w:trHeight w:val="240"/>
          <w:jc w:val="center"/>
        </w:trPr>
        <w:tc>
          <w:tcPr>
            <w:tcW w:w="1600" w:type="dxa"/>
            <w:hideMark/>
          </w:tcPr>
          <w:p w14:paraId="32B968D8"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1232</w:t>
            </w:r>
          </w:p>
        </w:tc>
        <w:tc>
          <w:tcPr>
            <w:tcW w:w="5053" w:type="dxa"/>
            <w:hideMark/>
          </w:tcPr>
          <w:p w14:paraId="0DF7EEB4"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VIVIENDAS</w:t>
            </w:r>
          </w:p>
        </w:tc>
        <w:tc>
          <w:tcPr>
            <w:tcW w:w="1984" w:type="dxa"/>
            <w:hideMark/>
          </w:tcPr>
          <w:p w14:paraId="7B8D26C2" w14:textId="77777777" w:rsidR="00732608" w:rsidRPr="00786BB2" w:rsidRDefault="00732608" w:rsidP="00732608">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$0.00</w:t>
            </w:r>
          </w:p>
        </w:tc>
      </w:tr>
      <w:tr w:rsidR="00732608" w:rsidRPr="00786BB2" w14:paraId="1F28E5F6" w14:textId="77777777" w:rsidTr="00A26B50">
        <w:trPr>
          <w:trHeight w:val="240"/>
          <w:jc w:val="center"/>
        </w:trPr>
        <w:tc>
          <w:tcPr>
            <w:tcW w:w="1600" w:type="dxa"/>
            <w:hideMark/>
          </w:tcPr>
          <w:p w14:paraId="4A5255A4"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1233</w:t>
            </w:r>
          </w:p>
        </w:tc>
        <w:tc>
          <w:tcPr>
            <w:tcW w:w="5053" w:type="dxa"/>
            <w:hideMark/>
          </w:tcPr>
          <w:p w14:paraId="53AC644C"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EDIFICIOS NO HABITACIONALES</w:t>
            </w:r>
          </w:p>
        </w:tc>
        <w:tc>
          <w:tcPr>
            <w:tcW w:w="1984" w:type="dxa"/>
            <w:hideMark/>
          </w:tcPr>
          <w:p w14:paraId="17908AC8" w14:textId="1FD6318E" w:rsidR="00732608" w:rsidRPr="00786BB2" w:rsidRDefault="0069260D" w:rsidP="00732608">
            <w:pPr>
              <w:jc w:val="right"/>
              <w:rPr>
                <w:rFonts w:ascii="Arial" w:hAnsi="Arial" w:cs="Arial"/>
                <w:color w:val="000000"/>
                <w:sz w:val="18"/>
                <w:szCs w:val="18"/>
                <w:lang w:val="es-MX" w:eastAsia="es-MX"/>
              </w:rPr>
            </w:pPr>
            <w:r>
              <w:rPr>
                <w:rFonts w:ascii="Arial" w:hAnsi="Arial" w:cs="Arial"/>
                <w:color w:val="000000"/>
                <w:sz w:val="18"/>
                <w:szCs w:val="18"/>
                <w:lang w:val="es-MX" w:eastAsia="es-MX"/>
              </w:rPr>
              <w:t>$11,186,679.15</w:t>
            </w:r>
          </w:p>
        </w:tc>
      </w:tr>
      <w:tr w:rsidR="00732608" w:rsidRPr="00786BB2" w14:paraId="3CA2ADAB" w14:textId="77777777" w:rsidTr="00A26B50">
        <w:trPr>
          <w:trHeight w:val="240"/>
          <w:jc w:val="center"/>
        </w:trPr>
        <w:tc>
          <w:tcPr>
            <w:tcW w:w="1600" w:type="dxa"/>
            <w:hideMark/>
          </w:tcPr>
          <w:p w14:paraId="7F0AD6E5"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1234</w:t>
            </w:r>
          </w:p>
        </w:tc>
        <w:tc>
          <w:tcPr>
            <w:tcW w:w="5053" w:type="dxa"/>
            <w:hideMark/>
          </w:tcPr>
          <w:p w14:paraId="5DE308CC"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INFRAESTRUCTURA</w:t>
            </w:r>
          </w:p>
        </w:tc>
        <w:tc>
          <w:tcPr>
            <w:tcW w:w="1984" w:type="dxa"/>
            <w:hideMark/>
          </w:tcPr>
          <w:p w14:paraId="69D572D1" w14:textId="1822DB30" w:rsidR="00732608" w:rsidRPr="00786BB2" w:rsidRDefault="0069260D" w:rsidP="00732608">
            <w:pPr>
              <w:jc w:val="right"/>
              <w:rPr>
                <w:rFonts w:ascii="Arial" w:hAnsi="Arial" w:cs="Arial"/>
                <w:color w:val="000000"/>
                <w:sz w:val="18"/>
                <w:szCs w:val="18"/>
                <w:lang w:val="es-MX" w:eastAsia="es-MX"/>
              </w:rPr>
            </w:pPr>
            <w:r>
              <w:rPr>
                <w:rFonts w:ascii="Arial" w:hAnsi="Arial" w:cs="Arial"/>
                <w:color w:val="000000"/>
                <w:sz w:val="18"/>
                <w:szCs w:val="18"/>
                <w:lang w:val="es-MX" w:eastAsia="es-MX"/>
              </w:rPr>
              <w:t>$14,466,372.15</w:t>
            </w:r>
          </w:p>
        </w:tc>
      </w:tr>
      <w:tr w:rsidR="00732608" w:rsidRPr="00786BB2" w14:paraId="2C84CA7C" w14:textId="77777777" w:rsidTr="00A26B50">
        <w:trPr>
          <w:trHeight w:val="480"/>
          <w:jc w:val="center"/>
        </w:trPr>
        <w:tc>
          <w:tcPr>
            <w:tcW w:w="1600" w:type="dxa"/>
            <w:hideMark/>
          </w:tcPr>
          <w:p w14:paraId="47ED489F"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1235</w:t>
            </w:r>
          </w:p>
        </w:tc>
        <w:tc>
          <w:tcPr>
            <w:tcW w:w="5053" w:type="dxa"/>
            <w:hideMark/>
          </w:tcPr>
          <w:p w14:paraId="7507CAE2"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CONSTRUCCIONES EN PROCESO EN BIENES DE DOMINIO PÚBLICO</w:t>
            </w:r>
          </w:p>
        </w:tc>
        <w:tc>
          <w:tcPr>
            <w:tcW w:w="1984" w:type="dxa"/>
            <w:hideMark/>
          </w:tcPr>
          <w:p w14:paraId="483ECE7F" w14:textId="207B592B" w:rsidR="00732608" w:rsidRPr="00786BB2" w:rsidRDefault="0069260D" w:rsidP="00732608">
            <w:pPr>
              <w:jc w:val="right"/>
              <w:rPr>
                <w:rFonts w:ascii="Arial" w:hAnsi="Arial" w:cs="Arial"/>
                <w:color w:val="000000"/>
                <w:sz w:val="18"/>
                <w:szCs w:val="18"/>
                <w:lang w:val="es-MX" w:eastAsia="es-MX"/>
              </w:rPr>
            </w:pPr>
            <w:r>
              <w:rPr>
                <w:rFonts w:ascii="Arial" w:hAnsi="Arial" w:cs="Arial"/>
                <w:color w:val="000000"/>
                <w:sz w:val="18"/>
                <w:szCs w:val="18"/>
              </w:rPr>
              <w:t>$</w:t>
            </w:r>
            <w:proofErr w:type="gramStart"/>
            <w:r w:rsidR="00420026">
              <w:rPr>
                <w:rFonts w:ascii="Arial" w:hAnsi="Arial" w:cs="Arial"/>
                <w:color w:val="000000"/>
                <w:sz w:val="18"/>
                <w:szCs w:val="18"/>
              </w:rPr>
              <w:t>71,,</w:t>
            </w:r>
            <w:proofErr w:type="gramEnd"/>
            <w:r w:rsidR="00420026">
              <w:rPr>
                <w:rFonts w:ascii="Arial" w:hAnsi="Arial" w:cs="Arial"/>
                <w:color w:val="000000"/>
                <w:sz w:val="18"/>
                <w:szCs w:val="18"/>
              </w:rPr>
              <w:t>067,649.18</w:t>
            </w:r>
          </w:p>
        </w:tc>
      </w:tr>
      <w:tr w:rsidR="00732608" w:rsidRPr="00786BB2" w14:paraId="3023E3F1" w14:textId="77777777" w:rsidTr="00A26B50">
        <w:trPr>
          <w:trHeight w:val="480"/>
          <w:jc w:val="center"/>
        </w:trPr>
        <w:tc>
          <w:tcPr>
            <w:tcW w:w="1600" w:type="dxa"/>
            <w:hideMark/>
          </w:tcPr>
          <w:p w14:paraId="7D58C38C" w14:textId="77777777" w:rsidR="00732608" w:rsidRPr="00786BB2" w:rsidRDefault="00732608" w:rsidP="00000A17">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1236</w:t>
            </w:r>
          </w:p>
        </w:tc>
        <w:tc>
          <w:tcPr>
            <w:tcW w:w="5053" w:type="dxa"/>
            <w:hideMark/>
          </w:tcPr>
          <w:p w14:paraId="5152BD28" w14:textId="77777777" w:rsidR="00732608" w:rsidRPr="00786BB2" w:rsidRDefault="00732608" w:rsidP="00732608">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CONSTRUCCIONES EN PROCESO EN BIENES PROPIOS</w:t>
            </w:r>
          </w:p>
        </w:tc>
        <w:tc>
          <w:tcPr>
            <w:tcW w:w="1984" w:type="dxa"/>
            <w:hideMark/>
          </w:tcPr>
          <w:p w14:paraId="6E2F8590" w14:textId="30F0CF49" w:rsidR="00732608" w:rsidRPr="00786BB2" w:rsidRDefault="0069260D" w:rsidP="00732608">
            <w:pPr>
              <w:jc w:val="right"/>
              <w:rPr>
                <w:rFonts w:ascii="Arial" w:hAnsi="Arial" w:cs="Arial"/>
                <w:color w:val="000000"/>
                <w:sz w:val="18"/>
                <w:szCs w:val="18"/>
                <w:lang w:val="es-MX" w:eastAsia="es-MX"/>
              </w:rPr>
            </w:pPr>
            <w:r>
              <w:rPr>
                <w:rFonts w:ascii="Arial" w:hAnsi="Arial" w:cs="Arial"/>
                <w:color w:val="000000"/>
                <w:sz w:val="18"/>
                <w:szCs w:val="18"/>
                <w:lang w:val="es-MX" w:eastAsia="es-MX"/>
              </w:rPr>
              <w:t>$1,279,879.50</w:t>
            </w:r>
          </w:p>
        </w:tc>
      </w:tr>
      <w:tr w:rsidR="009518F0" w:rsidRPr="00786BB2" w14:paraId="2CE780DD" w14:textId="77777777" w:rsidTr="0094063D">
        <w:trPr>
          <w:trHeight w:val="240"/>
          <w:jc w:val="center"/>
        </w:trPr>
        <w:tc>
          <w:tcPr>
            <w:tcW w:w="1600" w:type="dxa"/>
            <w:hideMark/>
          </w:tcPr>
          <w:p w14:paraId="6BEC6D7D" w14:textId="77777777" w:rsidR="009518F0" w:rsidRPr="00786BB2" w:rsidRDefault="009518F0" w:rsidP="009518F0">
            <w:pPr>
              <w:jc w:val="center"/>
              <w:rPr>
                <w:rFonts w:ascii="Arial" w:hAnsi="Arial" w:cs="Arial"/>
                <w:color w:val="000000"/>
                <w:sz w:val="18"/>
                <w:szCs w:val="18"/>
                <w:lang w:val="es-MX" w:eastAsia="es-MX"/>
              </w:rPr>
            </w:pPr>
            <w:r w:rsidRPr="00786BB2">
              <w:rPr>
                <w:rFonts w:ascii="Arial" w:hAnsi="Arial" w:cs="Arial"/>
                <w:color w:val="000000"/>
                <w:sz w:val="18"/>
                <w:szCs w:val="18"/>
                <w:lang w:val="es-MX" w:eastAsia="es-MX"/>
              </w:rPr>
              <w:t>1239</w:t>
            </w:r>
          </w:p>
        </w:tc>
        <w:tc>
          <w:tcPr>
            <w:tcW w:w="5053" w:type="dxa"/>
            <w:hideMark/>
          </w:tcPr>
          <w:p w14:paraId="6831458D" w14:textId="77777777" w:rsidR="009518F0" w:rsidRPr="00786BB2" w:rsidRDefault="009518F0" w:rsidP="009518F0">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OTROS BIENES INMUEBLES</w:t>
            </w:r>
          </w:p>
        </w:tc>
        <w:tc>
          <w:tcPr>
            <w:tcW w:w="1984" w:type="dxa"/>
            <w:vAlign w:val="bottom"/>
            <w:hideMark/>
          </w:tcPr>
          <w:p w14:paraId="454616DA" w14:textId="1DA9D1C0" w:rsidR="009518F0" w:rsidRPr="00786BB2" w:rsidRDefault="0069260D" w:rsidP="009518F0">
            <w:pPr>
              <w:jc w:val="right"/>
              <w:rPr>
                <w:rFonts w:ascii="Arial" w:hAnsi="Arial" w:cs="Arial"/>
                <w:color w:val="000000"/>
                <w:sz w:val="18"/>
                <w:szCs w:val="18"/>
                <w:lang w:val="es-MX" w:eastAsia="es-MX"/>
              </w:rPr>
            </w:pPr>
            <w:r>
              <w:rPr>
                <w:rFonts w:ascii="Arial" w:hAnsi="Arial" w:cs="Arial"/>
                <w:color w:val="000000"/>
                <w:sz w:val="18"/>
                <w:szCs w:val="18"/>
              </w:rPr>
              <w:t>$38,348,119.94</w:t>
            </w:r>
          </w:p>
        </w:tc>
      </w:tr>
      <w:tr w:rsidR="00732608" w:rsidRPr="00786BB2" w14:paraId="21D7BCE6" w14:textId="77777777" w:rsidTr="00A26B50">
        <w:trPr>
          <w:trHeight w:val="240"/>
          <w:jc w:val="center"/>
        </w:trPr>
        <w:tc>
          <w:tcPr>
            <w:tcW w:w="6653" w:type="dxa"/>
            <w:gridSpan w:val="2"/>
            <w:noWrap/>
            <w:hideMark/>
          </w:tcPr>
          <w:p w14:paraId="484765B1" w14:textId="77777777" w:rsidR="00732608" w:rsidRPr="00786BB2" w:rsidRDefault="00732608" w:rsidP="00000A17">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TOTAL</w:t>
            </w:r>
          </w:p>
        </w:tc>
        <w:tc>
          <w:tcPr>
            <w:tcW w:w="1984" w:type="dxa"/>
            <w:noWrap/>
            <w:hideMark/>
          </w:tcPr>
          <w:p w14:paraId="7615151C" w14:textId="4D5544FA" w:rsidR="00732608" w:rsidRPr="00786BB2" w:rsidRDefault="00430BCE" w:rsidP="00732608">
            <w:pPr>
              <w:jc w:val="right"/>
              <w:rPr>
                <w:rFonts w:ascii="Arial" w:hAnsi="Arial" w:cs="Arial"/>
                <w:b/>
                <w:bCs/>
                <w:color w:val="000000"/>
                <w:sz w:val="18"/>
                <w:szCs w:val="18"/>
                <w:lang w:val="es-MX" w:eastAsia="es-MX"/>
              </w:rPr>
            </w:pPr>
            <w:r>
              <w:rPr>
                <w:rFonts w:ascii="Arial" w:hAnsi="Arial" w:cs="Arial"/>
                <w:b/>
                <w:bCs/>
                <w:sz w:val="18"/>
                <w:szCs w:val="18"/>
              </w:rPr>
              <w:t>$1</w:t>
            </w:r>
            <w:r w:rsidR="00420026">
              <w:rPr>
                <w:rFonts w:ascii="Arial" w:hAnsi="Arial" w:cs="Arial"/>
                <w:b/>
                <w:bCs/>
                <w:sz w:val="18"/>
                <w:szCs w:val="18"/>
              </w:rPr>
              <w:t>36,598,699.92</w:t>
            </w:r>
          </w:p>
        </w:tc>
      </w:tr>
    </w:tbl>
    <w:p w14:paraId="3971858F" w14:textId="41D40B27" w:rsidR="00FE59D1" w:rsidRPr="00786BB2" w:rsidRDefault="00FE59D1" w:rsidP="00E97A77">
      <w:pPr>
        <w:spacing w:after="80" w:line="203" w:lineRule="exact"/>
        <w:rPr>
          <w:rFonts w:ascii="Arial" w:eastAsia="Calibri" w:hAnsi="Arial" w:cs="Arial"/>
          <w:sz w:val="20"/>
          <w:szCs w:val="20"/>
          <w:lang w:val="es-MX" w:eastAsia="es-MX"/>
        </w:rPr>
      </w:pPr>
    </w:p>
    <w:p w14:paraId="1A9362E7" w14:textId="05512935" w:rsidR="00E77D7D" w:rsidRPr="00786BB2" w:rsidRDefault="008C3E49" w:rsidP="00E97A77">
      <w:pPr>
        <w:spacing w:after="80" w:line="203" w:lineRule="exact"/>
        <w:rPr>
          <w:rFonts w:ascii="Arial" w:eastAsia="Calibri" w:hAnsi="Arial" w:cs="Arial"/>
          <w:sz w:val="20"/>
          <w:szCs w:val="20"/>
          <w:lang w:val="es-MX" w:eastAsia="es-MX"/>
        </w:rPr>
      </w:pPr>
      <w:r w:rsidRPr="00786BB2">
        <w:rPr>
          <w:rFonts w:ascii="Arial" w:eastAsia="Calibri" w:hAnsi="Arial" w:cs="Arial"/>
          <w:sz w:val="20"/>
          <w:szCs w:val="20"/>
          <w:lang w:val="es-MX" w:eastAsia="es-MX"/>
        </w:rPr>
        <w:t>La Cuenta de Bienes Muebles se desglosa de la forma siguiente:</w:t>
      </w:r>
    </w:p>
    <w:p w14:paraId="15A67A5F" w14:textId="77777777" w:rsidR="00C463E5" w:rsidRPr="00786BB2" w:rsidRDefault="00C463E5" w:rsidP="00E97A77">
      <w:pPr>
        <w:spacing w:after="80" w:line="203" w:lineRule="exact"/>
        <w:rPr>
          <w:rFonts w:ascii="Arial" w:eastAsia="Calibri" w:hAnsi="Arial" w:cs="Arial"/>
          <w:sz w:val="20"/>
          <w:szCs w:val="20"/>
          <w:lang w:val="es-MX" w:eastAsia="es-MX"/>
        </w:rPr>
      </w:pPr>
    </w:p>
    <w:tbl>
      <w:tblPr>
        <w:tblStyle w:val="Tablaconcuadrculaclara"/>
        <w:tblW w:w="9780" w:type="dxa"/>
        <w:jc w:val="center"/>
        <w:tblLook w:val="04A0" w:firstRow="1" w:lastRow="0" w:firstColumn="1" w:lastColumn="0" w:noHBand="0" w:noVBand="1"/>
      </w:tblPr>
      <w:tblGrid>
        <w:gridCol w:w="5100"/>
        <w:gridCol w:w="1560"/>
        <w:gridCol w:w="1560"/>
        <w:gridCol w:w="1560"/>
      </w:tblGrid>
      <w:tr w:rsidR="00C323BE" w:rsidRPr="00C323BE" w14:paraId="252AF83D" w14:textId="77777777" w:rsidTr="00C323BE">
        <w:trPr>
          <w:trHeight w:val="510"/>
          <w:jc w:val="center"/>
        </w:trPr>
        <w:tc>
          <w:tcPr>
            <w:tcW w:w="5100" w:type="dxa"/>
            <w:noWrap/>
            <w:vAlign w:val="center"/>
            <w:hideMark/>
          </w:tcPr>
          <w:p w14:paraId="3A5F0DB2" w14:textId="77777777" w:rsidR="00C323BE" w:rsidRPr="00C323BE" w:rsidRDefault="00C323BE" w:rsidP="00C323BE">
            <w:pPr>
              <w:jc w:val="cente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DESCRIPCIÒN</w:t>
            </w:r>
          </w:p>
        </w:tc>
        <w:tc>
          <w:tcPr>
            <w:tcW w:w="1560" w:type="dxa"/>
            <w:vAlign w:val="center"/>
            <w:hideMark/>
          </w:tcPr>
          <w:p w14:paraId="6B9D480B" w14:textId="77777777" w:rsidR="00C323BE" w:rsidRPr="00C323BE" w:rsidRDefault="00C323BE" w:rsidP="00C323BE">
            <w:pPr>
              <w:jc w:val="cente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SALDO INICIAL</w:t>
            </w:r>
          </w:p>
        </w:tc>
        <w:tc>
          <w:tcPr>
            <w:tcW w:w="1560" w:type="dxa"/>
            <w:vAlign w:val="center"/>
            <w:hideMark/>
          </w:tcPr>
          <w:p w14:paraId="0BE1BACC" w14:textId="77777777" w:rsidR="00C323BE" w:rsidRPr="00C323BE" w:rsidRDefault="00C323BE" w:rsidP="00C323BE">
            <w:pPr>
              <w:jc w:val="cente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FLUJO DEL PERIODO</w:t>
            </w:r>
          </w:p>
        </w:tc>
        <w:tc>
          <w:tcPr>
            <w:tcW w:w="1560" w:type="dxa"/>
            <w:vAlign w:val="center"/>
            <w:hideMark/>
          </w:tcPr>
          <w:p w14:paraId="6DC7CDB1" w14:textId="77777777" w:rsidR="00C323BE" w:rsidRPr="00C323BE" w:rsidRDefault="00C323BE" w:rsidP="00C323BE">
            <w:pPr>
              <w:jc w:val="cente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SALDO FINAL</w:t>
            </w:r>
          </w:p>
        </w:tc>
      </w:tr>
      <w:tr w:rsidR="00C323BE" w:rsidRPr="00C323BE" w14:paraId="3F8A6406" w14:textId="77777777" w:rsidTr="00C323BE">
        <w:trPr>
          <w:trHeight w:val="244"/>
          <w:jc w:val="center"/>
        </w:trPr>
        <w:tc>
          <w:tcPr>
            <w:tcW w:w="5100" w:type="dxa"/>
            <w:hideMark/>
          </w:tcPr>
          <w:p w14:paraId="7C81F63A" w14:textId="77777777" w:rsidR="00C323BE" w:rsidRPr="00C323BE" w:rsidRDefault="00C323BE" w:rsidP="00C323BE">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BIENES MUEBLES</w:t>
            </w:r>
          </w:p>
        </w:tc>
        <w:tc>
          <w:tcPr>
            <w:tcW w:w="1560" w:type="dxa"/>
            <w:hideMark/>
          </w:tcPr>
          <w:p w14:paraId="20D00682" w14:textId="6D947E60" w:rsidR="00C323BE" w:rsidRPr="00C323BE" w:rsidRDefault="00765FDF"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$9,</w:t>
            </w:r>
            <w:r w:rsidR="00420026">
              <w:rPr>
                <w:rFonts w:ascii="Arial" w:hAnsi="Arial" w:cs="Arial"/>
                <w:b/>
                <w:bCs/>
                <w:color w:val="000000"/>
                <w:sz w:val="20"/>
                <w:szCs w:val="20"/>
                <w:lang w:val="es-MX" w:eastAsia="es-MX"/>
              </w:rPr>
              <w:t>405,871.21</w:t>
            </w:r>
          </w:p>
        </w:tc>
        <w:tc>
          <w:tcPr>
            <w:tcW w:w="1560" w:type="dxa"/>
            <w:hideMark/>
          </w:tcPr>
          <w:p w14:paraId="67967161" w14:textId="59996448" w:rsidR="00C323BE" w:rsidRPr="00C323BE" w:rsidRDefault="005672B6" w:rsidP="00765FDF">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9C0ADB">
              <w:rPr>
                <w:rFonts w:ascii="Arial" w:hAnsi="Arial" w:cs="Arial"/>
                <w:b/>
                <w:bCs/>
                <w:color w:val="000000"/>
                <w:sz w:val="20"/>
                <w:szCs w:val="20"/>
                <w:lang w:val="es-MX" w:eastAsia="es-MX"/>
              </w:rPr>
              <w:t>186,461.25</w:t>
            </w:r>
          </w:p>
        </w:tc>
        <w:tc>
          <w:tcPr>
            <w:tcW w:w="1560" w:type="dxa"/>
            <w:hideMark/>
          </w:tcPr>
          <w:p w14:paraId="1188935F" w14:textId="750D1085" w:rsidR="00C323BE" w:rsidRPr="00C323BE" w:rsidRDefault="009C0ADB"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$9,592,332.46</w:t>
            </w:r>
          </w:p>
        </w:tc>
      </w:tr>
      <w:tr w:rsidR="00C323BE" w:rsidRPr="00C323BE" w14:paraId="5AC7C306" w14:textId="77777777" w:rsidTr="00C323BE">
        <w:trPr>
          <w:trHeight w:val="244"/>
          <w:jc w:val="center"/>
        </w:trPr>
        <w:tc>
          <w:tcPr>
            <w:tcW w:w="5100" w:type="dxa"/>
            <w:hideMark/>
          </w:tcPr>
          <w:p w14:paraId="3B2C2314" w14:textId="77777777" w:rsidR="00C323BE" w:rsidRPr="00C323BE" w:rsidRDefault="00C323BE" w:rsidP="00C323BE">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MOBILIARIO Y EQUIPO DE ADMINISTRACIÓN</w:t>
            </w:r>
          </w:p>
        </w:tc>
        <w:tc>
          <w:tcPr>
            <w:tcW w:w="1560" w:type="dxa"/>
            <w:hideMark/>
          </w:tcPr>
          <w:p w14:paraId="274A9B7F" w14:textId="0F774D4E" w:rsidR="00C323BE" w:rsidRPr="00C323BE" w:rsidRDefault="00765FDF"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$2,</w:t>
            </w:r>
            <w:r w:rsidR="00420026">
              <w:rPr>
                <w:rFonts w:ascii="Arial" w:hAnsi="Arial" w:cs="Arial"/>
                <w:b/>
                <w:bCs/>
                <w:color w:val="000000"/>
                <w:sz w:val="20"/>
                <w:szCs w:val="20"/>
                <w:lang w:val="es-MX" w:eastAsia="es-MX"/>
              </w:rPr>
              <w:t>484,589.40</w:t>
            </w:r>
          </w:p>
        </w:tc>
        <w:tc>
          <w:tcPr>
            <w:tcW w:w="1560" w:type="dxa"/>
            <w:hideMark/>
          </w:tcPr>
          <w:p w14:paraId="743C19D2" w14:textId="59373B92" w:rsidR="00C323BE" w:rsidRPr="00C323BE" w:rsidRDefault="009C0ADB"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$22,501.00</w:t>
            </w:r>
          </w:p>
        </w:tc>
        <w:tc>
          <w:tcPr>
            <w:tcW w:w="1560" w:type="dxa"/>
            <w:hideMark/>
          </w:tcPr>
          <w:p w14:paraId="40B78074" w14:textId="5625925D" w:rsidR="00C323BE" w:rsidRPr="00C323BE" w:rsidRDefault="0069260D"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$2,</w:t>
            </w:r>
            <w:r w:rsidR="009C0ADB">
              <w:rPr>
                <w:rFonts w:ascii="Arial" w:hAnsi="Arial" w:cs="Arial"/>
                <w:b/>
                <w:bCs/>
                <w:color w:val="000000"/>
                <w:sz w:val="20"/>
                <w:szCs w:val="20"/>
                <w:lang w:val="es-MX" w:eastAsia="es-MX"/>
              </w:rPr>
              <w:t>507,090.40</w:t>
            </w:r>
          </w:p>
        </w:tc>
      </w:tr>
      <w:tr w:rsidR="00C323BE" w:rsidRPr="00C323BE" w14:paraId="2B77E195" w14:textId="77777777" w:rsidTr="00C323BE">
        <w:trPr>
          <w:trHeight w:val="218"/>
          <w:jc w:val="center"/>
        </w:trPr>
        <w:tc>
          <w:tcPr>
            <w:tcW w:w="5100" w:type="dxa"/>
            <w:hideMark/>
          </w:tcPr>
          <w:p w14:paraId="3C9191B3"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Muebles de Oficina y Estantería</w:t>
            </w:r>
          </w:p>
        </w:tc>
        <w:tc>
          <w:tcPr>
            <w:tcW w:w="1560" w:type="dxa"/>
            <w:hideMark/>
          </w:tcPr>
          <w:p w14:paraId="378F55AC" w14:textId="040D5F20" w:rsidR="00C323BE" w:rsidRPr="00C323BE" w:rsidRDefault="00765FDF"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$157,040.59</w:t>
            </w:r>
          </w:p>
        </w:tc>
        <w:tc>
          <w:tcPr>
            <w:tcW w:w="1560" w:type="dxa"/>
            <w:hideMark/>
          </w:tcPr>
          <w:p w14:paraId="10D67291" w14:textId="08CE4A9E" w:rsidR="00C323BE" w:rsidRPr="00C323BE" w:rsidRDefault="00765FDF"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143F83">
              <w:rPr>
                <w:rFonts w:ascii="Arial" w:hAnsi="Arial" w:cs="Arial"/>
                <w:color w:val="000000"/>
                <w:sz w:val="20"/>
                <w:szCs w:val="20"/>
                <w:lang w:val="es-MX" w:eastAsia="es-MX"/>
              </w:rPr>
              <w:t>0.00</w:t>
            </w:r>
          </w:p>
        </w:tc>
        <w:tc>
          <w:tcPr>
            <w:tcW w:w="1560" w:type="dxa"/>
            <w:hideMark/>
          </w:tcPr>
          <w:p w14:paraId="0DF5D84E" w14:textId="735F794F" w:rsidR="00C323BE" w:rsidRPr="00C323BE" w:rsidRDefault="00143F83"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$157,040.59</w:t>
            </w:r>
          </w:p>
        </w:tc>
      </w:tr>
      <w:tr w:rsidR="00C323BE" w:rsidRPr="00C323BE" w14:paraId="1EE1545E" w14:textId="77777777" w:rsidTr="00C323BE">
        <w:trPr>
          <w:trHeight w:val="218"/>
          <w:jc w:val="center"/>
        </w:trPr>
        <w:tc>
          <w:tcPr>
            <w:tcW w:w="5100" w:type="dxa"/>
            <w:hideMark/>
          </w:tcPr>
          <w:p w14:paraId="3115E247"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 de Cómputo y de Tecnologías de la Información</w:t>
            </w:r>
          </w:p>
        </w:tc>
        <w:tc>
          <w:tcPr>
            <w:tcW w:w="1560" w:type="dxa"/>
            <w:hideMark/>
          </w:tcPr>
          <w:p w14:paraId="2F968CC5" w14:textId="7CB6E4E0" w:rsidR="00C323BE" w:rsidRPr="00C323BE" w:rsidRDefault="00765FDF"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$2,</w:t>
            </w:r>
            <w:r w:rsidR="00420026">
              <w:rPr>
                <w:rFonts w:ascii="Arial" w:hAnsi="Arial" w:cs="Arial"/>
                <w:color w:val="000000"/>
                <w:sz w:val="20"/>
                <w:szCs w:val="20"/>
                <w:lang w:val="es-MX" w:eastAsia="es-MX"/>
              </w:rPr>
              <w:t>220,206.04</w:t>
            </w:r>
          </w:p>
        </w:tc>
        <w:tc>
          <w:tcPr>
            <w:tcW w:w="1560" w:type="dxa"/>
            <w:hideMark/>
          </w:tcPr>
          <w:p w14:paraId="3DA32647" w14:textId="57F18341" w:rsidR="00C323BE" w:rsidRPr="00C323BE" w:rsidRDefault="00765FDF"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143F83">
              <w:rPr>
                <w:rFonts w:ascii="Arial" w:hAnsi="Arial" w:cs="Arial"/>
                <w:color w:val="000000"/>
                <w:sz w:val="20"/>
                <w:szCs w:val="20"/>
                <w:lang w:val="es-MX" w:eastAsia="es-MX"/>
              </w:rPr>
              <w:t>22,501.00</w:t>
            </w:r>
          </w:p>
        </w:tc>
        <w:tc>
          <w:tcPr>
            <w:tcW w:w="1560" w:type="dxa"/>
            <w:hideMark/>
          </w:tcPr>
          <w:p w14:paraId="37003AED" w14:textId="57B757FA" w:rsidR="00C323BE" w:rsidRPr="00C323BE" w:rsidRDefault="0034700D"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$2,</w:t>
            </w:r>
            <w:r w:rsidR="00143F83">
              <w:rPr>
                <w:rFonts w:ascii="Arial" w:hAnsi="Arial" w:cs="Arial"/>
                <w:color w:val="000000"/>
                <w:sz w:val="20"/>
                <w:szCs w:val="20"/>
                <w:lang w:val="es-MX" w:eastAsia="es-MX"/>
              </w:rPr>
              <w:t>242,707.04</w:t>
            </w:r>
          </w:p>
        </w:tc>
      </w:tr>
      <w:tr w:rsidR="00C323BE" w:rsidRPr="00C323BE" w14:paraId="7464A89E" w14:textId="77777777" w:rsidTr="00C323BE">
        <w:trPr>
          <w:trHeight w:val="218"/>
          <w:jc w:val="center"/>
        </w:trPr>
        <w:tc>
          <w:tcPr>
            <w:tcW w:w="5100" w:type="dxa"/>
            <w:hideMark/>
          </w:tcPr>
          <w:p w14:paraId="456E4B74"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Otros Mobiliarios y Equipos de Administración</w:t>
            </w:r>
          </w:p>
        </w:tc>
        <w:tc>
          <w:tcPr>
            <w:tcW w:w="1560" w:type="dxa"/>
            <w:hideMark/>
          </w:tcPr>
          <w:p w14:paraId="3351688C" w14:textId="052CF5AB" w:rsidR="00C323BE" w:rsidRPr="00C323BE" w:rsidRDefault="0069260D"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$107,342.77</w:t>
            </w:r>
          </w:p>
        </w:tc>
        <w:tc>
          <w:tcPr>
            <w:tcW w:w="1560" w:type="dxa"/>
            <w:hideMark/>
          </w:tcPr>
          <w:p w14:paraId="5524A0AB"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7934A9D7" w14:textId="355B5A13" w:rsidR="00C323BE" w:rsidRPr="00C323BE" w:rsidRDefault="0069260D"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$107,342.77</w:t>
            </w:r>
          </w:p>
        </w:tc>
      </w:tr>
      <w:tr w:rsidR="00C323BE" w:rsidRPr="00C323BE" w14:paraId="419ED0B2" w14:textId="77777777" w:rsidTr="00C323BE">
        <w:trPr>
          <w:trHeight w:val="244"/>
          <w:jc w:val="center"/>
        </w:trPr>
        <w:tc>
          <w:tcPr>
            <w:tcW w:w="5100" w:type="dxa"/>
            <w:hideMark/>
          </w:tcPr>
          <w:p w14:paraId="54A5BDFE" w14:textId="77777777" w:rsidR="00C323BE" w:rsidRPr="00C323BE" w:rsidRDefault="00C323BE" w:rsidP="00C323BE">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MOBILIARIO Y EQUIPO EDUCACIONAL Y RECREATIVO</w:t>
            </w:r>
          </w:p>
        </w:tc>
        <w:tc>
          <w:tcPr>
            <w:tcW w:w="1560" w:type="dxa"/>
            <w:hideMark/>
          </w:tcPr>
          <w:p w14:paraId="75769834" w14:textId="115A8001" w:rsidR="00C323BE" w:rsidRPr="00C323BE" w:rsidRDefault="00430BCE"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w:t>
            </w:r>
            <w:r w:rsidR="00420026">
              <w:rPr>
                <w:rFonts w:ascii="Arial" w:hAnsi="Arial" w:cs="Arial"/>
                <w:b/>
                <w:bCs/>
                <w:color w:val="000000"/>
                <w:sz w:val="20"/>
                <w:szCs w:val="20"/>
                <w:lang w:val="es-MX" w:eastAsia="es-MX"/>
              </w:rPr>
              <w:t>09,349.57</w:t>
            </w:r>
          </w:p>
        </w:tc>
        <w:tc>
          <w:tcPr>
            <w:tcW w:w="1560" w:type="dxa"/>
            <w:hideMark/>
          </w:tcPr>
          <w:p w14:paraId="61BA0869" w14:textId="24251D38" w:rsidR="00C323BE" w:rsidRPr="00C323BE" w:rsidRDefault="00430BCE"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143F83">
              <w:rPr>
                <w:rFonts w:ascii="Arial" w:hAnsi="Arial" w:cs="Arial"/>
                <w:b/>
                <w:bCs/>
                <w:color w:val="000000"/>
                <w:sz w:val="20"/>
                <w:szCs w:val="20"/>
                <w:lang w:val="es-MX" w:eastAsia="es-MX"/>
              </w:rPr>
              <w:t>16,000.00</w:t>
            </w:r>
          </w:p>
        </w:tc>
        <w:tc>
          <w:tcPr>
            <w:tcW w:w="1560" w:type="dxa"/>
            <w:hideMark/>
          </w:tcPr>
          <w:p w14:paraId="38E1985C" w14:textId="084C9DAD" w:rsidR="00C323BE" w:rsidRPr="00C323BE" w:rsidRDefault="0069260D"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w:t>
            </w:r>
            <w:r w:rsidR="00143F83">
              <w:rPr>
                <w:rFonts w:ascii="Arial" w:hAnsi="Arial" w:cs="Arial"/>
                <w:b/>
                <w:bCs/>
                <w:color w:val="000000"/>
                <w:sz w:val="20"/>
                <w:szCs w:val="20"/>
                <w:lang w:val="es-MX" w:eastAsia="es-MX"/>
              </w:rPr>
              <w:t>25,349.57</w:t>
            </w:r>
          </w:p>
        </w:tc>
      </w:tr>
      <w:tr w:rsidR="00C323BE" w:rsidRPr="00C323BE" w14:paraId="70A94C39" w14:textId="77777777" w:rsidTr="00C323BE">
        <w:trPr>
          <w:trHeight w:val="218"/>
          <w:jc w:val="center"/>
        </w:trPr>
        <w:tc>
          <w:tcPr>
            <w:tcW w:w="5100" w:type="dxa"/>
            <w:hideMark/>
          </w:tcPr>
          <w:p w14:paraId="04B91D40"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Equipos y Aparatos Audiovisuales</w:t>
            </w:r>
          </w:p>
        </w:tc>
        <w:tc>
          <w:tcPr>
            <w:tcW w:w="1560" w:type="dxa"/>
            <w:hideMark/>
          </w:tcPr>
          <w:p w14:paraId="4CA3D8E5" w14:textId="460C8157" w:rsidR="00C323BE" w:rsidRPr="00C323BE" w:rsidRDefault="0069260D"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$70,885.36</w:t>
            </w:r>
          </w:p>
        </w:tc>
        <w:tc>
          <w:tcPr>
            <w:tcW w:w="1560" w:type="dxa"/>
            <w:hideMark/>
          </w:tcPr>
          <w:p w14:paraId="44C4AF52"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4886A65E" w14:textId="451D68E5" w:rsidR="00C323BE" w:rsidRPr="00C323BE" w:rsidRDefault="0069260D"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$70,885.36</w:t>
            </w:r>
          </w:p>
        </w:tc>
      </w:tr>
      <w:tr w:rsidR="00C323BE" w:rsidRPr="00C323BE" w14:paraId="0E6BCC74" w14:textId="77777777" w:rsidTr="00C323BE">
        <w:trPr>
          <w:trHeight w:val="218"/>
          <w:jc w:val="center"/>
        </w:trPr>
        <w:tc>
          <w:tcPr>
            <w:tcW w:w="5100" w:type="dxa"/>
            <w:hideMark/>
          </w:tcPr>
          <w:p w14:paraId="29DE0C03"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Cámaras Fotográficas y de Video</w:t>
            </w:r>
          </w:p>
        </w:tc>
        <w:tc>
          <w:tcPr>
            <w:tcW w:w="1560" w:type="dxa"/>
            <w:hideMark/>
          </w:tcPr>
          <w:p w14:paraId="467F98BF" w14:textId="1045AAFE" w:rsidR="00C323BE" w:rsidRPr="00C323BE" w:rsidRDefault="0069260D"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$127,785.45</w:t>
            </w:r>
          </w:p>
        </w:tc>
        <w:tc>
          <w:tcPr>
            <w:tcW w:w="1560" w:type="dxa"/>
            <w:hideMark/>
          </w:tcPr>
          <w:p w14:paraId="2813A012"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13F08D5C" w14:textId="10482DDB" w:rsidR="00C323BE" w:rsidRPr="00C323BE" w:rsidRDefault="0069260D"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$127,785.45</w:t>
            </w:r>
          </w:p>
        </w:tc>
      </w:tr>
      <w:tr w:rsidR="00C323BE" w:rsidRPr="00C323BE" w14:paraId="7938EDC5" w14:textId="77777777" w:rsidTr="00C323BE">
        <w:trPr>
          <w:trHeight w:val="218"/>
          <w:jc w:val="center"/>
        </w:trPr>
        <w:tc>
          <w:tcPr>
            <w:tcW w:w="5100" w:type="dxa"/>
            <w:hideMark/>
          </w:tcPr>
          <w:p w14:paraId="588F434C"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Otro Mobiliario y Equipo Educacional y Recreativo</w:t>
            </w:r>
          </w:p>
        </w:tc>
        <w:tc>
          <w:tcPr>
            <w:tcW w:w="1560" w:type="dxa"/>
            <w:hideMark/>
          </w:tcPr>
          <w:p w14:paraId="0B15AD8E" w14:textId="21E21C95" w:rsidR="00C323BE" w:rsidRPr="00C323BE" w:rsidRDefault="00430BCE"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w:t>
            </w:r>
            <w:r w:rsidR="00420026">
              <w:rPr>
                <w:rFonts w:ascii="Arial" w:hAnsi="Arial" w:cs="Arial"/>
                <w:color w:val="000000"/>
                <w:sz w:val="20"/>
                <w:szCs w:val="20"/>
                <w:lang w:val="es-MX" w:eastAsia="es-MX"/>
              </w:rPr>
              <w:t>10,678.76</w:t>
            </w:r>
          </w:p>
        </w:tc>
        <w:tc>
          <w:tcPr>
            <w:tcW w:w="1560" w:type="dxa"/>
            <w:hideMark/>
          </w:tcPr>
          <w:p w14:paraId="59AFC620" w14:textId="664131BC" w:rsidR="00C323BE" w:rsidRPr="00C323BE" w:rsidRDefault="00143F83"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$16,000</w:t>
            </w:r>
          </w:p>
        </w:tc>
        <w:tc>
          <w:tcPr>
            <w:tcW w:w="1560" w:type="dxa"/>
            <w:hideMark/>
          </w:tcPr>
          <w:p w14:paraId="4750938A" w14:textId="6E431775"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$126,678.76</w:t>
            </w:r>
          </w:p>
        </w:tc>
      </w:tr>
      <w:tr w:rsidR="00C323BE" w:rsidRPr="00C323BE" w14:paraId="0D027F6E" w14:textId="77777777" w:rsidTr="00C323BE">
        <w:trPr>
          <w:trHeight w:val="244"/>
          <w:jc w:val="center"/>
        </w:trPr>
        <w:tc>
          <w:tcPr>
            <w:tcW w:w="5100" w:type="dxa"/>
            <w:hideMark/>
          </w:tcPr>
          <w:p w14:paraId="18069A33" w14:textId="77777777" w:rsidR="00C323BE" w:rsidRPr="00C323BE" w:rsidRDefault="00C323BE" w:rsidP="00C323BE">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EQUIPO E INSTRUMENTAL MÉDICO Y DE LABORATORIO</w:t>
            </w:r>
          </w:p>
        </w:tc>
        <w:tc>
          <w:tcPr>
            <w:tcW w:w="1560" w:type="dxa"/>
            <w:hideMark/>
          </w:tcPr>
          <w:p w14:paraId="50566547" w14:textId="66529479" w:rsidR="00C323BE" w:rsidRPr="00C323BE" w:rsidRDefault="009C0ADB"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0</w:t>
            </w:r>
          </w:p>
        </w:tc>
        <w:tc>
          <w:tcPr>
            <w:tcW w:w="1560" w:type="dxa"/>
            <w:hideMark/>
          </w:tcPr>
          <w:p w14:paraId="1D782AF7" w14:textId="2A1DBA55" w:rsidR="00C323BE" w:rsidRPr="00C323BE" w:rsidRDefault="00430BCE"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143F83">
              <w:rPr>
                <w:rFonts w:ascii="Arial" w:hAnsi="Arial" w:cs="Arial"/>
                <w:b/>
                <w:bCs/>
                <w:color w:val="000000"/>
                <w:sz w:val="20"/>
                <w:szCs w:val="20"/>
                <w:lang w:val="es-MX" w:eastAsia="es-MX"/>
              </w:rPr>
              <w:t>34,80</w:t>
            </w:r>
            <w:r w:rsidR="00136418">
              <w:rPr>
                <w:rFonts w:ascii="Arial" w:hAnsi="Arial" w:cs="Arial"/>
                <w:b/>
                <w:bCs/>
                <w:color w:val="000000"/>
                <w:sz w:val="20"/>
                <w:szCs w:val="20"/>
                <w:lang w:val="es-MX" w:eastAsia="es-MX"/>
              </w:rPr>
              <w:t>0.00</w:t>
            </w:r>
          </w:p>
        </w:tc>
        <w:tc>
          <w:tcPr>
            <w:tcW w:w="1560" w:type="dxa"/>
            <w:hideMark/>
          </w:tcPr>
          <w:p w14:paraId="2614F4DD" w14:textId="49B4B666" w:rsidR="00C323BE" w:rsidRPr="00C323BE" w:rsidRDefault="00136418"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$34,800.00</w:t>
            </w:r>
          </w:p>
        </w:tc>
      </w:tr>
      <w:tr w:rsidR="00C323BE" w:rsidRPr="00C323BE" w14:paraId="402FE577" w14:textId="77777777" w:rsidTr="00C323BE">
        <w:trPr>
          <w:trHeight w:val="218"/>
          <w:jc w:val="center"/>
        </w:trPr>
        <w:tc>
          <w:tcPr>
            <w:tcW w:w="5100" w:type="dxa"/>
            <w:hideMark/>
          </w:tcPr>
          <w:p w14:paraId="33DF5AD4"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 Médico y de Laboratorio</w:t>
            </w:r>
          </w:p>
        </w:tc>
        <w:tc>
          <w:tcPr>
            <w:tcW w:w="1560" w:type="dxa"/>
            <w:hideMark/>
          </w:tcPr>
          <w:p w14:paraId="1AAC55E1" w14:textId="1AA3D1A3"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60674A90"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75A46E7F" w14:textId="3B1D5492"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r>
      <w:tr w:rsidR="00C323BE" w:rsidRPr="00C323BE" w14:paraId="20B661FB" w14:textId="77777777" w:rsidTr="00C323BE">
        <w:trPr>
          <w:trHeight w:val="218"/>
          <w:jc w:val="center"/>
        </w:trPr>
        <w:tc>
          <w:tcPr>
            <w:tcW w:w="5100" w:type="dxa"/>
            <w:hideMark/>
          </w:tcPr>
          <w:p w14:paraId="0882CC4B"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Instrumental Médico y de Laboratorio</w:t>
            </w:r>
          </w:p>
        </w:tc>
        <w:tc>
          <w:tcPr>
            <w:tcW w:w="1560" w:type="dxa"/>
            <w:hideMark/>
          </w:tcPr>
          <w:p w14:paraId="1CE4065B" w14:textId="0393562E"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9C0ADB">
              <w:rPr>
                <w:rFonts w:ascii="Arial" w:hAnsi="Arial" w:cs="Arial"/>
                <w:color w:val="000000"/>
                <w:sz w:val="20"/>
                <w:szCs w:val="20"/>
                <w:lang w:val="es-MX" w:eastAsia="es-MX"/>
              </w:rPr>
              <w:t>0.00</w:t>
            </w:r>
          </w:p>
        </w:tc>
        <w:tc>
          <w:tcPr>
            <w:tcW w:w="1560" w:type="dxa"/>
            <w:hideMark/>
          </w:tcPr>
          <w:p w14:paraId="72D491DE" w14:textId="153488B5" w:rsidR="00C323BE" w:rsidRPr="00C323BE" w:rsidRDefault="00430BCE"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143F83">
              <w:rPr>
                <w:rFonts w:ascii="Arial" w:hAnsi="Arial" w:cs="Arial"/>
                <w:color w:val="000000"/>
                <w:sz w:val="20"/>
                <w:szCs w:val="20"/>
                <w:lang w:val="es-MX" w:eastAsia="es-MX"/>
              </w:rPr>
              <w:t>34,80</w:t>
            </w:r>
            <w:r w:rsidR="00136418">
              <w:rPr>
                <w:rFonts w:ascii="Arial" w:hAnsi="Arial" w:cs="Arial"/>
                <w:color w:val="000000"/>
                <w:sz w:val="20"/>
                <w:szCs w:val="20"/>
                <w:lang w:val="es-MX" w:eastAsia="es-MX"/>
              </w:rPr>
              <w:t>0.00</w:t>
            </w:r>
          </w:p>
        </w:tc>
        <w:tc>
          <w:tcPr>
            <w:tcW w:w="1560" w:type="dxa"/>
            <w:hideMark/>
          </w:tcPr>
          <w:p w14:paraId="5FECF66B" w14:textId="51E28BF0"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$34,800.00</w:t>
            </w:r>
          </w:p>
        </w:tc>
      </w:tr>
      <w:tr w:rsidR="00C323BE" w:rsidRPr="00C323BE" w14:paraId="40AB9008" w14:textId="77777777" w:rsidTr="00C323BE">
        <w:trPr>
          <w:trHeight w:val="244"/>
          <w:jc w:val="center"/>
        </w:trPr>
        <w:tc>
          <w:tcPr>
            <w:tcW w:w="5100" w:type="dxa"/>
            <w:hideMark/>
          </w:tcPr>
          <w:p w14:paraId="0FD99E5F" w14:textId="77777777" w:rsidR="00C323BE" w:rsidRPr="00C323BE" w:rsidRDefault="00C323BE" w:rsidP="00C323BE">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VEHÍCULOS Y EQUIPO DE TRANSPORTE</w:t>
            </w:r>
          </w:p>
        </w:tc>
        <w:tc>
          <w:tcPr>
            <w:tcW w:w="1560" w:type="dxa"/>
            <w:hideMark/>
          </w:tcPr>
          <w:p w14:paraId="2A9D613A" w14:textId="7B8D2B5E" w:rsidR="00C323BE" w:rsidRPr="00C323BE" w:rsidRDefault="00136418"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$4,967,136.96</w:t>
            </w:r>
          </w:p>
        </w:tc>
        <w:tc>
          <w:tcPr>
            <w:tcW w:w="1560" w:type="dxa"/>
            <w:hideMark/>
          </w:tcPr>
          <w:p w14:paraId="72A7C92E" w14:textId="77777777" w:rsidR="00C323BE" w:rsidRPr="00C323BE" w:rsidRDefault="00C323BE" w:rsidP="00C323BE">
            <w:pPr>
              <w:jc w:val="right"/>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$0.00</w:t>
            </w:r>
          </w:p>
        </w:tc>
        <w:tc>
          <w:tcPr>
            <w:tcW w:w="1560" w:type="dxa"/>
            <w:hideMark/>
          </w:tcPr>
          <w:p w14:paraId="29DDE51F" w14:textId="46A32846" w:rsidR="00C323BE" w:rsidRPr="00C323BE" w:rsidRDefault="00136418"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$4,967,136.96</w:t>
            </w:r>
          </w:p>
        </w:tc>
      </w:tr>
      <w:tr w:rsidR="00C323BE" w:rsidRPr="00C323BE" w14:paraId="1255391F" w14:textId="77777777" w:rsidTr="00C323BE">
        <w:trPr>
          <w:trHeight w:val="218"/>
          <w:jc w:val="center"/>
        </w:trPr>
        <w:tc>
          <w:tcPr>
            <w:tcW w:w="5100" w:type="dxa"/>
            <w:hideMark/>
          </w:tcPr>
          <w:p w14:paraId="10C15E79" w14:textId="6764685E"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w:t>
            </w:r>
            <w:r w:rsidR="00E76C5A" w:rsidRPr="00C323BE">
              <w:rPr>
                <w:rFonts w:ascii="Arial" w:hAnsi="Arial" w:cs="Arial"/>
                <w:color w:val="000000"/>
                <w:sz w:val="20"/>
                <w:szCs w:val="20"/>
                <w:lang w:val="es-MX" w:eastAsia="es-MX"/>
              </w:rPr>
              <w:t>Vehículos</w:t>
            </w:r>
            <w:r w:rsidRPr="00C323BE">
              <w:rPr>
                <w:rFonts w:ascii="Arial" w:hAnsi="Arial" w:cs="Arial"/>
                <w:color w:val="000000"/>
                <w:sz w:val="20"/>
                <w:szCs w:val="20"/>
                <w:lang w:val="es-MX" w:eastAsia="es-MX"/>
              </w:rPr>
              <w:t xml:space="preserve"> y Equipo Terrestre</w:t>
            </w:r>
          </w:p>
        </w:tc>
        <w:tc>
          <w:tcPr>
            <w:tcW w:w="1560" w:type="dxa"/>
            <w:hideMark/>
          </w:tcPr>
          <w:p w14:paraId="6551FA15" w14:textId="2AF33931"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$3,121,373.76</w:t>
            </w:r>
          </w:p>
        </w:tc>
        <w:tc>
          <w:tcPr>
            <w:tcW w:w="1560" w:type="dxa"/>
            <w:hideMark/>
          </w:tcPr>
          <w:p w14:paraId="14F3E554"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6BB177FE" w14:textId="3CFFAA9A"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$3,121,373.76</w:t>
            </w:r>
          </w:p>
        </w:tc>
      </w:tr>
      <w:tr w:rsidR="00C323BE" w:rsidRPr="00C323BE" w14:paraId="0410139D" w14:textId="77777777" w:rsidTr="00C323BE">
        <w:trPr>
          <w:trHeight w:val="218"/>
          <w:jc w:val="center"/>
        </w:trPr>
        <w:tc>
          <w:tcPr>
            <w:tcW w:w="5100" w:type="dxa"/>
            <w:hideMark/>
          </w:tcPr>
          <w:p w14:paraId="6A7D18D3"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Otros Equipos de Transporte</w:t>
            </w:r>
          </w:p>
        </w:tc>
        <w:tc>
          <w:tcPr>
            <w:tcW w:w="1560" w:type="dxa"/>
            <w:hideMark/>
          </w:tcPr>
          <w:p w14:paraId="5C2E4A31" w14:textId="4C6984A8"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$1,845,763.20</w:t>
            </w:r>
          </w:p>
        </w:tc>
        <w:tc>
          <w:tcPr>
            <w:tcW w:w="1560" w:type="dxa"/>
            <w:hideMark/>
          </w:tcPr>
          <w:p w14:paraId="76E11715"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343F864D" w14:textId="71C399C5"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$1,845,763.20</w:t>
            </w:r>
          </w:p>
        </w:tc>
      </w:tr>
      <w:tr w:rsidR="00C323BE" w:rsidRPr="00C323BE" w14:paraId="108DE237" w14:textId="77777777" w:rsidTr="00C323BE">
        <w:trPr>
          <w:trHeight w:val="244"/>
          <w:jc w:val="center"/>
        </w:trPr>
        <w:tc>
          <w:tcPr>
            <w:tcW w:w="5100" w:type="dxa"/>
            <w:hideMark/>
          </w:tcPr>
          <w:p w14:paraId="77CD2721" w14:textId="77777777" w:rsidR="00C323BE" w:rsidRPr="00C323BE" w:rsidRDefault="00C323BE" w:rsidP="00C323BE">
            <w:pPr>
              <w:rPr>
                <w:rFonts w:ascii="Arial" w:hAnsi="Arial" w:cs="Arial"/>
                <w:b/>
                <w:bCs/>
                <w:color w:val="000000"/>
                <w:sz w:val="20"/>
                <w:szCs w:val="20"/>
                <w:lang w:val="es-MX" w:eastAsia="es-MX"/>
              </w:rPr>
            </w:pPr>
            <w:r w:rsidRPr="00C323BE">
              <w:rPr>
                <w:rFonts w:ascii="Arial" w:hAnsi="Arial" w:cs="Arial"/>
                <w:b/>
                <w:bCs/>
                <w:color w:val="000000"/>
                <w:sz w:val="20"/>
                <w:szCs w:val="20"/>
                <w:lang w:val="es-MX" w:eastAsia="es-MX"/>
              </w:rPr>
              <w:t xml:space="preserve">           MAQUINARIA, OTROS EQUIPOS Y HERRAMIENTAS</w:t>
            </w:r>
          </w:p>
        </w:tc>
        <w:tc>
          <w:tcPr>
            <w:tcW w:w="1560" w:type="dxa"/>
            <w:hideMark/>
          </w:tcPr>
          <w:p w14:paraId="14630691" w14:textId="5959194B" w:rsidR="00C323BE" w:rsidRPr="00C323BE" w:rsidRDefault="0034700D"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w:t>
            </w:r>
            <w:r w:rsidR="00765FDF">
              <w:rPr>
                <w:rFonts w:ascii="Arial" w:hAnsi="Arial" w:cs="Arial"/>
                <w:b/>
                <w:bCs/>
                <w:color w:val="000000"/>
                <w:sz w:val="20"/>
                <w:szCs w:val="20"/>
                <w:lang w:val="es-MX" w:eastAsia="es-MX"/>
              </w:rPr>
              <w:t>,</w:t>
            </w:r>
            <w:r w:rsidR="009C0ADB">
              <w:rPr>
                <w:rFonts w:ascii="Arial" w:hAnsi="Arial" w:cs="Arial"/>
                <w:b/>
                <w:bCs/>
                <w:color w:val="000000"/>
                <w:sz w:val="20"/>
                <w:szCs w:val="20"/>
                <w:lang w:val="es-MX" w:eastAsia="es-MX"/>
              </w:rPr>
              <w:t>616,795.28</w:t>
            </w:r>
          </w:p>
        </w:tc>
        <w:tc>
          <w:tcPr>
            <w:tcW w:w="1560" w:type="dxa"/>
            <w:hideMark/>
          </w:tcPr>
          <w:p w14:paraId="35FF999B" w14:textId="69FD0B45" w:rsidR="00C323BE" w:rsidRPr="00C323BE" w:rsidRDefault="00430BCE" w:rsidP="00C323BE">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w:t>
            </w:r>
            <w:r w:rsidR="00765FDF">
              <w:rPr>
                <w:rFonts w:ascii="Arial" w:hAnsi="Arial" w:cs="Arial"/>
                <w:b/>
                <w:bCs/>
                <w:color w:val="000000"/>
                <w:sz w:val="20"/>
                <w:szCs w:val="20"/>
                <w:lang w:val="es-MX" w:eastAsia="es-MX"/>
              </w:rPr>
              <w:t>1</w:t>
            </w:r>
            <w:r w:rsidR="00143F83">
              <w:rPr>
                <w:rFonts w:ascii="Arial" w:hAnsi="Arial" w:cs="Arial"/>
                <w:b/>
                <w:bCs/>
                <w:color w:val="000000"/>
                <w:sz w:val="20"/>
                <w:szCs w:val="20"/>
                <w:lang w:val="es-MX" w:eastAsia="es-MX"/>
              </w:rPr>
              <w:t>13</w:t>
            </w:r>
            <w:r w:rsidR="00857CD9">
              <w:rPr>
                <w:rFonts w:ascii="Arial" w:hAnsi="Arial" w:cs="Arial"/>
                <w:b/>
                <w:bCs/>
                <w:color w:val="000000"/>
                <w:sz w:val="20"/>
                <w:szCs w:val="20"/>
                <w:lang w:val="es-MX" w:eastAsia="es-MX"/>
              </w:rPr>
              <w:t>,160.25</w:t>
            </w:r>
          </w:p>
        </w:tc>
        <w:tc>
          <w:tcPr>
            <w:tcW w:w="1560" w:type="dxa"/>
            <w:hideMark/>
          </w:tcPr>
          <w:p w14:paraId="29B49A3D" w14:textId="1B273E2B" w:rsidR="00453679" w:rsidRPr="00C323BE" w:rsidRDefault="00453679" w:rsidP="00453679">
            <w:pPr>
              <w:jc w:val="right"/>
              <w:rPr>
                <w:rFonts w:ascii="Arial" w:hAnsi="Arial" w:cs="Arial"/>
                <w:b/>
                <w:bCs/>
                <w:color w:val="000000"/>
                <w:sz w:val="20"/>
                <w:szCs w:val="20"/>
                <w:lang w:val="es-MX" w:eastAsia="es-MX"/>
              </w:rPr>
            </w:pPr>
            <w:r>
              <w:rPr>
                <w:rFonts w:ascii="Arial" w:hAnsi="Arial" w:cs="Arial"/>
                <w:b/>
                <w:bCs/>
                <w:color w:val="000000"/>
                <w:sz w:val="20"/>
                <w:szCs w:val="20"/>
                <w:lang w:val="es-MX" w:eastAsia="es-MX"/>
              </w:rPr>
              <w:t>$1,7</w:t>
            </w:r>
            <w:r w:rsidR="00857CD9">
              <w:rPr>
                <w:rFonts w:ascii="Arial" w:hAnsi="Arial" w:cs="Arial"/>
                <w:b/>
                <w:bCs/>
                <w:color w:val="000000"/>
                <w:sz w:val="20"/>
                <w:szCs w:val="20"/>
                <w:lang w:val="es-MX" w:eastAsia="es-MX"/>
              </w:rPr>
              <w:t>29,955.53</w:t>
            </w:r>
          </w:p>
        </w:tc>
      </w:tr>
      <w:tr w:rsidR="00C323BE" w:rsidRPr="00C323BE" w14:paraId="03830E4C" w14:textId="77777777" w:rsidTr="00C323BE">
        <w:trPr>
          <w:trHeight w:val="218"/>
          <w:jc w:val="center"/>
        </w:trPr>
        <w:tc>
          <w:tcPr>
            <w:tcW w:w="5100" w:type="dxa"/>
            <w:hideMark/>
          </w:tcPr>
          <w:p w14:paraId="2E2C1978" w14:textId="25AEE32E"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Maquinaria y Equipo Agropecuario</w:t>
            </w:r>
          </w:p>
        </w:tc>
        <w:tc>
          <w:tcPr>
            <w:tcW w:w="1560" w:type="dxa"/>
            <w:hideMark/>
          </w:tcPr>
          <w:p w14:paraId="6CD9E0FD" w14:textId="4F1544F5"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7D99464A"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7C2A72CD" w14:textId="5D0AB46F"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r>
      <w:tr w:rsidR="00C323BE" w:rsidRPr="00C323BE" w14:paraId="03CCBBEE" w14:textId="77777777" w:rsidTr="00C323BE">
        <w:trPr>
          <w:trHeight w:val="218"/>
          <w:jc w:val="center"/>
        </w:trPr>
        <w:tc>
          <w:tcPr>
            <w:tcW w:w="5100" w:type="dxa"/>
            <w:hideMark/>
          </w:tcPr>
          <w:p w14:paraId="55C83BC5"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Maquinaria y Equipo Industrial</w:t>
            </w:r>
          </w:p>
        </w:tc>
        <w:tc>
          <w:tcPr>
            <w:tcW w:w="1560" w:type="dxa"/>
            <w:hideMark/>
          </w:tcPr>
          <w:p w14:paraId="7DA9DD50" w14:textId="4286DE73" w:rsidR="00C323BE" w:rsidRPr="00C323BE" w:rsidRDefault="00430BCE"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$9</w:t>
            </w:r>
            <w:r w:rsidR="009C0ADB">
              <w:rPr>
                <w:rFonts w:ascii="Arial" w:hAnsi="Arial" w:cs="Arial"/>
                <w:color w:val="000000"/>
                <w:sz w:val="20"/>
                <w:szCs w:val="20"/>
                <w:lang w:val="es-MX" w:eastAsia="es-MX"/>
              </w:rPr>
              <w:t>01,422.88</w:t>
            </w:r>
          </w:p>
        </w:tc>
        <w:tc>
          <w:tcPr>
            <w:tcW w:w="1560" w:type="dxa"/>
            <w:hideMark/>
          </w:tcPr>
          <w:p w14:paraId="789C43B7" w14:textId="287FBB8A" w:rsidR="00C323BE" w:rsidRPr="00C323BE" w:rsidRDefault="00430BCE"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857CD9">
              <w:rPr>
                <w:rFonts w:ascii="Arial" w:hAnsi="Arial" w:cs="Arial"/>
                <w:color w:val="000000"/>
                <w:sz w:val="20"/>
                <w:szCs w:val="20"/>
                <w:lang w:val="es-MX" w:eastAsia="es-MX"/>
              </w:rPr>
              <w:t>23,636.53</w:t>
            </w:r>
          </w:p>
        </w:tc>
        <w:tc>
          <w:tcPr>
            <w:tcW w:w="1560" w:type="dxa"/>
            <w:hideMark/>
          </w:tcPr>
          <w:p w14:paraId="1DDEB4D9" w14:textId="4B54FF4B"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$925,059.41</w:t>
            </w:r>
          </w:p>
        </w:tc>
      </w:tr>
      <w:tr w:rsidR="00C323BE" w:rsidRPr="00C323BE" w14:paraId="49D6F8A9" w14:textId="77777777" w:rsidTr="00C323BE">
        <w:trPr>
          <w:trHeight w:val="218"/>
          <w:jc w:val="center"/>
        </w:trPr>
        <w:tc>
          <w:tcPr>
            <w:tcW w:w="5100" w:type="dxa"/>
            <w:hideMark/>
          </w:tcPr>
          <w:p w14:paraId="60525DCB"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Maquinaria y Equipo de Construcción</w:t>
            </w:r>
          </w:p>
        </w:tc>
        <w:tc>
          <w:tcPr>
            <w:tcW w:w="1560" w:type="dxa"/>
            <w:hideMark/>
          </w:tcPr>
          <w:p w14:paraId="52E527C3" w14:textId="2EC37DF3"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$15,265.82</w:t>
            </w:r>
          </w:p>
        </w:tc>
        <w:tc>
          <w:tcPr>
            <w:tcW w:w="1560" w:type="dxa"/>
            <w:hideMark/>
          </w:tcPr>
          <w:p w14:paraId="3C3336B6"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13C6B9EA" w14:textId="15A4F9D0"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$15,265.82</w:t>
            </w:r>
          </w:p>
        </w:tc>
      </w:tr>
      <w:tr w:rsidR="00C323BE" w:rsidRPr="00C323BE" w14:paraId="0A7B1CD6" w14:textId="77777777" w:rsidTr="00C323BE">
        <w:trPr>
          <w:trHeight w:val="383"/>
          <w:jc w:val="center"/>
        </w:trPr>
        <w:tc>
          <w:tcPr>
            <w:tcW w:w="5100" w:type="dxa"/>
            <w:hideMark/>
          </w:tcPr>
          <w:p w14:paraId="570E3D24"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Sistemas de Aire Acondicionado, Calefacción y de Refrigeración Industrial y Comercial</w:t>
            </w:r>
          </w:p>
        </w:tc>
        <w:tc>
          <w:tcPr>
            <w:tcW w:w="1560" w:type="dxa"/>
            <w:hideMark/>
          </w:tcPr>
          <w:p w14:paraId="584C6E6F" w14:textId="26439EFF" w:rsidR="00C323BE" w:rsidRPr="00C323BE" w:rsidRDefault="001C4E75"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9C0ADB">
              <w:rPr>
                <w:rFonts w:ascii="Arial" w:hAnsi="Arial" w:cs="Arial"/>
                <w:color w:val="000000"/>
                <w:sz w:val="20"/>
                <w:szCs w:val="20"/>
                <w:lang w:val="es-MX" w:eastAsia="es-MX"/>
              </w:rPr>
              <w:t>285,458.51</w:t>
            </w:r>
          </w:p>
        </w:tc>
        <w:tc>
          <w:tcPr>
            <w:tcW w:w="1560" w:type="dxa"/>
            <w:hideMark/>
          </w:tcPr>
          <w:p w14:paraId="073588CC" w14:textId="411BAA77" w:rsidR="00C323BE" w:rsidRPr="00C323BE" w:rsidRDefault="001C4E75"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857CD9">
              <w:rPr>
                <w:rFonts w:ascii="Arial" w:hAnsi="Arial" w:cs="Arial"/>
                <w:color w:val="000000"/>
                <w:sz w:val="20"/>
                <w:szCs w:val="20"/>
                <w:lang w:val="es-MX" w:eastAsia="es-MX"/>
              </w:rPr>
              <w:t>34,800.00</w:t>
            </w:r>
          </w:p>
        </w:tc>
        <w:tc>
          <w:tcPr>
            <w:tcW w:w="1560" w:type="dxa"/>
            <w:hideMark/>
          </w:tcPr>
          <w:p w14:paraId="2BCD9FE0" w14:textId="1ADEFED4"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$320,258.51</w:t>
            </w:r>
          </w:p>
        </w:tc>
      </w:tr>
      <w:tr w:rsidR="00C323BE" w:rsidRPr="00C323BE" w14:paraId="4B0B7FB4" w14:textId="77777777" w:rsidTr="00C323BE">
        <w:trPr>
          <w:trHeight w:val="218"/>
          <w:jc w:val="center"/>
        </w:trPr>
        <w:tc>
          <w:tcPr>
            <w:tcW w:w="5100" w:type="dxa"/>
            <w:hideMark/>
          </w:tcPr>
          <w:p w14:paraId="300DE3A8"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 de Comunicación y Telecomunicación</w:t>
            </w:r>
          </w:p>
        </w:tc>
        <w:tc>
          <w:tcPr>
            <w:tcW w:w="1560" w:type="dxa"/>
            <w:hideMark/>
          </w:tcPr>
          <w:p w14:paraId="1FE37A6D" w14:textId="54A96BCB"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$96,960.00</w:t>
            </w:r>
          </w:p>
        </w:tc>
        <w:tc>
          <w:tcPr>
            <w:tcW w:w="1560" w:type="dxa"/>
            <w:hideMark/>
          </w:tcPr>
          <w:p w14:paraId="74DC6BA1"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4719FCFE" w14:textId="4884DB82"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$96,960.00</w:t>
            </w:r>
          </w:p>
        </w:tc>
      </w:tr>
      <w:tr w:rsidR="00C323BE" w:rsidRPr="00C323BE" w14:paraId="198D0DE1" w14:textId="77777777" w:rsidTr="00C323BE">
        <w:trPr>
          <w:trHeight w:val="218"/>
          <w:jc w:val="center"/>
        </w:trPr>
        <w:tc>
          <w:tcPr>
            <w:tcW w:w="5100" w:type="dxa"/>
            <w:hideMark/>
          </w:tcPr>
          <w:p w14:paraId="132EF7A8"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Equipos de Generación Eléctrica, Aparatos y Accesorios Eléctricos</w:t>
            </w:r>
          </w:p>
        </w:tc>
        <w:tc>
          <w:tcPr>
            <w:tcW w:w="1560" w:type="dxa"/>
            <w:hideMark/>
          </w:tcPr>
          <w:p w14:paraId="0BDFA4A7" w14:textId="162B0495" w:rsidR="00C323BE" w:rsidRPr="00C323BE" w:rsidRDefault="009C0ADB"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$0.00</w:t>
            </w:r>
          </w:p>
        </w:tc>
        <w:tc>
          <w:tcPr>
            <w:tcW w:w="1560" w:type="dxa"/>
            <w:hideMark/>
          </w:tcPr>
          <w:p w14:paraId="1DBC4C20" w14:textId="7331E84F" w:rsidR="00C323BE" w:rsidRPr="00C323BE" w:rsidRDefault="001C4E75"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857CD9">
              <w:rPr>
                <w:rFonts w:ascii="Arial" w:hAnsi="Arial" w:cs="Arial"/>
                <w:color w:val="000000"/>
                <w:sz w:val="20"/>
                <w:szCs w:val="20"/>
                <w:lang w:val="es-MX" w:eastAsia="es-MX"/>
              </w:rPr>
              <w:t>39,923.72</w:t>
            </w:r>
          </w:p>
        </w:tc>
        <w:tc>
          <w:tcPr>
            <w:tcW w:w="1560" w:type="dxa"/>
            <w:hideMark/>
          </w:tcPr>
          <w:p w14:paraId="5BC1169B" w14:textId="24E10F3A" w:rsidR="00C323BE" w:rsidRPr="00C323BE" w:rsidRDefault="00136418"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$39,923.72</w:t>
            </w:r>
          </w:p>
        </w:tc>
      </w:tr>
      <w:tr w:rsidR="00C323BE" w:rsidRPr="00C323BE" w14:paraId="7B58C484" w14:textId="77777777" w:rsidTr="00C323BE">
        <w:trPr>
          <w:trHeight w:val="218"/>
          <w:jc w:val="center"/>
        </w:trPr>
        <w:tc>
          <w:tcPr>
            <w:tcW w:w="5100" w:type="dxa"/>
            <w:hideMark/>
          </w:tcPr>
          <w:p w14:paraId="535A34D9"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t xml:space="preserve">                Herramientas y Máquinas-Herramienta</w:t>
            </w:r>
          </w:p>
        </w:tc>
        <w:tc>
          <w:tcPr>
            <w:tcW w:w="1560" w:type="dxa"/>
            <w:hideMark/>
          </w:tcPr>
          <w:p w14:paraId="46AA46F1" w14:textId="0905DFF0" w:rsidR="00C323BE" w:rsidRPr="00C323BE" w:rsidRDefault="00CA209F"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$2</w:t>
            </w:r>
            <w:r w:rsidR="009C0ADB">
              <w:rPr>
                <w:rFonts w:ascii="Arial" w:hAnsi="Arial" w:cs="Arial"/>
                <w:color w:val="000000"/>
                <w:sz w:val="20"/>
                <w:szCs w:val="20"/>
                <w:lang w:val="es-MX" w:eastAsia="es-MX"/>
              </w:rPr>
              <w:t>27,685.57</w:t>
            </w:r>
          </w:p>
        </w:tc>
        <w:tc>
          <w:tcPr>
            <w:tcW w:w="1560" w:type="dxa"/>
            <w:hideMark/>
          </w:tcPr>
          <w:p w14:paraId="0D706ACA" w14:textId="055690F6" w:rsidR="00C323BE" w:rsidRPr="00C323BE" w:rsidRDefault="00857CD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$14,800.00</w:t>
            </w:r>
          </w:p>
        </w:tc>
        <w:tc>
          <w:tcPr>
            <w:tcW w:w="1560" w:type="dxa"/>
            <w:hideMark/>
          </w:tcPr>
          <w:p w14:paraId="2CBD75B1" w14:textId="5F86A292" w:rsidR="00C323BE" w:rsidRPr="00C323BE" w:rsidRDefault="0045367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00857CD9">
              <w:rPr>
                <w:rFonts w:ascii="Arial" w:hAnsi="Arial" w:cs="Arial"/>
                <w:color w:val="000000"/>
                <w:sz w:val="20"/>
                <w:szCs w:val="20"/>
                <w:lang w:val="es-MX" w:eastAsia="es-MX"/>
              </w:rPr>
              <w:t>242,485.57</w:t>
            </w:r>
          </w:p>
        </w:tc>
      </w:tr>
      <w:tr w:rsidR="00C323BE" w:rsidRPr="00C323BE" w14:paraId="75E0BCD0" w14:textId="77777777" w:rsidTr="00C323BE">
        <w:trPr>
          <w:trHeight w:val="218"/>
          <w:jc w:val="center"/>
        </w:trPr>
        <w:tc>
          <w:tcPr>
            <w:tcW w:w="5100" w:type="dxa"/>
            <w:hideMark/>
          </w:tcPr>
          <w:p w14:paraId="1777E528" w14:textId="77777777" w:rsidR="00C323BE" w:rsidRPr="00C323BE" w:rsidRDefault="00C323BE" w:rsidP="00C323BE">
            <w:pPr>
              <w:rPr>
                <w:rFonts w:ascii="Arial" w:hAnsi="Arial" w:cs="Arial"/>
                <w:color w:val="000000"/>
                <w:sz w:val="20"/>
                <w:szCs w:val="20"/>
                <w:lang w:val="es-MX" w:eastAsia="es-MX"/>
              </w:rPr>
            </w:pPr>
            <w:r w:rsidRPr="00C323BE">
              <w:rPr>
                <w:rFonts w:ascii="Arial" w:hAnsi="Arial" w:cs="Arial"/>
                <w:color w:val="000000"/>
                <w:sz w:val="20"/>
                <w:szCs w:val="20"/>
                <w:lang w:val="es-MX" w:eastAsia="es-MX"/>
              </w:rPr>
              <w:lastRenderedPageBreak/>
              <w:t xml:space="preserve">                Otros Equipos</w:t>
            </w:r>
          </w:p>
        </w:tc>
        <w:tc>
          <w:tcPr>
            <w:tcW w:w="1560" w:type="dxa"/>
            <w:hideMark/>
          </w:tcPr>
          <w:p w14:paraId="6D9EE3E7" w14:textId="6FDF90C4" w:rsidR="00C323BE" w:rsidRPr="00C323BE" w:rsidRDefault="00691F4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$90,002.50</w:t>
            </w:r>
          </w:p>
        </w:tc>
        <w:tc>
          <w:tcPr>
            <w:tcW w:w="1560" w:type="dxa"/>
            <w:hideMark/>
          </w:tcPr>
          <w:p w14:paraId="039A13DA" w14:textId="77777777" w:rsidR="00C323BE" w:rsidRPr="00C323BE" w:rsidRDefault="00C323BE" w:rsidP="00C323BE">
            <w:pPr>
              <w:jc w:val="right"/>
              <w:rPr>
                <w:rFonts w:ascii="Arial" w:hAnsi="Arial" w:cs="Arial"/>
                <w:color w:val="000000"/>
                <w:sz w:val="20"/>
                <w:szCs w:val="20"/>
                <w:lang w:val="es-MX" w:eastAsia="es-MX"/>
              </w:rPr>
            </w:pPr>
            <w:r w:rsidRPr="00C323BE">
              <w:rPr>
                <w:rFonts w:ascii="Arial" w:hAnsi="Arial" w:cs="Arial"/>
                <w:color w:val="000000"/>
                <w:sz w:val="20"/>
                <w:szCs w:val="20"/>
                <w:lang w:val="es-MX" w:eastAsia="es-MX"/>
              </w:rPr>
              <w:t>$0.00</w:t>
            </w:r>
          </w:p>
        </w:tc>
        <w:tc>
          <w:tcPr>
            <w:tcW w:w="1560" w:type="dxa"/>
            <w:hideMark/>
          </w:tcPr>
          <w:p w14:paraId="48F83A48" w14:textId="6C784245" w:rsidR="00C323BE" w:rsidRPr="00C323BE" w:rsidRDefault="00691F4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$90,002.50</w:t>
            </w:r>
          </w:p>
        </w:tc>
      </w:tr>
      <w:tr w:rsidR="00691F49" w:rsidRPr="00C323BE" w14:paraId="23D7AB55" w14:textId="77777777" w:rsidTr="00C323BE">
        <w:trPr>
          <w:trHeight w:val="218"/>
          <w:jc w:val="center"/>
        </w:trPr>
        <w:tc>
          <w:tcPr>
            <w:tcW w:w="5100" w:type="dxa"/>
          </w:tcPr>
          <w:p w14:paraId="10226A30" w14:textId="7635C0EA" w:rsidR="00691F49" w:rsidRPr="00691F49" w:rsidRDefault="00691F49" w:rsidP="00C323BE">
            <w:pPr>
              <w:rPr>
                <w:rFonts w:ascii="Arial" w:hAnsi="Arial" w:cs="Arial"/>
                <w:b/>
                <w:color w:val="000000"/>
                <w:sz w:val="20"/>
                <w:szCs w:val="20"/>
                <w:lang w:val="es-MX" w:eastAsia="es-MX"/>
              </w:rPr>
            </w:pPr>
            <w:r w:rsidRPr="00691F49">
              <w:rPr>
                <w:rFonts w:ascii="Arial" w:hAnsi="Arial" w:cs="Arial"/>
                <w:b/>
                <w:color w:val="000000"/>
                <w:sz w:val="20"/>
                <w:szCs w:val="20"/>
                <w:lang w:val="es-MX" w:eastAsia="es-MX"/>
              </w:rPr>
              <w:t>COLECCIONES, OBRAS DE ARTE Y OBJETOS VALIOSOS</w:t>
            </w:r>
          </w:p>
        </w:tc>
        <w:tc>
          <w:tcPr>
            <w:tcW w:w="1560" w:type="dxa"/>
          </w:tcPr>
          <w:p w14:paraId="135065DE" w14:textId="14BE794F" w:rsidR="00691F49" w:rsidRPr="00691F49" w:rsidRDefault="00691F49" w:rsidP="00C323BE">
            <w:pPr>
              <w:jc w:val="right"/>
              <w:rPr>
                <w:rFonts w:ascii="Arial" w:hAnsi="Arial" w:cs="Arial"/>
                <w:b/>
                <w:color w:val="000000"/>
                <w:sz w:val="20"/>
                <w:szCs w:val="20"/>
                <w:lang w:val="es-MX" w:eastAsia="es-MX"/>
              </w:rPr>
            </w:pPr>
            <w:r>
              <w:rPr>
                <w:rFonts w:ascii="Arial" w:hAnsi="Arial" w:cs="Arial"/>
                <w:b/>
                <w:color w:val="000000"/>
                <w:sz w:val="20"/>
                <w:szCs w:val="20"/>
                <w:lang w:val="es-MX" w:eastAsia="es-MX"/>
              </w:rPr>
              <w:t>$</w:t>
            </w:r>
            <w:r w:rsidRPr="00691F49">
              <w:rPr>
                <w:rFonts w:ascii="Arial" w:hAnsi="Arial" w:cs="Arial"/>
                <w:b/>
                <w:color w:val="000000"/>
                <w:sz w:val="20"/>
                <w:szCs w:val="20"/>
                <w:lang w:val="es-MX" w:eastAsia="es-MX"/>
              </w:rPr>
              <w:t>28,000.00</w:t>
            </w:r>
          </w:p>
        </w:tc>
        <w:tc>
          <w:tcPr>
            <w:tcW w:w="1560" w:type="dxa"/>
          </w:tcPr>
          <w:p w14:paraId="0E60B27E" w14:textId="6A40926E" w:rsidR="00691F49" w:rsidRPr="00691F49" w:rsidRDefault="00691F49" w:rsidP="00C323BE">
            <w:pPr>
              <w:jc w:val="right"/>
              <w:rPr>
                <w:rFonts w:ascii="Arial" w:hAnsi="Arial" w:cs="Arial"/>
                <w:b/>
                <w:color w:val="000000"/>
                <w:sz w:val="20"/>
                <w:szCs w:val="20"/>
                <w:lang w:val="es-MX" w:eastAsia="es-MX"/>
              </w:rPr>
            </w:pPr>
            <w:r>
              <w:rPr>
                <w:rFonts w:ascii="Arial" w:hAnsi="Arial" w:cs="Arial"/>
                <w:b/>
                <w:color w:val="000000"/>
                <w:sz w:val="20"/>
                <w:szCs w:val="20"/>
                <w:lang w:val="es-MX" w:eastAsia="es-MX"/>
              </w:rPr>
              <w:t>$</w:t>
            </w:r>
            <w:r w:rsidRPr="00691F49">
              <w:rPr>
                <w:rFonts w:ascii="Arial" w:hAnsi="Arial" w:cs="Arial"/>
                <w:b/>
                <w:color w:val="000000"/>
                <w:sz w:val="20"/>
                <w:szCs w:val="20"/>
                <w:lang w:val="es-MX" w:eastAsia="es-MX"/>
              </w:rPr>
              <w:t>0</w:t>
            </w:r>
          </w:p>
        </w:tc>
        <w:tc>
          <w:tcPr>
            <w:tcW w:w="1560" w:type="dxa"/>
          </w:tcPr>
          <w:p w14:paraId="2EAC5222" w14:textId="4A3E71C8" w:rsidR="00691F49" w:rsidRPr="00691F49" w:rsidRDefault="00691F49" w:rsidP="00C323BE">
            <w:pPr>
              <w:jc w:val="right"/>
              <w:rPr>
                <w:rFonts w:ascii="Arial" w:hAnsi="Arial" w:cs="Arial"/>
                <w:b/>
                <w:color w:val="000000"/>
                <w:sz w:val="20"/>
                <w:szCs w:val="20"/>
                <w:lang w:val="es-MX" w:eastAsia="es-MX"/>
              </w:rPr>
            </w:pPr>
            <w:r>
              <w:rPr>
                <w:rFonts w:ascii="Arial" w:hAnsi="Arial" w:cs="Arial"/>
                <w:b/>
                <w:color w:val="000000"/>
                <w:sz w:val="20"/>
                <w:szCs w:val="20"/>
                <w:lang w:val="es-MX" w:eastAsia="es-MX"/>
              </w:rPr>
              <w:t>$</w:t>
            </w:r>
            <w:r w:rsidRPr="00691F49">
              <w:rPr>
                <w:rFonts w:ascii="Arial" w:hAnsi="Arial" w:cs="Arial"/>
                <w:b/>
                <w:color w:val="000000"/>
                <w:sz w:val="20"/>
                <w:szCs w:val="20"/>
                <w:lang w:val="es-MX" w:eastAsia="es-MX"/>
              </w:rPr>
              <w:t>28,000.00</w:t>
            </w:r>
          </w:p>
        </w:tc>
      </w:tr>
      <w:tr w:rsidR="00691F49" w:rsidRPr="00691F49" w14:paraId="2DC5A3CC" w14:textId="77777777" w:rsidTr="00C323BE">
        <w:trPr>
          <w:trHeight w:val="218"/>
          <w:jc w:val="center"/>
        </w:trPr>
        <w:tc>
          <w:tcPr>
            <w:tcW w:w="5100" w:type="dxa"/>
          </w:tcPr>
          <w:p w14:paraId="01D18377" w14:textId="71A9EB55" w:rsidR="00691F49" w:rsidRPr="00691F49" w:rsidRDefault="00691F49" w:rsidP="00C323BE">
            <w:pPr>
              <w:rPr>
                <w:rFonts w:ascii="Arial" w:hAnsi="Arial" w:cs="Arial"/>
                <w:color w:val="000000"/>
                <w:sz w:val="20"/>
                <w:szCs w:val="20"/>
                <w:lang w:val="es-MX" w:eastAsia="es-MX"/>
              </w:rPr>
            </w:pPr>
            <w:r w:rsidRPr="00691F49">
              <w:rPr>
                <w:rFonts w:ascii="Arial" w:hAnsi="Arial" w:cs="Arial"/>
                <w:color w:val="000000"/>
                <w:sz w:val="20"/>
                <w:szCs w:val="20"/>
                <w:lang w:val="es-MX" w:eastAsia="es-MX"/>
              </w:rPr>
              <w:t>Bienes artísticos, culturales y científicos</w:t>
            </w:r>
          </w:p>
        </w:tc>
        <w:tc>
          <w:tcPr>
            <w:tcW w:w="1560" w:type="dxa"/>
          </w:tcPr>
          <w:p w14:paraId="5DAD2EFD" w14:textId="589FEE1B" w:rsidR="00691F49" w:rsidRPr="00691F49" w:rsidRDefault="00691F4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Pr="00691F49">
              <w:rPr>
                <w:rFonts w:ascii="Arial" w:hAnsi="Arial" w:cs="Arial"/>
                <w:color w:val="000000"/>
                <w:sz w:val="20"/>
                <w:szCs w:val="20"/>
                <w:lang w:val="es-MX" w:eastAsia="es-MX"/>
              </w:rPr>
              <w:t>28,000.00</w:t>
            </w:r>
          </w:p>
        </w:tc>
        <w:tc>
          <w:tcPr>
            <w:tcW w:w="1560" w:type="dxa"/>
          </w:tcPr>
          <w:p w14:paraId="57F09A0B" w14:textId="310C7217" w:rsidR="00691F49" w:rsidRPr="00691F49" w:rsidRDefault="00691F49" w:rsidP="00C323BE">
            <w:pPr>
              <w:jc w:val="right"/>
              <w:rPr>
                <w:rFonts w:ascii="Arial" w:hAnsi="Arial" w:cs="Arial"/>
                <w:color w:val="000000"/>
                <w:sz w:val="20"/>
                <w:szCs w:val="20"/>
                <w:lang w:val="es-MX" w:eastAsia="es-MX"/>
              </w:rPr>
            </w:pPr>
            <w:r w:rsidRPr="00691F49">
              <w:rPr>
                <w:rFonts w:ascii="Arial" w:hAnsi="Arial" w:cs="Arial"/>
                <w:color w:val="000000"/>
                <w:sz w:val="20"/>
                <w:szCs w:val="20"/>
                <w:lang w:val="es-MX" w:eastAsia="es-MX"/>
              </w:rPr>
              <w:t>0</w:t>
            </w:r>
          </w:p>
        </w:tc>
        <w:tc>
          <w:tcPr>
            <w:tcW w:w="1560" w:type="dxa"/>
          </w:tcPr>
          <w:p w14:paraId="44528BAF" w14:textId="0A7E6398" w:rsidR="00691F49" w:rsidRPr="00691F49" w:rsidRDefault="00691F49" w:rsidP="00C323BE">
            <w:pPr>
              <w:jc w:val="right"/>
              <w:rPr>
                <w:rFonts w:ascii="Arial" w:hAnsi="Arial" w:cs="Arial"/>
                <w:color w:val="000000"/>
                <w:sz w:val="20"/>
                <w:szCs w:val="20"/>
                <w:lang w:val="es-MX" w:eastAsia="es-MX"/>
              </w:rPr>
            </w:pPr>
            <w:r>
              <w:rPr>
                <w:rFonts w:ascii="Arial" w:hAnsi="Arial" w:cs="Arial"/>
                <w:color w:val="000000"/>
                <w:sz w:val="20"/>
                <w:szCs w:val="20"/>
                <w:lang w:val="es-MX" w:eastAsia="es-MX"/>
              </w:rPr>
              <w:t>$</w:t>
            </w:r>
            <w:r w:rsidRPr="00691F49">
              <w:rPr>
                <w:rFonts w:ascii="Arial" w:hAnsi="Arial" w:cs="Arial"/>
                <w:color w:val="000000"/>
                <w:sz w:val="20"/>
                <w:szCs w:val="20"/>
                <w:lang w:val="es-MX" w:eastAsia="es-MX"/>
              </w:rPr>
              <w:t>28,000.00</w:t>
            </w:r>
          </w:p>
        </w:tc>
      </w:tr>
    </w:tbl>
    <w:p w14:paraId="2BF8450D" w14:textId="77777777" w:rsidR="00FD5506" w:rsidRPr="00691F49" w:rsidRDefault="00FD5506" w:rsidP="00E97A77">
      <w:pPr>
        <w:spacing w:after="80" w:line="203" w:lineRule="exact"/>
        <w:rPr>
          <w:rFonts w:ascii="Arial" w:eastAsia="Calibri" w:hAnsi="Arial" w:cs="Arial"/>
          <w:sz w:val="20"/>
          <w:szCs w:val="20"/>
          <w:lang w:val="es-MX" w:eastAsia="es-MX"/>
        </w:rPr>
      </w:pPr>
    </w:p>
    <w:p w14:paraId="4AB374EC" w14:textId="77777777" w:rsidR="001063F1" w:rsidRPr="00786BB2" w:rsidRDefault="001063F1" w:rsidP="00607245">
      <w:pPr>
        <w:tabs>
          <w:tab w:val="left" w:pos="284"/>
        </w:tabs>
        <w:spacing w:after="80" w:line="203" w:lineRule="exact"/>
        <w:jc w:val="both"/>
        <w:rPr>
          <w:rFonts w:ascii="Arial" w:hAnsi="Arial" w:cs="Arial"/>
          <w:sz w:val="20"/>
          <w:szCs w:val="20"/>
        </w:rPr>
      </w:pPr>
    </w:p>
    <w:p w14:paraId="6467F41C" w14:textId="6F54F20C" w:rsidR="00C463E5" w:rsidRPr="00786BB2" w:rsidRDefault="00141307" w:rsidP="001063F1">
      <w:pPr>
        <w:tabs>
          <w:tab w:val="left" w:pos="284"/>
        </w:tabs>
        <w:spacing w:after="80" w:line="203" w:lineRule="exact"/>
        <w:jc w:val="both"/>
        <w:rPr>
          <w:rFonts w:ascii="Arial" w:hAnsi="Arial" w:cs="Arial"/>
          <w:sz w:val="20"/>
          <w:szCs w:val="20"/>
        </w:rPr>
      </w:pPr>
      <w:r w:rsidRPr="00786BB2">
        <w:rPr>
          <w:rFonts w:ascii="Arial" w:hAnsi="Arial" w:cs="Arial"/>
          <w:sz w:val="20"/>
          <w:szCs w:val="20"/>
        </w:rPr>
        <w:t>Así mismo, la deprec</w:t>
      </w:r>
      <w:r w:rsidR="001C2C50" w:rsidRPr="00786BB2">
        <w:rPr>
          <w:rFonts w:ascii="Arial" w:hAnsi="Arial" w:cs="Arial"/>
          <w:sz w:val="20"/>
          <w:szCs w:val="20"/>
        </w:rPr>
        <w:t>i</w:t>
      </w:r>
      <w:r w:rsidRPr="00786BB2">
        <w:rPr>
          <w:rFonts w:ascii="Arial" w:hAnsi="Arial" w:cs="Arial"/>
          <w:sz w:val="20"/>
          <w:szCs w:val="20"/>
        </w:rPr>
        <w:t>ación de los bienes muebles se llevó a cabo considerando un porcentaje sobre la estimación de vida útil; porcentaje que se estableció de conformidad con lo señalado por la “Guía de Vida Útil estimada y porcentajes de Depreciación”, emitido por el Consejo Nacional de</w:t>
      </w:r>
      <w:r w:rsidR="005701B3" w:rsidRPr="00786BB2">
        <w:rPr>
          <w:rFonts w:ascii="Arial" w:hAnsi="Arial" w:cs="Arial"/>
          <w:sz w:val="20"/>
          <w:szCs w:val="20"/>
        </w:rPr>
        <w:t xml:space="preserve"> Armonización Contable. (CONAC)</w:t>
      </w:r>
      <w:r w:rsidR="009C0F11" w:rsidRPr="00786BB2">
        <w:rPr>
          <w:rFonts w:ascii="Arial" w:hAnsi="Arial" w:cs="Arial"/>
          <w:sz w:val="20"/>
          <w:szCs w:val="20"/>
        </w:rPr>
        <w:t>.</w:t>
      </w:r>
    </w:p>
    <w:p w14:paraId="4958EBE8" w14:textId="77777777" w:rsidR="00E65929" w:rsidRPr="00786BB2" w:rsidRDefault="00E65929" w:rsidP="001063F1">
      <w:pPr>
        <w:tabs>
          <w:tab w:val="left" w:pos="284"/>
        </w:tabs>
        <w:spacing w:after="80" w:line="203" w:lineRule="exact"/>
        <w:jc w:val="both"/>
        <w:rPr>
          <w:rFonts w:ascii="Arial" w:hAnsi="Arial" w:cs="Arial"/>
          <w:sz w:val="20"/>
          <w:szCs w:val="20"/>
        </w:rPr>
      </w:pPr>
    </w:p>
    <w:p w14:paraId="0DA09EBC" w14:textId="672641DB" w:rsidR="007A7B9B" w:rsidRPr="00786BB2" w:rsidRDefault="007A7B9B" w:rsidP="00171F7A">
      <w:pPr>
        <w:pStyle w:val="Texto"/>
        <w:spacing w:after="80" w:line="203" w:lineRule="exact"/>
        <w:ind w:firstLine="0"/>
        <w:rPr>
          <w:rFonts w:cs="Arial"/>
          <w:b/>
          <w:szCs w:val="18"/>
          <w:lang w:val="es-MX"/>
        </w:rPr>
      </w:pPr>
      <w:r w:rsidRPr="00786BB2">
        <w:rPr>
          <w:rFonts w:cs="Arial"/>
          <w:b/>
          <w:szCs w:val="18"/>
          <w:lang w:val="es-MX"/>
        </w:rPr>
        <w:t>9</w:t>
      </w:r>
      <w:r w:rsidR="00171F7A" w:rsidRPr="00786BB2">
        <w:rPr>
          <w:rFonts w:cs="Arial"/>
          <w:b/>
          <w:szCs w:val="18"/>
          <w:lang w:val="es-MX"/>
        </w:rPr>
        <w:t>.</w:t>
      </w:r>
      <w:r w:rsidRPr="00786BB2">
        <w:rPr>
          <w:rFonts w:cs="Arial"/>
          <w:b/>
          <w:szCs w:val="18"/>
          <w:lang w:val="es-MX"/>
        </w:rPr>
        <w:t xml:space="preserve"> INTANGIBLES Y DIFERIDOS</w:t>
      </w:r>
    </w:p>
    <w:p w14:paraId="34ABA56C" w14:textId="3D7F2DCF" w:rsidR="0071673B" w:rsidRPr="00786BB2" w:rsidRDefault="00D473CC" w:rsidP="00E41B87">
      <w:pPr>
        <w:tabs>
          <w:tab w:val="left" w:pos="284"/>
        </w:tabs>
        <w:spacing w:after="80" w:line="203" w:lineRule="exact"/>
        <w:rPr>
          <w:rFonts w:ascii="Arial" w:hAnsi="Arial" w:cs="Arial"/>
          <w:sz w:val="20"/>
          <w:szCs w:val="20"/>
        </w:rPr>
      </w:pPr>
      <w:r w:rsidRPr="00786BB2">
        <w:rPr>
          <w:rFonts w:ascii="Arial" w:hAnsi="Arial" w:cs="Arial"/>
          <w:sz w:val="20"/>
          <w:szCs w:val="20"/>
        </w:rPr>
        <w:t>El rubro de activos intangibles se integra de la</w:t>
      </w:r>
      <w:r w:rsidR="00B82EEA" w:rsidRPr="00786BB2">
        <w:rPr>
          <w:rFonts w:ascii="Arial" w:hAnsi="Arial" w:cs="Arial"/>
          <w:sz w:val="20"/>
          <w:szCs w:val="20"/>
        </w:rPr>
        <w:t xml:space="preserve"> siguiente manera:</w:t>
      </w:r>
    </w:p>
    <w:tbl>
      <w:tblPr>
        <w:tblStyle w:val="Tablaconcuadrculaclara"/>
        <w:tblW w:w="9073" w:type="dxa"/>
        <w:jc w:val="center"/>
        <w:tblLook w:val="04A0" w:firstRow="1" w:lastRow="0" w:firstColumn="1" w:lastColumn="0" w:noHBand="0" w:noVBand="1"/>
      </w:tblPr>
      <w:tblGrid>
        <w:gridCol w:w="4248"/>
        <w:gridCol w:w="1701"/>
        <w:gridCol w:w="1559"/>
        <w:gridCol w:w="1565"/>
      </w:tblGrid>
      <w:tr w:rsidR="00E06C6E" w:rsidRPr="00786BB2" w14:paraId="6435C35D" w14:textId="77777777" w:rsidTr="009A5599">
        <w:trPr>
          <w:jc w:val="center"/>
        </w:trPr>
        <w:tc>
          <w:tcPr>
            <w:tcW w:w="4248" w:type="dxa"/>
            <w:vAlign w:val="center"/>
          </w:tcPr>
          <w:p w14:paraId="37F5E193" w14:textId="531152CF" w:rsidR="00E06C6E" w:rsidRPr="00786BB2" w:rsidRDefault="00E06C6E" w:rsidP="005920D4">
            <w:pPr>
              <w:spacing w:after="80" w:line="203" w:lineRule="exact"/>
              <w:jc w:val="center"/>
              <w:rPr>
                <w:rFonts w:ascii="Arial" w:hAnsi="Arial" w:cs="Arial"/>
                <w:b/>
                <w:sz w:val="18"/>
                <w:szCs w:val="18"/>
              </w:rPr>
            </w:pPr>
            <w:r w:rsidRPr="00786BB2">
              <w:rPr>
                <w:rFonts w:ascii="Arial" w:hAnsi="Arial" w:cs="Arial"/>
                <w:b/>
                <w:sz w:val="18"/>
                <w:szCs w:val="18"/>
              </w:rPr>
              <w:t>DESCRIPCI</w:t>
            </w:r>
            <w:r w:rsidR="00EC775D" w:rsidRPr="00786BB2">
              <w:rPr>
                <w:rFonts w:ascii="Arial" w:hAnsi="Arial" w:cs="Arial"/>
                <w:b/>
                <w:sz w:val="18"/>
                <w:szCs w:val="18"/>
              </w:rPr>
              <w:t>Ó</w:t>
            </w:r>
            <w:r w:rsidRPr="00786BB2">
              <w:rPr>
                <w:rFonts w:ascii="Arial" w:hAnsi="Arial" w:cs="Arial"/>
                <w:b/>
                <w:sz w:val="18"/>
                <w:szCs w:val="18"/>
              </w:rPr>
              <w:t>N</w:t>
            </w:r>
          </w:p>
        </w:tc>
        <w:tc>
          <w:tcPr>
            <w:tcW w:w="1701" w:type="dxa"/>
            <w:vAlign w:val="center"/>
          </w:tcPr>
          <w:p w14:paraId="6EDB86DC" w14:textId="77777777" w:rsidR="00E06C6E" w:rsidRPr="00786BB2" w:rsidRDefault="00E06C6E" w:rsidP="005920D4">
            <w:pPr>
              <w:spacing w:after="80" w:line="203" w:lineRule="exact"/>
              <w:jc w:val="center"/>
              <w:rPr>
                <w:rFonts w:ascii="Arial" w:hAnsi="Arial" w:cs="Arial"/>
                <w:b/>
                <w:sz w:val="18"/>
                <w:szCs w:val="18"/>
              </w:rPr>
            </w:pPr>
            <w:r w:rsidRPr="00786BB2">
              <w:rPr>
                <w:rFonts w:ascii="Arial" w:hAnsi="Arial" w:cs="Arial"/>
                <w:b/>
                <w:sz w:val="18"/>
                <w:szCs w:val="18"/>
              </w:rPr>
              <w:t>SALDO INICIAL</w:t>
            </w:r>
          </w:p>
        </w:tc>
        <w:tc>
          <w:tcPr>
            <w:tcW w:w="1559" w:type="dxa"/>
            <w:vAlign w:val="center"/>
          </w:tcPr>
          <w:p w14:paraId="76D1AA8B" w14:textId="12EEEC99" w:rsidR="00E06C6E" w:rsidRPr="00786BB2" w:rsidRDefault="00F65F88" w:rsidP="005920D4">
            <w:pPr>
              <w:spacing w:after="80" w:line="203" w:lineRule="exact"/>
              <w:jc w:val="center"/>
              <w:rPr>
                <w:rFonts w:ascii="Arial" w:hAnsi="Arial" w:cs="Arial"/>
                <w:b/>
                <w:sz w:val="18"/>
                <w:szCs w:val="18"/>
              </w:rPr>
            </w:pPr>
            <w:r w:rsidRPr="00786BB2">
              <w:rPr>
                <w:rFonts w:ascii="Arial" w:hAnsi="Arial" w:cs="Arial"/>
                <w:b/>
                <w:sz w:val="18"/>
                <w:szCs w:val="18"/>
              </w:rPr>
              <w:t xml:space="preserve">FLUJO </w:t>
            </w:r>
            <w:r w:rsidR="00E06C6E" w:rsidRPr="00786BB2">
              <w:rPr>
                <w:rFonts w:ascii="Arial" w:hAnsi="Arial" w:cs="Arial"/>
                <w:b/>
                <w:sz w:val="18"/>
                <w:szCs w:val="18"/>
              </w:rPr>
              <w:t>DEL PERIODO</w:t>
            </w:r>
          </w:p>
        </w:tc>
        <w:tc>
          <w:tcPr>
            <w:tcW w:w="1565" w:type="dxa"/>
            <w:vAlign w:val="center"/>
          </w:tcPr>
          <w:p w14:paraId="648883D1" w14:textId="77777777" w:rsidR="00E06C6E" w:rsidRPr="00786BB2" w:rsidRDefault="00E06C6E" w:rsidP="005920D4">
            <w:pPr>
              <w:spacing w:after="80" w:line="203" w:lineRule="exact"/>
              <w:jc w:val="center"/>
              <w:rPr>
                <w:rFonts w:ascii="Arial" w:hAnsi="Arial" w:cs="Arial"/>
                <w:b/>
                <w:sz w:val="18"/>
                <w:szCs w:val="18"/>
              </w:rPr>
            </w:pPr>
            <w:r w:rsidRPr="00786BB2">
              <w:rPr>
                <w:rFonts w:ascii="Arial" w:hAnsi="Arial" w:cs="Arial"/>
                <w:b/>
                <w:sz w:val="18"/>
                <w:szCs w:val="18"/>
              </w:rPr>
              <w:t>SALDO FINAL</w:t>
            </w:r>
          </w:p>
        </w:tc>
      </w:tr>
      <w:tr w:rsidR="00E06C6E" w:rsidRPr="00786BB2" w14:paraId="74D9B599" w14:textId="77777777" w:rsidTr="009A5599">
        <w:trPr>
          <w:jc w:val="center"/>
        </w:trPr>
        <w:tc>
          <w:tcPr>
            <w:tcW w:w="4248" w:type="dxa"/>
          </w:tcPr>
          <w:p w14:paraId="7D94A9D6" w14:textId="3F09E984" w:rsidR="00E06C6E" w:rsidRPr="00786BB2" w:rsidRDefault="00691F49" w:rsidP="00691F49">
            <w:pPr>
              <w:spacing w:after="80" w:line="203" w:lineRule="exact"/>
              <w:rPr>
                <w:rFonts w:ascii="Arial" w:hAnsi="Arial" w:cs="Arial"/>
                <w:b/>
                <w:sz w:val="18"/>
                <w:szCs w:val="18"/>
              </w:rPr>
            </w:pPr>
            <w:r>
              <w:rPr>
                <w:rFonts w:ascii="Arial" w:hAnsi="Arial" w:cs="Arial"/>
                <w:b/>
                <w:sz w:val="18"/>
                <w:szCs w:val="18"/>
              </w:rPr>
              <w:t>Licencias</w:t>
            </w:r>
          </w:p>
        </w:tc>
        <w:tc>
          <w:tcPr>
            <w:tcW w:w="1701" w:type="dxa"/>
          </w:tcPr>
          <w:p w14:paraId="4B447BE4" w14:textId="752306A1" w:rsidR="00E06C6E" w:rsidRPr="00786BB2" w:rsidRDefault="00F65F88" w:rsidP="003A6F0E">
            <w:pPr>
              <w:spacing w:after="80" w:line="203" w:lineRule="exact"/>
              <w:jc w:val="right"/>
              <w:rPr>
                <w:rFonts w:ascii="Arial" w:hAnsi="Arial" w:cs="Arial"/>
                <w:b/>
                <w:sz w:val="18"/>
                <w:szCs w:val="18"/>
              </w:rPr>
            </w:pPr>
            <w:r w:rsidRPr="00786BB2">
              <w:rPr>
                <w:rFonts w:ascii="Arial" w:hAnsi="Arial" w:cs="Arial"/>
                <w:b/>
                <w:sz w:val="18"/>
                <w:szCs w:val="18"/>
              </w:rPr>
              <w:t>$</w:t>
            </w:r>
            <w:r w:rsidR="00691F49">
              <w:rPr>
                <w:rFonts w:ascii="Arial" w:hAnsi="Arial" w:cs="Arial"/>
                <w:b/>
                <w:sz w:val="18"/>
                <w:szCs w:val="18"/>
              </w:rPr>
              <w:t>97,572.96</w:t>
            </w:r>
          </w:p>
        </w:tc>
        <w:tc>
          <w:tcPr>
            <w:tcW w:w="1559" w:type="dxa"/>
          </w:tcPr>
          <w:p w14:paraId="1D51AB21" w14:textId="77777777" w:rsidR="00E06C6E" w:rsidRPr="00786BB2" w:rsidRDefault="003A6F0E" w:rsidP="00C03592">
            <w:pPr>
              <w:spacing w:after="80" w:line="203" w:lineRule="exact"/>
              <w:jc w:val="right"/>
              <w:rPr>
                <w:rFonts w:ascii="Arial" w:hAnsi="Arial" w:cs="Arial"/>
                <w:b/>
                <w:sz w:val="18"/>
                <w:szCs w:val="18"/>
              </w:rPr>
            </w:pPr>
            <w:r w:rsidRPr="00786BB2">
              <w:rPr>
                <w:rFonts w:ascii="Arial" w:hAnsi="Arial" w:cs="Arial"/>
                <w:b/>
                <w:sz w:val="18"/>
                <w:szCs w:val="18"/>
              </w:rPr>
              <w:t>$0.00</w:t>
            </w:r>
          </w:p>
        </w:tc>
        <w:tc>
          <w:tcPr>
            <w:tcW w:w="1565" w:type="dxa"/>
          </w:tcPr>
          <w:p w14:paraId="611EC789" w14:textId="4868AD03" w:rsidR="005E01F9" w:rsidRPr="00786BB2" w:rsidRDefault="00691F49" w:rsidP="00C03592">
            <w:pPr>
              <w:spacing w:after="80" w:line="203" w:lineRule="exact"/>
              <w:jc w:val="right"/>
              <w:rPr>
                <w:rFonts w:ascii="Arial" w:hAnsi="Arial" w:cs="Arial"/>
                <w:b/>
                <w:sz w:val="18"/>
                <w:szCs w:val="18"/>
              </w:rPr>
            </w:pPr>
            <w:r>
              <w:rPr>
                <w:rFonts w:ascii="Arial" w:hAnsi="Arial" w:cs="Arial"/>
                <w:b/>
                <w:sz w:val="18"/>
                <w:szCs w:val="18"/>
              </w:rPr>
              <w:t>97,572.96</w:t>
            </w:r>
          </w:p>
        </w:tc>
      </w:tr>
      <w:tr w:rsidR="00A753F1" w:rsidRPr="00786BB2" w14:paraId="4A334E9B" w14:textId="77777777" w:rsidTr="009A5599">
        <w:trPr>
          <w:jc w:val="center"/>
        </w:trPr>
        <w:tc>
          <w:tcPr>
            <w:tcW w:w="4248" w:type="dxa"/>
          </w:tcPr>
          <w:p w14:paraId="5F189ED3" w14:textId="6537BD0B" w:rsidR="00A753F1" w:rsidRPr="00786BB2" w:rsidRDefault="00691F49" w:rsidP="00977A3F">
            <w:pPr>
              <w:spacing w:after="80" w:line="203" w:lineRule="exact"/>
              <w:rPr>
                <w:rFonts w:ascii="Arial" w:hAnsi="Arial" w:cs="Arial"/>
                <w:sz w:val="18"/>
                <w:szCs w:val="18"/>
              </w:rPr>
            </w:pPr>
            <w:r>
              <w:rPr>
                <w:rFonts w:ascii="Arial" w:hAnsi="Arial" w:cs="Arial"/>
                <w:sz w:val="18"/>
                <w:szCs w:val="18"/>
              </w:rPr>
              <w:t>Licencias informáticas e intelectuales</w:t>
            </w:r>
          </w:p>
        </w:tc>
        <w:tc>
          <w:tcPr>
            <w:tcW w:w="1701" w:type="dxa"/>
          </w:tcPr>
          <w:p w14:paraId="4E91E263" w14:textId="3AA573BF" w:rsidR="00A753F1" w:rsidRPr="00786BB2" w:rsidRDefault="00691F49" w:rsidP="00C03592">
            <w:pPr>
              <w:spacing w:after="80" w:line="203" w:lineRule="exact"/>
              <w:jc w:val="right"/>
              <w:rPr>
                <w:rFonts w:ascii="Arial" w:hAnsi="Arial" w:cs="Arial"/>
                <w:sz w:val="18"/>
                <w:szCs w:val="18"/>
              </w:rPr>
            </w:pPr>
            <w:r>
              <w:rPr>
                <w:rFonts w:ascii="Arial" w:hAnsi="Arial" w:cs="Arial"/>
                <w:sz w:val="18"/>
                <w:szCs w:val="18"/>
              </w:rPr>
              <w:t>97,572.96</w:t>
            </w:r>
          </w:p>
        </w:tc>
        <w:tc>
          <w:tcPr>
            <w:tcW w:w="1559" w:type="dxa"/>
          </w:tcPr>
          <w:p w14:paraId="4DA6D2B8" w14:textId="77777777" w:rsidR="00A753F1" w:rsidRPr="00786BB2" w:rsidRDefault="007D0DEE" w:rsidP="00C03592">
            <w:pPr>
              <w:spacing w:after="80" w:line="203" w:lineRule="exact"/>
              <w:jc w:val="right"/>
              <w:rPr>
                <w:rFonts w:ascii="Arial" w:hAnsi="Arial" w:cs="Arial"/>
                <w:sz w:val="18"/>
                <w:szCs w:val="18"/>
              </w:rPr>
            </w:pPr>
            <w:r w:rsidRPr="00786BB2">
              <w:rPr>
                <w:rFonts w:ascii="Arial" w:hAnsi="Arial" w:cs="Arial"/>
                <w:sz w:val="18"/>
                <w:szCs w:val="18"/>
              </w:rPr>
              <w:t>0.00</w:t>
            </w:r>
          </w:p>
        </w:tc>
        <w:tc>
          <w:tcPr>
            <w:tcW w:w="1565" w:type="dxa"/>
          </w:tcPr>
          <w:p w14:paraId="13EEC61F" w14:textId="58B9B402" w:rsidR="00A753F1" w:rsidRPr="00786BB2" w:rsidRDefault="00691F49" w:rsidP="00C03592">
            <w:pPr>
              <w:spacing w:after="80" w:line="203" w:lineRule="exact"/>
              <w:jc w:val="right"/>
              <w:rPr>
                <w:rFonts w:ascii="Arial" w:hAnsi="Arial" w:cs="Arial"/>
                <w:sz w:val="18"/>
                <w:szCs w:val="18"/>
              </w:rPr>
            </w:pPr>
            <w:r>
              <w:rPr>
                <w:rFonts w:ascii="Arial" w:hAnsi="Arial" w:cs="Arial"/>
                <w:sz w:val="18"/>
                <w:szCs w:val="18"/>
              </w:rPr>
              <w:t>97,572.96</w:t>
            </w:r>
          </w:p>
        </w:tc>
      </w:tr>
      <w:tr w:rsidR="002C0F69" w:rsidRPr="00786BB2" w14:paraId="7A2EAF26" w14:textId="77777777" w:rsidTr="009A5599">
        <w:trPr>
          <w:jc w:val="center"/>
        </w:trPr>
        <w:tc>
          <w:tcPr>
            <w:tcW w:w="4248" w:type="dxa"/>
          </w:tcPr>
          <w:p w14:paraId="2D5B64C1" w14:textId="77777777" w:rsidR="002C0F69" w:rsidRPr="00786BB2" w:rsidRDefault="002C0F69" w:rsidP="00977A3F">
            <w:pPr>
              <w:spacing w:after="80" w:line="203" w:lineRule="exact"/>
              <w:rPr>
                <w:rFonts w:ascii="Arial" w:hAnsi="Arial" w:cs="Arial"/>
                <w:sz w:val="18"/>
                <w:szCs w:val="18"/>
              </w:rPr>
            </w:pPr>
            <w:r w:rsidRPr="00786BB2">
              <w:rPr>
                <w:rFonts w:ascii="Arial" w:hAnsi="Arial" w:cs="Arial"/>
                <w:sz w:val="18"/>
                <w:szCs w:val="18"/>
              </w:rPr>
              <w:t>SUMAN</w:t>
            </w:r>
          </w:p>
        </w:tc>
        <w:tc>
          <w:tcPr>
            <w:tcW w:w="1701" w:type="dxa"/>
          </w:tcPr>
          <w:p w14:paraId="26350ECA" w14:textId="77777777" w:rsidR="002C0F69" w:rsidRPr="00786BB2" w:rsidRDefault="002C0F69" w:rsidP="00C03592">
            <w:pPr>
              <w:spacing w:after="80" w:line="203" w:lineRule="exact"/>
              <w:jc w:val="right"/>
              <w:rPr>
                <w:rFonts w:ascii="Arial" w:hAnsi="Arial" w:cs="Arial"/>
                <w:sz w:val="18"/>
                <w:szCs w:val="18"/>
              </w:rPr>
            </w:pPr>
          </w:p>
        </w:tc>
        <w:tc>
          <w:tcPr>
            <w:tcW w:w="1559" w:type="dxa"/>
          </w:tcPr>
          <w:p w14:paraId="5C852A95" w14:textId="77777777" w:rsidR="002C0F69" w:rsidRPr="00786BB2" w:rsidRDefault="002C0F69" w:rsidP="00C03592">
            <w:pPr>
              <w:spacing w:after="80" w:line="203" w:lineRule="exact"/>
              <w:jc w:val="right"/>
              <w:rPr>
                <w:rFonts w:ascii="Arial" w:hAnsi="Arial" w:cs="Arial"/>
                <w:sz w:val="18"/>
                <w:szCs w:val="18"/>
              </w:rPr>
            </w:pPr>
          </w:p>
        </w:tc>
        <w:tc>
          <w:tcPr>
            <w:tcW w:w="1565" w:type="dxa"/>
          </w:tcPr>
          <w:p w14:paraId="7BBF6FBD" w14:textId="4C9A7E17" w:rsidR="002C0F69" w:rsidRPr="00786BB2" w:rsidRDefault="00691F49" w:rsidP="00C03592">
            <w:pPr>
              <w:spacing w:after="80" w:line="203" w:lineRule="exact"/>
              <w:jc w:val="right"/>
              <w:rPr>
                <w:rFonts w:ascii="Arial" w:hAnsi="Arial" w:cs="Arial"/>
                <w:b/>
                <w:sz w:val="18"/>
                <w:szCs w:val="18"/>
              </w:rPr>
            </w:pPr>
            <w:r>
              <w:rPr>
                <w:rFonts w:ascii="Arial" w:hAnsi="Arial" w:cs="Arial"/>
                <w:b/>
                <w:sz w:val="18"/>
                <w:szCs w:val="18"/>
              </w:rPr>
              <w:t>$97,572.96</w:t>
            </w:r>
          </w:p>
        </w:tc>
      </w:tr>
    </w:tbl>
    <w:p w14:paraId="6698AF1E" w14:textId="77777777" w:rsidR="00E77D7D" w:rsidRPr="00786BB2" w:rsidRDefault="00E77D7D" w:rsidP="00DB390B">
      <w:pPr>
        <w:tabs>
          <w:tab w:val="left" w:pos="284"/>
        </w:tabs>
        <w:spacing w:after="80" w:line="203" w:lineRule="exact"/>
        <w:rPr>
          <w:rFonts w:ascii="Arial" w:hAnsi="Arial" w:cs="Arial"/>
          <w:b/>
          <w:lang w:val="es-MX"/>
        </w:rPr>
      </w:pPr>
    </w:p>
    <w:p w14:paraId="2FEA1AC8" w14:textId="57BC1C5B" w:rsidR="007A7B9B" w:rsidRPr="00786BB2" w:rsidRDefault="007A7B9B" w:rsidP="00171F7A">
      <w:pPr>
        <w:pStyle w:val="Texto"/>
        <w:spacing w:after="80" w:line="203" w:lineRule="exact"/>
        <w:ind w:firstLine="0"/>
        <w:rPr>
          <w:rFonts w:cs="Arial"/>
          <w:b/>
          <w:szCs w:val="18"/>
          <w:lang w:val="es-MX"/>
        </w:rPr>
      </w:pPr>
      <w:r w:rsidRPr="00786BB2">
        <w:rPr>
          <w:rFonts w:cs="Arial"/>
          <w:b/>
          <w:szCs w:val="18"/>
          <w:lang w:val="es-MX"/>
        </w:rPr>
        <w:t>ESTIMACIONES Y DETERIOROS</w:t>
      </w:r>
    </w:p>
    <w:p w14:paraId="431243E5" w14:textId="77777777" w:rsidR="007A7B9B" w:rsidRPr="00786BB2" w:rsidRDefault="007A7B9B" w:rsidP="00334D38">
      <w:pPr>
        <w:tabs>
          <w:tab w:val="left" w:pos="284"/>
        </w:tabs>
        <w:spacing w:after="80" w:line="203" w:lineRule="exact"/>
        <w:ind w:left="284" w:firstLine="4"/>
        <w:rPr>
          <w:rFonts w:ascii="Arial" w:hAnsi="Arial" w:cs="Arial"/>
          <w:b/>
          <w:lang w:val="es-MX"/>
        </w:rPr>
      </w:pPr>
    </w:p>
    <w:p w14:paraId="1F4BC877" w14:textId="7E97F586" w:rsidR="0063378F" w:rsidRPr="00786BB2" w:rsidRDefault="007A7B9B" w:rsidP="00171F7A">
      <w:pPr>
        <w:pStyle w:val="Texto"/>
        <w:spacing w:after="80" w:line="203" w:lineRule="exact"/>
        <w:ind w:firstLine="0"/>
        <w:rPr>
          <w:rFonts w:cs="Arial"/>
          <w:b/>
          <w:szCs w:val="18"/>
          <w:lang w:val="es-MX"/>
        </w:rPr>
      </w:pPr>
      <w:r w:rsidRPr="00786BB2">
        <w:rPr>
          <w:rFonts w:cs="Arial"/>
          <w:b/>
          <w:szCs w:val="18"/>
          <w:lang w:val="es-MX"/>
        </w:rPr>
        <w:t>10 ESTIMACIONES Y DETERIOROS</w:t>
      </w:r>
    </w:p>
    <w:p w14:paraId="3DC7C02A" w14:textId="77777777" w:rsidR="00C01FF9" w:rsidRDefault="00C01FF9" w:rsidP="00C01FF9">
      <w:pPr>
        <w:tabs>
          <w:tab w:val="left" w:pos="284"/>
        </w:tabs>
        <w:spacing w:after="80" w:line="203" w:lineRule="exact"/>
        <w:jc w:val="both"/>
        <w:rPr>
          <w:rFonts w:ascii="Arial" w:hAnsi="Arial" w:cs="Arial"/>
          <w:sz w:val="20"/>
          <w:szCs w:val="20"/>
        </w:rPr>
      </w:pPr>
    </w:p>
    <w:p w14:paraId="071773FA" w14:textId="5EA521F2" w:rsidR="00D44AAC" w:rsidRPr="00786BB2" w:rsidRDefault="00130424" w:rsidP="00C01FF9">
      <w:pPr>
        <w:tabs>
          <w:tab w:val="left" w:pos="284"/>
        </w:tabs>
        <w:spacing w:after="80" w:line="203" w:lineRule="exact"/>
        <w:jc w:val="both"/>
        <w:rPr>
          <w:rFonts w:ascii="Arial" w:hAnsi="Arial" w:cs="Arial"/>
          <w:sz w:val="20"/>
          <w:szCs w:val="20"/>
        </w:rPr>
      </w:pPr>
      <w:r w:rsidRPr="00786BB2">
        <w:rPr>
          <w:rFonts w:ascii="Arial" w:hAnsi="Arial" w:cs="Arial"/>
          <w:sz w:val="20"/>
          <w:szCs w:val="20"/>
        </w:rPr>
        <w:t>La depre</w:t>
      </w:r>
      <w:r w:rsidR="00694BF9" w:rsidRPr="00786BB2">
        <w:rPr>
          <w:rFonts w:ascii="Arial" w:hAnsi="Arial" w:cs="Arial"/>
          <w:sz w:val="20"/>
          <w:szCs w:val="20"/>
        </w:rPr>
        <w:t xml:space="preserve">ciación acumulada, </w:t>
      </w:r>
      <w:r w:rsidR="00655B43">
        <w:rPr>
          <w:rFonts w:cs="Arial"/>
          <w:sz w:val="20"/>
        </w:rPr>
        <w:t>a</w:t>
      </w:r>
      <w:r w:rsidR="00655B43" w:rsidRPr="00786BB2">
        <w:rPr>
          <w:rFonts w:cs="Arial"/>
          <w:sz w:val="20"/>
        </w:rPr>
        <w:t xml:space="preserve">l </w:t>
      </w:r>
      <w:r w:rsidR="00655B43">
        <w:rPr>
          <w:rFonts w:cs="Arial"/>
          <w:sz w:val="20"/>
        </w:rPr>
        <w:t xml:space="preserve">30 de </w:t>
      </w:r>
      <w:r w:rsidR="00E76C5A">
        <w:rPr>
          <w:rFonts w:cs="Arial"/>
          <w:sz w:val="20"/>
        </w:rPr>
        <w:t>septiembre</w:t>
      </w:r>
      <w:r w:rsidR="00655B43" w:rsidRPr="00786BB2">
        <w:rPr>
          <w:rFonts w:cs="Arial"/>
          <w:sz w:val="20"/>
        </w:rPr>
        <w:t xml:space="preserve"> de </w:t>
      </w:r>
      <w:r w:rsidR="00655B43">
        <w:rPr>
          <w:rFonts w:cs="Arial"/>
          <w:sz w:val="20"/>
        </w:rPr>
        <w:t>2024</w:t>
      </w:r>
      <w:r w:rsidR="0063378F" w:rsidRPr="00786BB2">
        <w:rPr>
          <w:rFonts w:ascii="Arial" w:hAnsi="Arial" w:cs="Arial"/>
          <w:sz w:val="20"/>
          <w:szCs w:val="20"/>
        </w:rPr>
        <w:t>, de los bienes Inmuebles, Infraestructura y muebles se integra de la siguiente manera:</w:t>
      </w:r>
    </w:p>
    <w:p w14:paraId="5865BC3B" w14:textId="77777777" w:rsidR="0080423B" w:rsidRPr="00786BB2" w:rsidRDefault="0080423B" w:rsidP="0080423B">
      <w:pPr>
        <w:tabs>
          <w:tab w:val="left" w:pos="284"/>
        </w:tabs>
        <w:spacing w:after="80" w:line="203" w:lineRule="exact"/>
        <w:ind w:left="284" w:firstLine="4"/>
        <w:jc w:val="both"/>
        <w:rPr>
          <w:rFonts w:ascii="Arial" w:hAnsi="Arial" w:cs="Arial"/>
          <w:sz w:val="20"/>
          <w:szCs w:val="20"/>
        </w:rPr>
      </w:pPr>
    </w:p>
    <w:p w14:paraId="69B28B53" w14:textId="77777777" w:rsidR="00B82EEA" w:rsidRPr="00786BB2" w:rsidRDefault="0063378F" w:rsidP="00256CE2">
      <w:pPr>
        <w:tabs>
          <w:tab w:val="left" w:pos="284"/>
        </w:tabs>
        <w:spacing w:after="80" w:line="203" w:lineRule="exact"/>
        <w:rPr>
          <w:rFonts w:ascii="Arial" w:hAnsi="Arial" w:cs="Arial"/>
          <w:sz w:val="20"/>
          <w:szCs w:val="20"/>
        </w:rPr>
      </w:pPr>
      <w:r w:rsidRPr="00786BB2">
        <w:rPr>
          <w:rFonts w:ascii="Arial" w:hAnsi="Arial" w:cs="Arial"/>
          <w:sz w:val="20"/>
          <w:szCs w:val="20"/>
        </w:rPr>
        <w:t>Depreciación acumulada de bienes inmuebles:</w:t>
      </w:r>
    </w:p>
    <w:tbl>
      <w:tblPr>
        <w:tblStyle w:val="Tablaconcuadrculaclara"/>
        <w:tblpPr w:leftFromText="141" w:rightFromText="141" w:vertAnchor="text" w:horzAnchor="margin" w:tblpXSpec="center" w:tblpY="96"/>
        <w:tblW w:w="9067" w:type="dxa"/>
        <w:tblLook w:val="04A0" w:firstRow="1" w:lastRow="0" w:firstColumn="1" w:lastColumn="0" w:noHBand="0" w:noVBand="1"/>
      </w:tblPr>
      <w:tblGrid>
        <w:gridCol w:w="4248"/>
        <w:gridCol w:w="1701"/>
        <w:gridCol w:w="1559"/>
        <w:gridCol w:w="1559"/>
      </w:tblGrid>
      <w:tr w:rsidR="003115F3" w:rsidRPr="00786BB2" w14:paraId="72AAF42A" w14:textId="77777777" w:rsidTr="009A5599">
        <w:trPr>
          <w:trHeight w:val="225"/>
        </w:trPr>
        <w:tc>
          <w:tcPr>
            <w:tcW w:w="4248" w:type="dxa"/>
            <w:vAlign w:val="center"/>
            <w:hideMark/>
          </w:tcPr>
          <w:p w14:paraId="0197E76B" w14:textId="77777777" w:rsidR="003115F3" w:rsidRPr="00786BB2" w:rsidRDefault="003115F3" w:rsidP="001C2C50">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DESCRIPCIÓN</w:t>
            </w:r>
          </w:p>
        </w:tc>
        <w:tc>
          <w:tcPr>
            <w:tcW w:w="1701" w:type="dxa"/>
            <w:noWrap/>
            <w:vAlign w:val="center"/>
            <w:hideMark/>
          </w:tcPr>
          <w:p w14:paraId="3B959571" w14:textId="77777777" w:rsidR="003115F3" w:rsidRPr="00786BB2" w:rsidRDefault="003115F3" w:rsidP="001C2C50">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INICIAL</w:t>
            </w:r>
          </w:p>
        </w:tc>
        <w:tc>
          <w:tcPr>
            <w:tcW w:w="1559" w:type="dxa"/>
            <w:noWrap/>
            <w:vAlign w:val="center"/>
            <w:hideMark/>
          </w:tcPr>
          <w:p w14:paraId="7492D1E9" w14:textId="77777777" w:rsidR="003115F3" w:rsidRPr="00786BB2" w:rsidRDefault="003115F3" w:rsidP="001C2C50">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FLUJO DEL PERIODO</w:t>
            </w:r>
          </w:p>
        </w:tc>
        <w:tc>
          <w:tcPr>
            <w:tcW w:w="1559" w:type="dxa"/>
            <w:noWrap/>
            <w:vAlign w:val="center"/>
            <w:hideMark/>
          </w:tcPr>
          <w:p w14:paraId="3F8BD659" w14:textId="77777777" w:rsidR="003115F3" w:rsidRPr="00786BB2" w:rsidRDefault="003115F3" w:rsidP="001C2C50">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ACUMULADO</w:t>
            </w:r>
          </w:p>
        </w:tc>
      </w:tr>
      <w:tr w:rsidR="00E65929" w:rsidRPr="00786BB2" w14:paraId="40F84CA9" w14:textId="77777777" w:rsidTr="00267E11">
        <w:trPr>
          <w:trHeight w:val="435"/>
        </w:trPr>
        <w:tc>
          <w:tcPr>
            <w:tcW w:w="4248" w:type="dxa"/>
            <w:hideMark/>
          </w:tcPr>
          <w:p w14:paraId="2365D550" w14:textId="77777777" w:rsidR="00E65929" w:rsidRPr="00786BB2" w:rsidRDefault="00E65929" w:rsidP="00E65929">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Edificios no Residenciales</w:t>
            </w:r>
          </w:p>
        </w:tc>
        <w:tc>
          <w:tcPr>
            <w:tcW w:w="1701" w:type="dxa"/>
            <w:noWrap/>
            <w:vAlign w:val="center"/>
            <w:hideMark/>
          </w:tcPr>
          <w:p w14:paraId="14B520D4" w14:textId="47455659" w:rsidR="00E65929" w:rsidRPr="00786BB2" w:rsidRDefault="00C130A9" w:rsidP="00267E11">
            <w:pPr>
              <w:jc w:val="center"/>
              <w:rPr>
                <w:rFonts w:ascii="Arial" w:hAnsi="Arial" w:cs="Arial"/>
                <w:color w:val="000000"/>
                <w:sz w:val="18"/>
                <w:szCs w:val="18"/>
              </w:rPr>
            </w:pPr>
            <w:r>
              <w:rPr>
                <w:rFonts w:ascii="Arial" w:hAnsi="Arial" w:cs="Arial"/>
                <w:color w:val="000000"/>
                <w:sz w:val="18"/>
                <w:szCs w:val="18"/>
              </w:rPr>
              <w:t>-$1,362,506.70</w:t>
            </w:r>
          </w:p>
        </w:tc>
        <w:tc>
          <w:tcPr>
            <w:tcW w:w="1559" w:type="dxa"/>
            <w:noWrap/>
            <w:vAlign w:val="center"/>
            <w:hideMark/>
          </w:tcPr>
          <w:p w14:paraId="03B9126D" w14:textId="36CE3999" w:rsidR="00E65929" w:rsidRPr="00786BB2" w:rsidRDefault="00E65929" w:rsidP="00267E11">
            <w:pPr>
              <w:jc w:val="center"/>
              <w:rPr>
                <w:rFonts w:ascii="Arial" w:hAnsi="Arial" w:cs="Arial"/>
                <w:color w:val="000000"/>
                <w:sz w:val="18"/>
                <w:szCs w:val="18"/>
              </w:rPr>
            </w:pPr>
            <w:r w:rsidRPr="00786BB2">
              <w:rPr>
                <w:rFonts w:ascii="Arial" w:hAnsi="Arial" w:cs="Arial"/>
                <w:color w:val="000000"/>
                <w:sz w:val="18"/>
                <w:szCs w:val="18"/>
              </w:rPr>
              <w:t>$0.00</w:t>
            </w:r>
          </w:p>
        </w:tc>
        <w:tc>
          <w:tcPr>
            <w:tcW w:w="1559" w:type="dxa"/>
            <w:noWrap/>
            <w:vAlign w:val="center"/>
            <w:hideMark/>
          </w:tcPr>
          <w:p w14:paraId="6E0495EB" w14:textId="26662281" w:rsidR="00E65929" w:rsidRPr="00786BB2" w:rsidRDefault="00C130A9" w:rsidP="00267E11">
            <w:pPr>
              <w:jc w:val="center"/>
              <w:rPr>
                <w:rFonts w:ascii="Arial" w:hAnsi="Arial" w:cs="Arial"/>
                <w:color w:val="000000"/>
                <w:sz w:val="18"/>
                <w:szCs w:val="18"/>
              </w:rPr>
            </w:pPr>
            <w:r>
              <w:rPr>
                <w:rFonts w:ascii="Arial" w:hAnsi="Arial" w:cs="Arial"/>
                <w:color w:val="000000"/>
                <w:sz w:val="18"/>
                <w:szCs w:val="18"/>
              </w:rPr>
              <w:t>-$1,362,506.70</w:t>
            </w:r>
          </w:p>
        </w:tc>
      </w:tr>
      <w:tr w:rsidR="00FD3AB3" w:rsidRPr="00786BB2" w14:paraId="7CB01636" w14:textId="77777777" w:rsidTr="00267E11">
        <w:trPr>
          <w:trHeight w:val="435"/>
        </w:trPr>
        <w:tc>
          <w:tcPr>
            <w:tcW w:w="4248" w:type="dxa"/>
          </w:tcPr>
          <w:p w14:paraId="7F73A412" w14:textId="5FF4A274" w:rsidR="00FD3AB3" w:rsidRPr="00786BB2" w:rsidRDefault="00FD3AB3" w:rsidP="00E65929">
            <w:pPr>
              <w:rPr>
                <w:rFonts w:ascii="Arial" w:hAnsi="Arial" w:cs="Arial"/>
                <w:color w:val="000000"/>
                <w:sz w:val="18"/>
                <w:szCs w:val="18"/>
                <w:lang w:val="es-MX" w:eastAsia="es-MX"/>
              </w:rPr>
            </w:pPr>
            <w:r>
              <w:rPr>
                <w:rFonts w:ascii="Arial" w:hAnsi="Arial" w:cs="Arial"/>
                <w:color w:val="000000"/>
                <w:sz w:val="18"/>
                <w:szCs w:val="18"/>
                <w:lang w:val="es-MX" w:eastAsia="es-MX"/>
              </w:rPr>
              <w:t>Depreciación Acumulada de Infra-Estructura de Agua Potable, Saneamiento, Hidroagrícola y Control de Inundaciones</w:t>
            </w:r>
          </w:p>
        </w:tc>
        <w:tc>
          <w:tcPr>
            <w:tcW w:w="1701" w:type="dxa"/>
            <w:noWrap/>
            <w:vAlign w:val="center"/>
          </w:tcPr>
          <w:p w14:paraId="126A441F" w14:textId="7FADAFFB" w:rsidR="00FD3AB3" w:rsidRDefault="00FD3AB3" w:rsidP="00267E11">
            <w:pPr>
              <w:jc w:val="center"/>
              <w:rPr>
                <w:rFonts w:ascii="Arial" w:hAnsi="Arial" w:cs="Arial"/>
                <w:color w:val="000000"/>
                <w:sz w:val="18"/>
                <w:szCs w:val="18"/>
              </w:rPr>
            </w:pPr>
            <w:r>
              <w:rPr>
                <w:rFonts w:ascii="Arial" w:hAnsi="Arial" w:cs="Arial"/>
                <w:color w:val="000000"/>
                <w:sz w:val="18"/>
                <w:szCs w:val="18"/>
              </w:rPr>
              <w:t>$644,981.73</w:t>
            </w:r>
          </w:p>
        </w:tc>
        <w:tc>
          <w:tcPr>
            <w:tcW w:w="1559" w:type="dxa"/>
            <w:noWrap/>
            <w:vAlign w:val="center"/>
          </w:tcPr>
          <w:p w14:paraId="11C41D3A" w14:textId="6B614A0C" w:rsidR="00FD3AB3" w:rsidRPr="00786BB2" w:rsidRDefault="00FD3AB3" w:rsidP="00267E11">
            <w:pPr>
              <w:jc w:val="center"/>
              <w:rPr>
                <w:rFonts w:ascii="Arial" w:hAnsi="Arial" w:cs="Arial"/>
                <w:color w:val="000000"/>
                <w:sz w:val="18"/>
                <w:szCs w:val="18"/>
              </w:rPr>
            </w:pPr>
            <w:r>
              <w:rPr>
                <w:rFonts w:ascii="Arial" w:hAnsi="Arial" w:cs="Arial"/>
                <w:color w:val="000000"/>
                <w:sz w:val="18"/>
                <w:szCs w:val="18"/>
              </w:rPr>
              <w:t>$0.00</w:t>
            </w:r>
          </w:p>
        </w:tc>
        <w:tc>
          <w:tcPr>
            <w:tcW w:w="1559" w:type="dxa"/>
            <w:noWrap/>
            <w:vAlign w:val="center"/>
          </w:tcPr>
          <w:p w14:paraId="2BA1E3E2" w14:textId="7709C782" w:rsidR="00FD3AB3" w:rsidRDefault="00FD3AB3" w:rsidP="00267E11">
            <w:pPr>
              <w:jc w:val="center"/>
              <w:rPr>
                <w:rFonts w:ascii="Arial" w:hAnsi="Arial" w:cs="Arial"/>
                <w:color w:val="000000"/>
                <w:sz w:val="18"/>
                <w:szCs w:val="18"/>
              </w:rPr>
            </w:pPr>
            <w:r>
              <w:rPr>
                <w:rFonts w:ascii="Arial" w:hAnsi="Arial" w:cs="Arial"/>
                <w:color w:val="000000"/>
                <w:sz w:val="18"/>
                <w:szCs w:val="18"/>
              </w:rPr>
              <w:t>$644,981.73</w:t>
            </w:r>
          </w:p>
        </w:tc>
      </w:tr>
      <w:tr w:rsidR="00E65929" w:rsidRPr="00786BB2" w14:paraId="73B85AF8" w14:textId="77777777" w:rsidTr="00267E11">
        <w:trPr>
          <w:trHeight w:val="225"/>
        </w:trPr>
        <w:tc>
          <w:tcPr>
            <w:tcW w:w="4248" w:type="dxa"/>
            <w:hideMark/>
          </w:tcPr>
          <w:p w14:paraId="10A1C5A4" w14:textId="77777777" w:rsidR="00E65929" w:rsidRPr="00786BB2" w:rsidRDefault="00E65929" w:rsidP="00FD5506">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SUMAN</w:t>
            </w:r>
          </w:p>
        </w:tc>
        <w:tc>
          <w:tcPr>
            <w:tcW w:w="1701" w:type="dxa"/>
            <w:noWrap/>
            <w:vAlign w:val="center"/>
            <w:hideMark/>
          </w:tcPr>
          <w:p w14:paraId="2927DAAE" w14:textId="43758F48" w:rsidR="00E65929" w:rsidRPr="00786BB2" w:rsidRDefault="00C130A9" w:rsidP="00267E11">
            <w:pPr>
              <w:jc w:val="center"/>
              <w:rPr>
                <w:rFonts w:ascii="Arial" w:hAnsi="Arial" w:cs="Arial"/>
                <w:b/>
                <w:bCs/>
                <w:color w:val="000000"/>
                <w:sz w:val="18"/>
                <w:szCs w:val="18"/>
              </w:rPr>
            </w:pPr>
            <w:r>
              <w:rPr>
                <w:rFonts w:ascii="Arial" w:hAnsi="Arial" w:cs="Arial"/>
                <w:b/>
                <w:bCs/>
                <w:color w:val="000000"/>
                <w:sz w:val="18"/>
                <w:szCs w:val="18"/>
              </w:rPr>
              <w:t>-$</w:t>
            </w:r>
            <w:r w:rsidR="00FD3AB3">
              <w:rPr>
                <w:rFonts w:ascii="Arial" w:hAnsi="Arial" w:cs="Arial"/>
                <w:b/>
                <w:bCs/>
                <w:color w:val="000000"/>
                <w:sz w:val="18"/>
                <w:szCs w:val="18"/>
              </w:rPr>
              <w:t>2,007,488.43</w:t>
            </w:r>
          </w:p>
        </w:tc>
        <w:tc>
          <w:tcPr>
            <w:tcW w:w="1559" w:type="dxa"/>
            <w:noWrap/>
            <w:vAlign w:val="center"/>
            <w:hideMark/>
          </w:tcPr>
          <w:p w14:paraId="78FCFE3A" w14:textId="06CD9517" w:rsidR="00E65929" w:rsidRPr="00786BB2" w:rsidRDefault="00E65929" w:rsidP="00267E11">
            <w:pPr>
              <w:jc w:val="center"/>
              <w:rPr>
                <w:rFonts w:ascii="Arial" w:hAnsi="Arial" w:cs="Arial"/>
                <w:b/>
                <w:bCs/>
                <w:color w:val="000000"/>
                <w:sz w:val="18"/>
                <w:szCs w:val="18"/>
              </w:rPr>
            </w:pPr>
            <w:r w:rsidRPr="00786BB2">
              <w:rPr>
                <w:rFonts w:ascii="Arial" w:hAnsi="Arial" w:cs="Arial"/>
                <w:b/>
                <w:bCs/>
                <w:color w:val="000000"/>
                <w:sz w:val="18"/>
                <w:szCs w:val="18"/>
              </w:rPr>
              <w:t>$0.00</w:t>
            </w:r>
          </w:p>
        </w:tc>
        <w:tc>
          <w:tcPr>
            <w:tcW w:w="1559" w:type="dxa"/>
            <w:noWrap/>
            <w:vAlign w:val="center"/>
            <w:hideMark/>
          </w:tcPr>
          <w:p w14:paraId="1CB2000B" w14:textId="627390C1" w:rsidR="00E65929" w:rsidRPr="00786BB2" w:rsidRDefault="00FD3AB3" w:rsidP="00267E11">
            <w:pPr>
              <w:jc w:val="center"/>
              <w:rPr>
                <w:rFonts w:ascii="Arial" w:hAnsi="Arial" w:cs="Arial"/>
                <w:b/>
                <w:bCs/>
                <w:color w:val="000000"/>
                <w:sz w:val="18"/>
                <w:szCs w:val="18"/>
              </w:rPr>
            </w:pPr>
            <w:r>
              <w:rPr>
                <w:rFonts w:ascii="Arial" w:hAnsi="Arial" w:cs="Arial"/>
                <w:b/>
                <w:bCs/>
                <w:color w:val="000000"/>
                <w:sz w:val="18"/>
                <w:szCs w:val="18"/>
              </w:rPr>
              <w:t>-$2,007,488.43</w:t>
            </w:r>
          </w:p>
        </w:tc>
      </w:tr>
    </w:tbl>
    <w:p w14:paraId="6F871F04" w14:textId="77777777" w:rsidR="00AA05BE" w:rsidRPr="00786BB2" w:rsidRDefault="00AA05BE" w:rsidP="0063378F">
      <w:pPr>
        <w:tabs>
          <w:tab w:val="left" w:pos="284"/>
        </w:tabs>
        <w:spacing w:after="80" w:line="203" w:lineRule="exact"/>
        <w:rPr>
          <w:rFonts w:ascii="Arial" w:hAnsi="Arial" w:cs="Arial"/>
          <w:sz w:val="20"/>
          <w:szCs w:val="20"/>
        </w:rPr>
      </w:pPr>
    </w:p>
    <w:p w14:paraId="6A92C7A3" w14:textId="2DC6DF2B" w:rsidR="00256CE2" w:rsidRPr="00786BB2" w:rsidRDefault="0063378F" w:rsidP="0063378F">
      <w:pPr>
        <w:tabs>
          <w:tab w:val="left" w:pos="284"/>
        </w:tabs>
        <w:spacing w:after="80" w:line="203" w:lineRule="exact"/>
        <w:rPr>
          <w:rFonts w:ascii="Arial" w:hAnsi="Arial" w:cs="Arial"/>
          <w:sz w:val="20"/>
          <w:szCs w:val="20"/>
        </w:rPr>
      </w:pPr>
      <w:r w:rsidRPr="00786BB2">
        <w:rPr>
          <w:rFonts w:ascii="Arial" w:hAnsi="Arial" w:cs="Arial"/>
          <w:sz w:val="20"/>
          <w:szCs w:val="20"/>
        </w:rPr>
        <w:t>Depreciación acumulada de bienes muebles</w:t>
      </w:r>
    </w:p>
    <w:tbl>
      <w:tblPr>
        <w:tblStyle w:val="Tablaconcuadrculaclara"/>
        <w:tblW w:w="9114" w:type="dxa"/>
        <w:jc w:val="center"/>
        <w:tblLook w:val="04A0" w:firstRow="1" w:lastRow="0" w:firstColumn="1" w:lastColumn="0" w:noHBand="0" w:noVBand="1"/>
      </w:tblPr>
      <w:tblGrid>
        <w:gridCol w:w="4310"/>
        <w:gridCol w:w="1596"/>
        <w:gridCol w:w="1612"/>
        <w:gridCol w:w="1596"/>
      </w:tblGrid>
      <w:tr w:rsidR="006669F2" w:rsidRPr="00786BB2" w14:paraId="72995343" w14:textId="77777777" w:rsidTr="00AA05BE">
        <w:trPr>
          <w:trHeight w:val="495"/>
          <w:jc w:val="center"/>
        </w:trPr>
        <w:tc>
          <w:tcPr>
            <w:tcW w:w="4310" w:type="dxa"/>
            <w:vAlign w:val="center"/>
            <w:hideMark/>
          </w:tcPr>
          <w:p w14:paraId="1C019CD9" w14:textId="7B5975FC" w:rsidR="006669F2" w:rsidRPr="00786BB2" w:rsidRDefault="006669F2" w:rsidP="00EB10D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DESCRIPCI</w:t>
            </w:r>
            <w:r w:rsidR="000A6697" w:rsidRPr="00786BB2">
              <w:rPr>
                <w:rFonts w:ascii="Arial" w:hAnsi="Arial" w:cs="Arial"/>
                <w:b/>
                <w:bCs/>
                <w:color w:val="000000"/>
                <w:sz w:val="18"/>
                <w:szCs w:val="18"/>
                <w:lang w:val="es-MX" w:eastAsia="es-MX"/>
              </w:rPr>
              <w:t>Ó</w:t>
            </w:r>
            <w:r w:rsidRPr="00786BB2">
              <w:rPr>
                <w:rFonts w:ascii="Arial" w:hAnsi="Arial" w:cs="Arial"/>
                <w:b/>
                <w:bCs/>
                <w:color w:val="000000"/>
                <w:sz w:val="18"/>
                <w:szCs w:val="18"/>
                <w:lang w:val="es-MX" w:eastAsia="es-MX"/>
              </w:rPr>
              <w:t>N</w:t>
            </w:r>
          </w:p>
        </w:tc>
        <w:tc>
          <w:tcPr>
            <w:tcW w:w="1596" w:type="dxa"/>
            <w:vAlign w:val="center"/>
            <w:hideMark/>
          </w:tcPr>
          <w:p w14:paraId="04EAE224" w14:textId="77777777" w:rsidR="006669F2" w:rsidRPr="00786BB2" w:rsidRDefault="006669F2" w:rsidP="00EB10D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INICIAL</w:t>
            </w:r>
          </w:p>
        </w:tc>
        <w:tc>
          <w:tcPr>
            <w:tcW w:w="1612" w:type="dxa"/>
            <w:vAlign w:val="center"/>
            <w:hideMark/>
          </w:tcPr>
          <w:p w14:paraId="41F2201F" w14:textId="6EAA0424" w:rsidR="006669F2" w:rsidRPr="00786BB2" w:rsidRDefault="006669F2" w:rsidP="00EB10D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FLUJO DEL PERIODO</w:t>
            </w:r>
          </w:p>
        </w:tc>
        <w:tc>
          <w:tcPr>
            <w:tcW w:w="1596" w:type="dxa"/>
            <w:vAlign w:val="center"/>
            <w:hideMark/>
          </w:tcPr>
          <w:p w14:paraId="00C72313" w14:textId="77777777" w:rsidR="006669F2" w:rsidRPr="00786BB2" w:rsidRDefault="006669F2" w:rsidP="00EB10DB">
            <w:pPr>
              <w:jc w:val="center"/>
              <w:rPr>
                <w:rFonts w:ascii="Arial" w:hAnsi="Arial" w:cs="Arial"/>
                <w:b/>
                <w:bCs/>
                <w:color w:val="000000"/>
                <w:sz w:val="18"/>
                <w:szCs w:val="18"/>
                <w:lang w:val="es-MX" w:eastAsia="es-MX"/>
              </w:rPr>
            </w:pPr>
            <w:r w:rsidRPr="00786BB2">
              <w:rPr>
                <w:rFonts w:ascii="Arial" w:hAnsi="Arial" w:cs="Arial"/>
                <w:b/>
                <w:bCs/>
                <w:color w:val="000000"/>
                <w:sz w:val="18"/>
                <w:szCs w:val="18"/>
                <w:lang w:val="es-MX" w:eastAsia="es-MX"/>
              </w:rPr>
              <w:t>SALDO FINAL</w:t>
            </w:r>
          </w:p>
        </w:tc>
      </w:tr>
      <w:tr w:rsidR="001B6C51" w:rsidRPr="00786BB2" w14:paraId="4E8982F5" w14:textId="77777777" w:rsidTr="001B6C51">
        <w:trPr>
          <w:trHeight w:val="480"/>
          <w:jc w:val="center"/>
        </w:trPr>
        <w:tc>
          <w:tcPr>
            <w:tcW w:w="4310" w:type="dxa"/>
            <w:hideMark/>
          </w:tcPr>
          <w:p w14:paraId="7F1C167E" w14:textId="763B337F"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Mobiliario y Equipo de Administración</w:t>
            </w:r>
          </w:p>
        </w:tc>
        <w:tc>
          <w:tcPr>
            <w:tcW w:w="1596" w:type="dxa"/>
            <w:vAlign w:val="center"/>
            <w:hideMark/>
          </w:tcPr>
          <w:p w14:paraId="7397CD64" w14:textId="0DE051B3"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-$3,</w:t>
            </w:r>
            <w:r w:rsidR="00857CD9">
              <w:rPr>
                <w:rFonts w:ascii="Arial" w:hAnsi="Arial" w:cs="Arial"/>
                <w:color w:val="000000"/>
                <w:sz w:val="18"/>
                <w:szCs w:val="18"/>
              </w:rPr>
              <w:t>415,671.75</w:t>
            </w:r>
          </w:p>
        </w:tc>
        <w:tc>
          <w:tcPr>
            <w:tcW w:w="1612" w:type="dxa"/>
            <w:vAlign w:val="center"/>
            <w:hideMark/>
          </w:tcPr>
          <w:p w14:paraId="21AF6BA4" w14:textId="71506B00"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w:t>
            </w:r>
            <w:r w:rsidR="00857CD9">
              <w:rPr>
                <w:rFonts w:ascii="Arial" w:hAnsi="Arial" w:cs="Arial"/>
                <w:color w:val="000000"/>
                <w:sz w:val="18"/>
                <w:szCs w:val="18"/>
              </w:rPr>
              <w:t>162,155.80</w:t>
            </w:r>
          </w:p>
        </w:tc>
        <w:tc>
          <w:tcPr>
            <w:tcW w:w="1596" w:type="dxa"/>
            <w:vAlign w:val="center"/>
            <w:hideMark/>
          </w:tcPr>
          <w:p w14:paraId="61C14539" w14:textId="77AC7BE0" w:rsidR="001B6C51" w:rsidRPr="00786BB2" w:rsidRDefault="00435180" w:rsidP="001B6C51">
            <w:pPr>
              <w:jc w:val="center"/>
              <w:rPr>
                <w:rFonts w:ascii="Arial" w:hAnsi="Arial" w:cs="Arial"/>
                <w:color w:val="000000"/>
                <w:sz w:val="18"/>
                <w:szCs w:val="18"/>
              </w:rPr>
            </w:pPr>
            <w:r>
              <w:rPr>
                <w:rFonts w:ascii="Arial" w:hAnsi="Arial" w:cs="Arial"/>
                <w:color w:val="000000"/>
                <w:sz w:val="18"/>
                <w:szCs w:val="18"/>
              </w:rPr>
              <w:t>-$3,</w:t>
            </w:r>
            <w:r w:rsidR="00857CD9">
              <w:rPr>
                <w:rFonts w:ascii="Arial" w:hAnsi="Arial" w:cs="Arial"/>
                <w:color w:val="000000"/>
                <w:sz w:val="18"/>
                <w:szCs w:val="18"/>
              </w:rPr>
              <w:t>577,827.55</w:t>
            </w:r>
          </w:p>
        </w:tc>
      </w:tr>
      <w:tr w:rsidR="001B6C51" w:rsidRPr="00786BB2" w14:paraId="15995FDF" w14:textId="77777777" w:rsidTr="001B6C51">
        <w:trPr>
          <w:trHeight w:val="480"/>
          <w:jc w:val="center"/>
        </w:trPr>
        <w:tc>
          <w:tcPr>
            <w:tcW w:w="4310" w:type="dxa"/>
            <w:hideMark/>
          </w:tcPr>
          <w:p w14:paraId="0C71D663" w14:textId="77777777"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Mobiliario y Equipo Educacional y Recreativo</w:t>
            </w:r>
          </w:p>
        </w:tc>
        <w:tc>
          <w:tcPr>
            <w:tcW w:w="1596" w:type="dxa"/>
            <w:vAlign w:val="center"/>
            <w:hideMark/>
          </w:tcPr>
          <w:p w14:paraId="063A3E3A" w14:textId="4743BBEE"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-$3</w:t>
            </w:r>
            <w:r w:rsidR="00857CD9">
              <w:rPr>
                <w:rFonts w:ascii="Arial" w:hAnsi="Arial" w:cs="Arial"/>
                <w:color w:val="000000"/>
                <w:sz w:val="18"/>
                <w:szCs w:val="18"/>
              </w:rPr>
              <w:t>21,962.60</w:t>
            </w:r>
          </w:p>
        </w:tc>
        <w:tc>
          <w:tcPr>
            <w:tcW w:w="1612" w:type="dxa"/>
            <w:vAlign w:val="center"/>
            <w:hideMark/>
          </w:tcPr>
          <w:p w14:paraId="0371FBA2" w14:textId="0721C8F2"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w:t>
            </w:r>
            <w:r w:rsidR="00FA6C91">
              <w:rPr>
                <w:rFonts w:ascii="Arial" w:hAnsi="Arial" w:cs="Arial"/>
                <w:color w:val="000000"/>
                <w:sz w:val="18"/>
                <w:szCs w:val="18"/>
              </w:rPr>
              <w:t>7,949.83</w:t>
            </w:r>
          </w:p>
        </w:tc>
        <w:tc>
          <w:tcPr>
            <w:tcW w:w="1596" w:type="dxa"/>
            <w:vAlign w:val="center"/>
            <w:hideMark/>
          </w:tcPr>
          <w:p w14:paraId="46CF310B" w14:textId="6075DB8A" w:rsidR="001B6C51" w:rsidRPr="00786BB2" w:rsidRDefault="00435180" w:rsidP="001B6C51">
            <w:pPr>
              <w:jc w:val="center"/>
              <w:rPr>
                <w:rFonts w:ascii="Arial" w:hAnsi="Arial" w:cs="Arial"/>
                <w:color w:val="000000"/>
                <w:sz w:val="18"/>
                <w:szCs w:val="18"/>
              </w:rPr>
            </w:pPr>
            <w:r>
              <w:rPr>
                <w:rFonts w:ascii="Arial" w:hAnsi="Arial" w:cs="Arial"/>
                <w:color w:val="000000"/>
                <w:sz w:val="18"/>
                <w:szCs w:val="18"/>
              </w:rPr>
              <w:t>-$3</w:t>
            </w:r>
            <w:r w:rsidR="00FA6C91">
              <w:rPr>
                <w:rFonts w:ascii="Arial" w:hAnsi="Arial" w:cs="Arial"/>
                <w:color w:val="000000"/>
                <w:sz w:val="18"/>
                <w:szCs w:val="18"/>
              </w:rPr>
              <w:t>29,912.43</w:t>
            </w:r>
          </w:p>
        </w:tc>
      </w:tr>
      <w:tr w:rsidR="001B6C51" w:rsidRPr="00786BB2" w14:paraId="559FA15B" w14:textId="77777777" w:rsidTr="001B6C51">
        <w:trPr>
          <w:trHeight w:val="480"/>
          <w:jc w:val="center"/>
        </w:trPr>
        <w:tc>
          <w:tcPr>
            <w:tcW w:w="4310" w:type="dxa"/>
            <w:hideMark/>
          </w:tcPr>
          <w:p w14:paraId="37FF9E91" w14:textId="77777777"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Equipo e Instrumental Médico y de Laboratorio</w:t>
            </w:r>
          </w:p>
        </w:tc>
        <w:tc>
          <w:tcPr>
            <w:tcW w:w="1596" w:type="dxa"/>
            <w:vAlign w:val="center"/>
            <w:hideMark/>
          </w:tcPr>
          <w:p w14:paraId="6472EF20" w14:textId="59E66432"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w:t>
            </w:r>
            <w:r w:rsidR="00FA6C91">
              <w:rPr>
                <w:rFonts w:ascii="Arial" w:hAnsi="Arial" w:cs="Arial"/>
                <w:color w:val="000000"/>
                <w:sz w:val="18"/>
                <w:szCs w:val="18"/>
              </w:rPr>
              <w:t>0.00</w:t>
            </w:r>
          </w:p>
        </w:tc>
        <w:tc>
          <w:tcPr>
            <w:tcW w:w="1612" w:type="dxa"/>
            <w:vAlign w:val="center"/>
            <w:hideMark/>
          </w:tcPr>
          <w:p w14:paraId="284C7F49" w14:textId="3F7242C1"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w:t>
            </w:r>
            <w:r w:rsidR="00FA6C91">
              <w:rPr>
                <w:rFonts w:ascii="Arial" w:hAnsi="Arial" w:cs="Arial"/>
                <w:color w:val="000000"/>
                <w:sz w:val="18"/>
                <w:szCs w:val="18"/>
              </w:rPr>
              <w:t>2,900</w:t>
            </w:r>
            <w:r w:rsidR="00435180">
              <w:rPr>
                <w:rFonts w:ascii="Arial" w:hAnsi="Arial" w:cs="Arial"/>
                <w:color w:val="000000"/>
                <w:sz w:val="18"/>
                <w:szCs w:val="18"/>
              </w:rPr>
              <w:t>.00</w:t>
            </w:r>
          </w:p>
        </w:tc>
        <w:tc>
          <w:tcPr>
            <w:tcW w:w="1596" w:type="dxa"/>
            <w:vAlign w:val="center"/>
            <w:hideMark/>
          </w:tcPr>
          <w:p w14:paraId="19BBD323" w14:textId="5FF48C4D" w:rsidR="001B6C51" w:rsidRPr="00786BB2" w:rsidRDefault="00435180" w:rsidP="001B6C51">
            <w:pPr>
              <w:jc w:val="center"/>
              <w:rPr>
                <w:rFonts w:ascii="Arial" w:hAnsi="Arial" w:cs="Arial"/>
                <w:color w:val="000000"/>
                <w:sz w:val="18"/>
                <w:szCs w:val="18"/>
              </w:rPr>
            </w:pPr>
            <w:r>
              <w:rPr>
                <w:rFonts w:ascii="Arial" w:hAnsi="Arial" w:cs="Arial"/>
                <w:color w:val="000000"/>
                <w:sz w:val="18"/>
                <w:szCs w:val="18"/>
              </w:rPr>
              <w:t>-$</w:t>
            </w:r>
            <w:r w:rsidR="00FA6C91">
              <w:rPr>
                <w:rFonts w:ascii="Arial" w:hAnsi="Arial" w:cs="Arial"/>
                <w:color w:val="000000"/>
                <w:sz w:val="18"/>
                <w:szCs w:val="18"/>
              </w:rPr>
              <w:t>2,900</w:t>
            </w:r>
            <w:r>
              <w:rPr>
                <w:rFonts w:ascii="Arial" w:hAnsi="Arial" w:cs="Arial"/>
                <w:color w:val="000000"/>
                <w:sz w:val="18"/>
                <w:szCs w:val="18"/>
              </w:rPr>
              <w:t>.00</w:t>
            </w:r>
          </w:p>
        </w:tc>
      </w:tr>
      <w:tr w:rsidR="001B6C51" w:rsidRPr="00786BB2" w14:paraId="3A75402C" w14:textId="77777777" w:rsidTr="001B6C51">
        <w:trPr>
          <w:trHeight w:val="480"/>
          <w:jc w:val="center"/>
        </w:trPr>
        <w:tc>
          <w:tcPr>
            <w:tcW w:w="4310" w:type="dxa"/>
            <w:hideMark/>
          </w:tcPr>
          <w:p w14:paraId="67FE1060" w14:textId="77777777"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Vehículos y Equipo de Transporte</w:t>
            </w:r>
          </w:p>
        </w:tc>
        <w:tc>
          <w:tcPr>
            <w:tcW w:w="1596" w:type="dxa"/>
            <w:vAlign w:val="center"/>
            <w:hideMark/>
          </w:tcPr>
          <w:p w14:paraId="18C7176E" w14:textId="2018BADE"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-$6,</w:t>
            </w:r>
            <w:r w:rsidR="00FA6C91">
              <w:rPr>
                <w:rFonts w:ascii="Arial" w:hAnsi="Arial" w:cs="Arial"/>
                <w:color w:val="000000"/>
                <w:sz w:val="18"/>
                <w:szCs w:val="18"/>
              </w:rPr>
              <w:t>885,474.24</w:t>
            </w:r>
          </w:p>
        </w:tc>
        <w:tc>
          <w:tcPr>
            <w:tcW w:w="1612" w:type="dxa"/>
            <w:vAlign w:val="center"/>
            <w:hideMark/>
          </w:tcPr>
          <w:p w14:paraId="28DAA7A9" w14:textId="2A6F20E6"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w:t>
            </w:r>
            <w:r w:rsidR="00FA6C91">
              <w:rPr>
                <w:rFonts w:ascii="Arial" w:hAnsi="Arial" w:cs="Arial"/>
                <w:color w:val="000000"/>
                <w:sz w:val="18"/>
                <w:szCs w:val="18"/>
              </w:rPr>
              <w:t>106,875.22</w:t>
            </w:r>
          </w:p>
        </w:tc>
        <w:tc>
          <w:tcPr>
            <w:tcW w:w="1596" w:type="dxa"/>
            <w:vAlign w:val="center"/>
            <w:hideMark/>
          </w:tcPr>
          <w:p w14:paraId="675EC9EC" w14:textId="6614B4FA" w:rsidR="001B6C51" w:rsidRPr="00786BB2" w:rsidRDefault="00435180" w:rsidP="001B6C51">
            <w:pPr>
              <w:jc w:val="center"/>
              <w:rPr>
                <w:rFonts w:ascii="Arial" w:hAnsi="Arial" w:cs="Arial"/>
                <w:color w:val="000000"/>
                <w:sz w:val="18"/>
                <w:szCs w:val="18"/>
              </w:rPr>
            </w:pPr>
            <w:r>
              <w:rPr>
                <w:rFonts w:ascii="Arial" w:hAnsi="Arial" w:cs="Arial"/>
                <w:color w:val="000000"/>
                <w:sz w:val="18"/>
                <w:szCs w:val="18"/>
              </w:rPr>
              <w:t>-$6,99</w:t>
            </w:r>
            <w:r w:rsidR="00FA6C91">
              <w:rPr>
                <w:rFonts w:ascii="Arial" w:hAnsi="Arial" w:cs="Arial"/>
                <w:color w:val="000000"/>
                <w:sz w:val="18"/>
                <w:szCs w:val="18"/>
              </w:rPr>
              <w:t>2,349.46</w:t>
            </w:r>
          </w:p>
        </w:tc>
      </w:tr>
      <w:tr w:rsidR="006669F2" w:rsidRPr="00786BB2" w14:paraId="2677889B" w14:textId="77777777" w:rsidTr="001B6C51">
        <w:trPr>
          <w:trHeight w:val="480"/>
          <w:jc w:val="center"/>
        </w:trPr>
        <w:tc>
          <w:tcPr>
            <w:tcW w:w="4310" w:type="dxa"/>
            <w:hideMark/>
          </w:tcPr>
          <w:p w14:paraId="3F2B9EDE" w14:textId="77777777" w:rsidR="006669F2" w:rsidRPr="00786BB2" w:rsidRDefault="006669F2" w:rsidP="006669F2">
            <w:pPr>
              <w:rPr>
                <w:rFonts w:ascii="Arial" w:hAnsi="Arial" w:cs="Arial"/>
                <w:color w:val="000000"/>
                <w:sz w:val="18"/>
                <w:szCs w:val="18"/>
                <w:lang w:val="es-MX" w:eastAsia="es-MX"/>
              </w:rPr>
            </w:pPr>
            <w:r w:rsidRPr="00786BB2">
              <w:rPr>
                <w:rFonts w:ascii="Arial" w:hAnsi="Arial" w:cs="Arial"/>
                <w:color w:val="000000"/>
                <w:sz w:val="18"/>
                <w:szCs w:val="18"/>
                <w:lang w:val="es-MX" w:eastAsia="es-MX"/>
              </w:rPr>
              <w:lastRenderedPageBreak/>
              <w:t xml:space="preserve">                Depreciación Acumulada de Equipo de Defensa y Seguridad</w:t>
            </w:r>
          </w:p>
        </w:tc>
        <w:tc>
          <w:tcPr>
            <w:tcW w:w="1596" w:type="dxa"/>
            <w:vAlign w:val="center"/>
            <w:hideMark/>
          </w:tcPr>
          <w:p w14:paraId="077A7E0C" w14:textId="7BDF0DE3" w:rsidR="006669F2" w:rsidRPr="00786BB2" w:rsidRDefault="00435180" w:rsidP="001B6C51">
            <w:pPr>
              <w:jc w:val="center"/>
              <w:rPr>
                <w:rFonts w:ascii="Arial" w:hAnsi="Arial" w:cs="Arial"/>
                <w:color w:val="000000"/>
                <w:sz w:val="18"/>
                <w:szCs w:val="18"/>
              </w:rPr>
            </w:pPr>
            <w:r>
              <w:rPr>
                <w:rFonts w:ascii="Arial" w:hAnsi="Arial" w:cs="Arial"/>
                <w:color w:val="000000"/>
                <w:sz w:val="18"/>
                <w:szCs w:val="18"/>
              </w:rPr>
              <w:t>-$35,715.90</w:t>
            </w:r>
          </w:p>
        </w:tc>
        <w:tc>
          <w:tcPr>
            <w:tcW w:w="1612" w:type="dxa"/>
            <w:vAlign w:val="center"/>
            <w:hideMark/>
          </w:tcPr>
          <w:p w14:paraId="01424C35" w14:textId="77777777" w:rsidR="006669F2" w:rsidRPr="00786BB2" w:rsidRDefault="006669F2" w:rsidP="001B6C51">
            <w:pPr>
              <w:jc w:val="center"/>
              <w:rPr>
                <w:rFonts w:ascii="Arial" w:hAnsi="Arial" w:cs="Arial"/>
                <w:color w:val="000000"/>
                <w:sz w:val="18"/>
                <w:szCs w:val="18"/>
              </w:rPr>
            </w:pPr>
            <w:r w:rsidRPr="00786BB2">
              <w:rPr>
                <w:rFonts w:ascii="Arial" w:hAnsi="Arial" w:cs="Arial"/>
                <w:color w:val="000000"/>
                <w:sz w:val="18"/>
                <w:szCs w:val="18"/>
              </w:rPr>
              <w:t>$0.00</w:t>
            </w:r>
          </w:p>
        </w:tc>
        <w:tc>
          <w:tcPr>
            <w:tcW w:w="1596" w:type="dxa"/>
            <w:vAlign w:val="center"/>
            <w:hideMark/>
          </w:tcPr>
          <w:p w14:paraId="6772496B" w14:textId="3153498B" w:rsidR="006669F2" w:rsidRPr="00786BB2" w:rsidRDefault="00435180" w:rsidP="001B6C51">
            <w:pPr>
              <w:jc w:val="center"/>
              <w:rPr>
                <w:rFonts w:ascii="Arial" w:hAnsi="Arial" w:cs="Arial"/>
                <w:color w:val="000000"/>
                <w:sz w:val="18"/>
                <w:szCs w:val="18"/>
              </w:rPr>
            </w:pPr>
            <w:r>
              <w:rPr>
                <w:rFonts w:ascii="Arial" w:hAnsi="Arial" w:cs="Arial"/>
                <w:color w:val="000000"/>
                <w:sz w:val="18"/>
                <w:szCs w:val="18"/>
              </w:rPr>
              <w:t>-$35,715.90</w:t>
            </w:r>
          </w:p>
        </w:tc>
      </w:tr>
      <w:tr w:rsidR="001B6C51" w:rsidRPr="00786BB2" w14:paraId="7B4213F4" w14:textId="77777777" w:rsidTr="001B6C51">
        <w:trPr>
          <w:trHeight w:val="480"/>
          <w:jc w:val="center"/>
        </w:trPr>
        <w:tc>
          <w:tcPr>
            <w:tcW w:w="4310" w:type="dxa"/>
            <w:hideMark/>
          </w:tcPr>
          <w:p w14:paraId="52C0757A" w14:textId="77777777" w:rsidR="001B6C51" w:rsidRPr="00786BB2" w:rsidRDefault="001B6C51" w:rsidP="001B6C51">
            <w:pPr>
              <w:rPr>
                <w:rFonts w:ascii="Arial" w:hAnsi="Arial" w:cs="Arial"/>
                <w:color w:val="000000"/>
                <w:sz w:val="18"/>
                <w:szCs w:val="18"/>
                <w:lang w:val="es-MX" w:eastAsia="es-MX"/>
              </w:rPr>
            </w:pPr>
            <w:r w:rsidRPr="00786BB2">
              <w:rPr>
                <w:rFonts w:ascii="Arial" w:hAnsi="Arial" w:cs="Arial"/>
                <w:color w:val="000000"/>
                <w:sz w:val="18"/>
                <w:szCs w:val="18"/>
                <w:lang w:val="es-MX" w:eastAsia="es-MX"/>
              </w:rPr>
              <w:t xml:space="preserve">                Depreciación Acumulada de Maquinaria, Otro Equipo y Herramientas</w:t>
            </w:r>
          </w:p>
        </w:tc>
        <w:tc>
          <w:tcPr>
            <w:tcW w:w="1596" w:type="dxa"/>
            <w:vAlign w:val="center"/>
            <w:hideMark/>
          </w:tcPr>
          <w:p w14:paraId="3C67BAFD" w14:textId="2D1CE205" w:rsidR="001B6C51" w:rsidRPr="00786BB2" w:rsidRDefault="001C4E75" w:rsidP="001B6C51">
            <w:pPr>
              <w:jc w:val="center"/>
              <w:rPr>
                <w:rFonts w:ascii="Arial" w:hAnsi="Arial" w:cs="Arial"/>
                <w:color w:val="000000"/>
                <w:sz w:val="18"/>
                <w:szCs w:val="18"/>
              </w:rPr>
            </w:pPr>
            <w:r>
              <w:rPr>
                <w:rFonts w:ascii="Arial" w:hAnsi="Arial" w:cs="Arial"/>
                <w:color w:val="000000"/>
                <w:sz w:val="18"/>
                <w:szCs w:val="18"/>
              </w:rPr>
              <w:t>-$2,</w:t>
            </w:r>
            <w:r w:rsidR="00FA6C91">
              <w:rPr>
                <w:rFonts w:ascii="Arial" w:hAnsi="Arial" w:cs="Arial"/>
                <w:color w:val="000000"/>
                <w:sz w:val="18"/>
                <w:szCs w:val="18"/>
              </w:rPr>
              <w:t>388,080.83</w:t>
            </w:r>
          </w:p>
        </w:tc>
        <w:tc>
          <w:tcPr>
            <w:tcW w:w="1612" w:type="dxa"/>
            <w:vAlign w:val="center"/>
            <w:hideMark/>
          </w:tcPr>
          <w:p w14:paraId="727D4470" w14:textId="465111F5" w:rsidR="001B6C51" w:rsidRPr="00786BB2" w:rsidRDefault="00FA6C91" w:rsidP="001B6C51">
            <w:pPr>
              <w:jc w:val="center"/>
              <w:rPr>
                <w:rFonts w:ascii="Arial" w:hAnsi="Arial" w:cs="Arial"/>
                <w:color w:val="000000"/>
                <w:sz w:val="18"/>
                <w:szCs w:val="18"/>
              </w:rPr>
            </w:pPr>
            <w:r>
              <w:rPr>
                <w:rFonts w:ascii="Arial" w:hAnsi="Arial" w:cs="Arial"/>
                <w:color w:val="000000"/>
                <w:sz w:val="18"/>
                <w:szCs w:val="18"/>
              </w:rPr>
              <w:t>-</w:t>
            </w:r>
            <w:r w:rsidR="001C4E75">
              <w:rPr>
                <w:rFonts w:ascii="Arial" w:hAnsi="Arial" w:cs="Arial"/>
                <w:color w:val="000000"/>
                <w:sz w:val="18"/>
                <w:szCs w:val="18"/>
              </w:rPr>
              <w:t>$</w:t>
            </w:r>
            <w:r>
              <w:rPr>
                <w:rFonts w:ascii="Arial" w:hAnsi="Arial" w:cs="Arial"/>
                <w:color w:val="000000"/>
                <w:sz w:val="18"/>
                <w:szCs w:val="18"/>
              </w:rPr>
              <w:t>255,462</w:t>
            </w:r>
            <w:r w:rsidR="001C4E75">
              <w:rPr>
                <w:rFonts w:ascii="Arial" w:hAnsi="Arial" w:cs="Arial"/>
                <w:color w:val="000000"/>
                <w:sz w:val="18"/>
                <w:szCs w:val="18"/>
              </w:rPr>
              <w:t>.</w:t>
            </w:r>
            <w:r>
              <w:rPr>
                <w:rFonts w:ascii="Arial" w:hAnsi="Arial" w:cs="Arial"/>
                <w:color w:val="000000"/>
                <w:sz w:val="18"/>
                <w:szCs w:val="18"/>
              </w:rPr>
              <w:t>84</w:t>
            </w:r>
          </w:p>
        </w:tc>
        <w:tc>
          <w:tcPr>
            <w:tcW w:w="1596" w:type="dxa"/>
            <w:vAlign w:val="center"/>
            <w:hideMark/>
          </w:tcPr>
          <w:p w14:paraId="4AB7764C" w14:textId="51A02849" w:rsidR="001B6C51" w:rsidRPr="00786BB2" w:rsidRDefault="00435180" w:rsidP="001B6C51">
            <w:pPr>
              <w:jc w:val="center"/>
              <w:rPr>
                <w:rFonts w:ascii="Arial" w:hAnsi="Arial" w:cs="Arial"/>
                <w:color w:val="000000"/>
                <w:sz w:val="18"/>
                <w:szCs w:val="18"/>
              </w:rPr>
            </w:pPr>
            <w:r>
              <w:rPr>
                <w:rFonts w:ascii="Arial" w:hAnsi="Arial" w:cs="Arial"/>
                <w:color w:val="000000"/>
                <w:sz w:val="18"/>
                <w:szCs w:val="18"/>
              </w:rPr>
              <w:t>-$2,6</w:t>
            </w:r>
            <w:r w:rsidR="00FA6C91">
              <w:rPr>
                <w:rFonts w:ascii="Arial" w:hAnsi="Arial" w:cs="Arial"/>
                <w:color w:val="000000"/>
                <w:sz w:val="18"/>
                <w:szCs w:val="18"/>
              </w:rPr>
              <w:t>43,543.67</w:t>
            </w:r>
          </w:p>
        </w:tc>
      </w:tr>
      <w:tr w:rsidR="001B6C51" w:rsidRPr="00786BB2" w14:paraId="1F88503C" w14:textId="77777777" w:rsidTr="001E3B6E">
        <w:trPr>
          <w:trHeight w:val="210"/>
          <w:jc w:val="center"/>
        </w:trPr>
        <w:tc>
          <w:tcPr>
            <w:tcW w:w="4310" w:type="dxa"/>
            <w:noWrap/>
            <w:hideMark/>
          </w:tcPr>
          <w:p w14:paraId="31046962" w14:textId="68D4997E" w:rsidR="001B6C51" w:rsidRPr="00786BB2" w:rsidRDefault="001B6C51" w:rsidP="001B6C51">
            <w:pPr>
              <w:jc w:val="center"/>
              <w:rPr>
                <w:rFonts w:ascii="Tahoma" w:hAnsi="Tahoma" w:cs="Tahoma"/>
                <w:b/>
                <w:bCs/>
                <w:color w:val="000000"/>
                <w:sz w:val="16"/>
                <w:szCs w:val="16"/>
                <w:lang w:val="es-MX" w:eastAsia="es-MX"/>
              </w:rPr>
            </w:pPr>
            <w:r w:rsidRPr="00786BB2">
              <w:rPr>
                <w:rFonts w:ascii="Tahoma" w:hAnsi="Tahoma" w:cs="Tahoma"/>
                <w:b/>
                <w:bCs/>
                <w:color w:val="000000"/>
                <w:sz w:val="16"/>
                <w:szCs w:val="16"/>
                <w:lang w:val="es-MX" w:eastAsia="es-MX"/>
              </w:rPr>
              <w:t>SUMAN</w:t>
            </w:r>
          </w:p>
        </w:tc>
        <w:tc>
          <w:tcPr>
            <w:tcW w:w="1596" w:type="dxa"/>
            <w:noWrap/>
            <w:hideMark/>
          </w:tcPr>
          <w:p w14:paraId="114BA441" w14:textId="264EE65B" w:rsidR="001B6C51" w:rsidRPr="00786BB2" w:rsidRDefault="00E43A5C" w:rsidP="001B6C51">
            <w:pPr>
              <w:jc w:val="center"/>
              <w:rPr>
                <w:rFonts w:ascii="Arial" w:hAnsi="Arial" w:cs="Arial"/>
                <w:b/>
                <w:bCs/>
                <w:color w:val="000000"/>
                <w:sz w:val="18"/>
                <w:szCs w:val="18"/>
              </w:rPr>
            </w:pPr>
            <w:r>
              <w:rPr>
                <w:rFonts w:ascii="Arial" w:hAnsi="Arial" w:cs="Arial"/>
                <w:b/>
                <w:bCs/>
                <w:color w:val="000000"/>
                <w:sz w:val="18"/>
                <w:szCs w:val="18"/>
              </w:rPr>
              <w:t>-$13,</w:t>
            </w:r>
            <w:r w:rsidR="00FA6C91">
              <w:rPr>
                <w:rFonts w:ascii="Arial" w:hAnsi="Arial" w:cs="Arial"/>
                <w:b/>
                <w:bCs/>
                <w:color w:val="000000"/>
                <w:sz w:val="18"/>
                <w:szCs w:val="18"/>
              </w:rPr>
              <w:t>046</w:t>
            </w:r>
            <w:r>
              <w:rPr>
                <w:rFonts w:ascii="Arial" w:hAnsi="Arial" w:cs="Arial"/>
                <w:b/>
                <w:bCs/>
                <w:color w:val="000000"/>
                <w:sz w:val="18"/>
                <w:szCs w:val="18"/>
              </w:rPr>
              <w:t>,</w:t>
            </w:r>
            <w:r w:rsidR="00FA6C91">
              <w:rPr>
                <w:rFonts w:ascii="Arial" w:hAnsi="Arial" w:cs="Arial"/>
                <w:b/>
                <w:bCs/>
                <w:color w:val="000000"/>
                <w:sz w:val="18"/>
                <w:szCs w:val="18"/>
              </w:rPr>
              <w:t>905.32</w:t>
            </w:r>
            <w:r>
              <w:rPr>
                <w:rFonts w:ascii="Arial" w:hAnsi="Arial" w:cs="Arial"/>
                <w:b/>
                <w:bCs/>
                <w:color w:val="000000"/>
                <w:sz w:val="18"/>
                <w:szCs w:val="18"/>
              </w:rPr>
              <w:t>.</w:t>
            </w:r>
          </w:p>
        </w:tc>
        <w:tc>
          <w:tcPr>
            <w:tcW w:w="1612" w:type="dxa"/>
            <w:noWrap/>
            <w:hideMark/>
          </w:tcPr>
          <w:p w14:paraId="1DE90850" w14:textId="72F63771" w:rsidR="001B6C51" w:rsidRPr="00786BB2" w:rsidRDefault="001C4E75" w:rsidP="001B6C51">
            <w:pPr>
              <w:jc w:val="center"/>
              <w:rPr>
                <w:rFonts w:ascii="Arial" w:hAnsi="Arial" w:cs="Arial"/>
                <w:b/>
                <w:bCs/>
                <w:color w:val="000000"/>
                <w:sz w:val="18"/>
                <w:szCs w:val="18"/>
              </w:rPr>
            </w:pPr>
            <w:r>
              <w:rPr>
                <w:rFonts w:ascii="Arial" w:hAnsi="Arial" w:cs="Arial"/>
                <w:b/>
                <w:bCs/>
                <w:color w:val="000000"/>
                <w:sz w:val="18"/>
                <w:szCs w:val="18"/>
              </w:rPr>
              <w:t>-$</w:t>
            </w:r>
            <w:r w:rsidR="00FA6C91">
              <w:rPr>
                <w:rFonts w:ascii="Arial" w:hAnsi="Arial" w:cs="Arial"/>
                <w:b/>
                <w:bCs/>
                <w:color w:val="000000"/>
                <w:sz w:val="18"/>
                <w:szCs w:val="18"/>
              </w:rPr>
              <w:t>535,343.69</w:t>
            </w:r>
          </w:p>
        </w:tc>
        <w:tc>
          <w:tcPr>
            <w:tcW w:w="1596" w:type="dxa"/>
            <w:noWrap/>
            <w:hideMark/>
          </w:tcPr>
          <w:p w14:paraId="0FF0AF78" w14:textId="4F933FCB" w:rsidR="001B6C51" w:rsidRPr="00786BB2" w:rsidRDefault="00E43A5C" w:rsidP="001B6C51">
            <w:pPr>
              <w:jc w:val="center"/>
              <w:rPr>
                <w:rFonts w:ascii="Arial" w:hAnsi="Arial" w:cs="Arial"/>
                <w:b/>
                <w:bCs/>
                <w:color w:val="000000"/>
                <w:sz w:val="18"/>
                <w:szCs w:val="18"/>
              </w:rPr>
            </w:pPr>
            <w:r>
              <w:rPr>
                <w:rFonts w:ascii="Arial" w:hAnsi="Arial" w:cs="Arial"/>
                <w:b/>
                <w:bCs/>
                <w:color w:val="000000"/>
                <w:sz w:val="18"/>
                <w:szCs w:val="18"/>
              </w:rPr>
              <w:t>-$13,</w:t>
            </w:r>
            <w:r w:rsidR="00FA6C91">
              <w:rPr>
                <w:rFonts w:ascii="Arial" w:hAnsi="Arial" w:cs="Arial"/>
                <w:b/>
                <w:bCs/>
                <w:color w:val="000000"/>
                <w:sz w:val="18"/>
                <w:szCs w:val="18"/>
              </w:rPr>
              <w:t>582,249.01</w:t>
            </w:r>
          </w:p>
        </w:tc>
      </w:tr>
    </w:tbl>
    <w:p w14:paraId="14304706" w14:textId="77777777" w:rsidR="001063F1" w:rsidRPr="00786BB2" w:rsidRDefault="001063F1" w:rsidP="00B05D66">
      <w:pPr>
        <w:tabs>
          <w:tab w:val="left" w:pos="284"/>
        </w:tabs>
        <w:spacing w:after="80" w:line="203" w:lineRule="exact"/>
        <w:ind w:left="284" w:firstLine="4"/>
        <w:jc w:val="both"/>
        <w:rPr>
          <w:rFonts w:ascii="Arial" w:hAnsi="Arial" w:cs="Arial"/>
          <w:sz w:val="20"/>
          <w:szCs w:val="20"/>
        </w:rPr>
      </w:pPr>
    </w:p>
    <w:p w14:paraId="07ADFB1E" w14:textId="20EAA5E5" w:rsidR="006431CF" w:rsidRPr="00786BB2" w:rsidRDefault="0013568A" w:rsidP="00E41B87">
      <w:pPr>
        <w:tabs>
          <w:tab w:val="left" w:pos="284"/>
        </w:tabs>
        <w:spacing w:after="80" w:line="203" w:lineRule="exact"/>
        <w:ind w:left="284" w:firstLine="4"/>
        <w:jc w:val="both"/>
        <w:rPr>
          <w:rFonts w:ascii="Arial" w:hAnsi="Arial" w:cs="Arial"/>
          <w:sz w:val="20"/>
          <w:szCs w:val="20"/>
        </w:rPr>
      </w:pPr>
      <w:r w:rsidRPr="00786BB2">
        <w:rPr>
          <w:rFonts w:ascii="Arial" w:hAnsi="Arial" w:cs="Arial"/>
          <w:sz w:val="20"/>
          <w:szCs w:val="20"/>
        </w:rPr>
        <w:t xml:space="preserve">Se informa que </w:t>
      </w:r>
      <w:r w:rsidR="00655B43">
        <w:rPr>
          <w:rFonts w:cs="Arial"/>
          <w:sz w:val="20"/>
        </w:rPr>
        <w:t>a</w:t>
      </w:r>
      <w:r w:rsidR="00655B43" w:rsidRPr="00786BB2">
        <w:rPr>
          <w:rFonts w:cs="Arial"/>
          <w:sz w:val="20"/>
        </w:rPr>
        <w:t xml:space="preserve">l </w:t>
      </w:r>
      <w:r w:rsidR="00655B43">
        <w:rPr>
          <w:rFonts w:cs="Arial"/>
          <w:sz w:val="20"/>
        </w:rPr>
        <w:t xml:space="preserve">30 de </w:t>
      </w:r>
      <w:r w:rsidR="00E76C5A">
        <w:rPr>
          <w:rFonts w:cs="Arial"/>
          <w:sz w:val="20"/>
        </w:rPr>
        <w:t>septiembre</w:t>
      </w:r>
      <w:r w:rsidR="00655B43" w:rsidRPr="00786BB2">
        <w:rPr>
          <w:rFonts w:cs="Arial"/>
          <w:sz w:val="20"/>
        </w:rPr>
        <w:t xml:space="preserve"> de </w:t>
      </w:r>
      <w:r w:rsidR="00655B43">
        <w:rPr>
          <w:rFonts w:cs="Arial"/>
          <w:sz w:val="20"/>
        </w:rPr>
        <w:t>2024</w:t>
      </w:r>
      <w:r w:rsidRPr="00786BB2">
        <w:rPr>
          <w:rFonts w:ascii="Arial" w:hAnsi="Arial" w:cs="Arial"/>
          <w:sz w:val="20"/>
          <w:szCs w:val="20"/>
        </w:rPr>
        <w:t xml:space="preserve"> en la contab</w:t>
      </w:r>
      <w:r w:rsidR="0063378F" w:rsidRPr="00786BB2">
        <w:rPr>
          <w:rFonts w:ascii="Arial" w:hAnsi="Arial" w:cs="Arial"/>
          <w:sz w:val="20"/>
          <w:szCs w:val="20"/>
        </w:rPr>
        <w:t>ilidad del H. Ayuntamiento del M</w:t>
      </w:r>
      <w:r w:rsidR="00562D91" w:rsidRPr="00786BB2">
        <w:rPr>
          <w:rFonts w:ascii="Arial" w:hAnsi="Arial" w:cs="Arial"/>
          <w:sz w:val="20"/>
          <w:szCs w:val="20"/>
        </w:rPr>
        <w:t xml:space="preserve">unicipio de </w:t>
      </w:r>
      <w:r w:rsidR="00C03018">
        <w:rPr>
          <w:rFonts w:ascii="Arial" w:hAnsi="Arial" w:cs="Arial"/>
          <w:sz w:val="20"/>
          <w:szCs w:val="20"/>
        </w:rPr>
        <w:t>Tenabo</w:t>
      </w:r>
      <w:r w:rsidRPr="00786BB2">
        <w:rPr>
          <w:rFonts w:ascii="Arial" w:hAnsi="Arial" w:cs="Arial"/>
          <w:sz w:val="20"/>
          <w:szCs w:val="20"/>
        </w:rPr>
        <w:t xml:space="preserve"> no se efectuaron registros relativos a estimaciones de cuentas incobrables, estimación de inventarios, deterioro de activos biológicos u otros conceptos similares; ya que actualmente no se han determinado los criterios para la valuación y estimación de los mismos</w:t>
      </w:r>
      <w:r w:rsidR="00DB390B" w:rsidRPr="00786BB2">
        <w:rPr>
          <w:rFonts w:ascii="Arial" w:hAnsi="Arial" w:cs="Arial"/>
          <w:sz w:val="20"/>
          <w:szCs w:val="20"/>
        </w:rPr>
        <w:t>.</w:t>
      </w:r>
    </w:p>
    <w:p w14:paraId="557A498F" w14:textId="77777777" w:rsidR="00E41B87" w:rsidRPr="00786BB2" w:rsidRDefault="00E41B87" w:rsidP="00DB390B">
      <w:pPr>
        <w:pStyle w:val="Texto"/>
        <w:spacing w:after="80" w:line="203" w:lineRule="exact"/>
        <w:rPr>
          <w:rFonts w:cs="Arial"/>
          <w:b/>
          <w:szCs w:val="18"/>
          <w:lang w:val="es-MX"/>
        </w:rPr>
      </w:pPr>
    </w:p>
    <w:p w14:paraId="57A0834A" w14:textId="77777777" w:rsidR="00C01FF9" w:rsidRDefault="00C01FF9" w:rsidP="00DB390B">
      <w:pPr>
        <w:pStyle w:val="Texto"/>
        <w:spacing w:after="80" w:line="203" w:lineRule="exact"/>
        <w:rPr>
          <w:rFonts w:cs="Arial"/>
          <w:b/>
          <w:szCs w:val="18"/>
          <w:lang w:val="es-MX"/>
        </w:rPr>
      </w:pPr>
    </w:p>
    <w:p w14:paraId="0CC1BCFD" w14:textId="49F1ADAC" w:rsidR="007A7B9B" w:rsidRPr="00786BB2" w:rsidRDefault="007A7B9B" w:rsidP="00C01FF9">
      <w:pPr>
        <w:pStyle w:val="Texto"/>
        <w:spacing w:after="80" w:line="203" w:lineRule="exact"/>
        <w:ind w:firstLine="0"/>
        <w:rPr>
          <w:rFonts w:cs="Arial"/>
          <w:b/>
          <w:szCs w:val="18"/>
          <w:lang w:val="es-MX"/>
        </w:rPr>
      </w:pPr>
      <w:r w:rsidRPr="00786BB2">
        <w:rPr>
          <w:rFonts w:cs="Arial"/>
          <w:b/>
          <w:szCs w:val="18"/>
          <w:lang w:val="es-MX"/>
        </w:rPr>
        <w:t>OTROS ACTIVOS</w:t>
      </w:r>
    </w:p>
    <w:p w14:paraId="7D634695" w14:textId="77777777" w:rsidR="00C01FF9" w:rsidRDefault="00C01FF9" w:rsidP="00C01FF9">
      <w:pPr>
        <w:pStyle w:val="Texto"/>
        <w:spacing w:after="80" w:line="203" w:lineRule="exact"/>
        <w:ind w:firstLine="0"/>
        <w:rPr>
          <w:rFonts w:cs="Arial"/>
          <w:b/>
          <w:szCs w:val="18"/>
          <w:lang w:val="es-MX"/>
        </w:rPr>
      </w:pPr>
    </w:p>
    <w:p w14:paraId="7F7BF931" w14:textId="5F55E5F1" w:rsidR="007A7B9B" w:rsidRPr="00786BB2" w:rsidRDefault="007A7B9B" w:rsidP="00C01FF9">
      <w:pPr>
        <w:pStyle w:val="Texto"/>
        <w:spacing w:after="80" w:line="203" w:lineRule="exact"/>
        <w:ind w:firstLine="0"/>
        <w:rPr>
          <w:rFonts w:cs="Arial"/>
          <w:b/>
          <w:szCs w:val="18"/>
          <w:lang w:val="es-MX"/>
        </w:rPr>
      </w:pPr>
      <w:r w:rsidRPr="00786BB2">
        <w:rPr>
          <w:rFonts w:cs="Arial"/>
          <w:b/>
          <w:szCs w:val="18"/>
          <w:lang w:val="es-MX"/>
        </w:rPr>
        <w:t>11</w:t>
      </w:r>
      <w:r w:rsidR="00171F7A" w:rsidRPr="00786BB2">
        <w:rPr>
          <w:rFonts w:cs="Arial"/>
          <w:b/>
          <w:szCs w:val="18"/>
          <w:lang w:val="es-MX"/>
        </w:rPr>
        <w:t>.</w:t>
      </w:r>
      <w:r w:rsidRPr="00786BB2">
        <w:rPr>
          <w:rFonts w:cs="Arial"/>
          <w:b/>
          <w:szCs w:val="18"/>
          <w:lang w:val="es-MX"/>
        </w:rPr>
        <w:t xml:space="preserve"> OTROS ACTIVOS </w:t>
      </w:r>
    </w:p>
    <w:p w14:paraId="5213D159" w14:textId="77777777" w:rsidR="007A7B9B" w:rsidRPr="00786BB2" w:rsidRDefault="007A7B9B" w:rsidP="00F108D9">
      <w:pPr>
        <w:spacing w:after="80" w:line="203" w:lineRule="exact"/>
        <w:rPr>
          <w:rFonts w:ascii="Arial" w:hAnsi="Arial" w:cs="Arial"/>
          <w:lang w:val="es-MX"/>
        </w:rPr>
      </w:pPr>
    </w:p>
    <w:p w14:paraId="15F38A1E" w14:textId="2918422B" w:rsidR="00A47E48" w:rsidRPr="00786BB2" w:rsidRDefault="00655B43" w:rsidP="00DB390B">
      <w:pPr>
        <w:spacing w:after="80" w:line="203" w:lineRule="exact"/>
        <w:jc w:val="both"/>
        <w:rPr>
          <w:rFonts w:ascii="Arial" w:hAnsi="Arial" w:cs="Arial"/>
          <w:sz w:val="20"/>
          <w:szCs w:val="20"/>
          <w:lang w:val="es-MX"/>
        </w:rPr>
      </w:pPr>
      <w:r>
        <w:rPr>
          <w:rFonts w:cs="Arial"/>
          <w:sz w:val="20"/>
        </w:rPr>
        <w:t>A</w:t>
      </w:r>
      <w:r w:rsidRPr="00786BB2">
        <w:rPr>
          <w:rFonts w:cs="Arial"/>
          <w:sz w:val="20"/>
        </w:rPr>
        <w:t xml:space="preserve">l </w:t>
      </w:r>
      <w:r>
        <w:rPr>
          <w:rFonts w:cs="Arial"/>
          <w:sz w:val="20"/>
        </w:rPr>
        <w:t xml:space="preserve">30 de </w:t>
      </w:r>
      <w:r w:rsidR="00E76C5A">
        <w:rPr>
          <w:rFonts w:cs="Arial"/>
          <w:sz w:val="20"/>
        </w:rPr>
        <w:t>septiembre</w:t>
      </w:r>
      <w:r w:rsidRPr="00786BB2">
        <w:rPr>
          <w:rFonts w:cs="Arial"/>
          <w:sz w:val="20"/>
        </w:rPr>
        <w:t xml:space="preserve"> de </w:t>
      </w:r>
      <w:r>
        <w:rPr>
          <w:rFonts w:cs="Arial"/>
          <w:sz w:val="20"/>
        </w:rPr>
        <w:t>2024</w:t>
      </w:r>
      <w:r w:rsidR="00706992" w:rsidRPr="00786BB2">
        <w:rPr>
          <w:rFonts w:ascii="Arial" w:hAnsi="Arial" w:cs="Arial"/>
          <w:sz w:val="20"/>
          <w:szCs w:val="20"/>
          <w:lang w:val="es-MX"/>
        </w:rPr>
        <w:t xml:space="preserve"> en el rubro de Otros Activos no Circulantes n</w:t>
      </w:r>
      <w:r w:rsidR="00B82EEA" w:rsidRPr="00786BB2">
        <w:rPr>
          <w:rFonts w:ascii="Arial" w:hAnsi="Arial" w:cs="Arial"/>
          <w:sz w:val="20"/>
          <w:szCs w:val="20"/>
          <w:lang w:val="es-MX"/>
        </w:rPr>
        <w:t>o se tienen saldos registrados.</w:t>
      </w:r>
    </w:p>
    <w:p w14:paraId="3B100D25" w14:textId="718CCB95" w:rsidR="003B11B5" w:rsidRPr="00786BB2" w:rsidRDefault="003B11B5" w:rsidP="00DB390B">
      <w:pPr>
        <w:spacing w:after="80" w:line="203" w:lineRule="exact"/>
        <w:jc w:val="both"/>
        <w:rPr>
          <w:rFonts w:ascii="Arial" w:hAnsi="Arial" w:cs="Arial"/>
          <w:sz w:val="20"/>
          <w:szCs w:val="20"/>
          <w:lang w:val="es-MX"/>
        </w:rPr>
      </w:pPr>
    </w:p>
    <w:p w14:paraId="56572F1E" w14:textId="5F1163B6" w:rsidR="00F108D9" w:rsidRPr="00786BB2" w:rsidRDefault="007A7B9B" w:rsidP="007A7B9B">
      <w:pPr>
        <w:pStyle w:val="Texto"/>
        <w:spacing w:after="80" w:line="203" w:lineRule="exact"/>
        <w:ind w:firstLine="0"/>
        <w:rPr>
          <w:rFonts w:cs="Arial"/>
          <w:b/>
          <w:szCs w:val="18"/>
          <w:lang w:val="es-MX"/>
        </w:rPr>
      </w:pPr>
      <w:r w:rsidRPr="00786BB2">
        <w:rPr>
          <w:rFonts w:cs="Arial"/>
          <w:b/>
          <w:szCs w:val="18"/>
          <w:lang w:val="es-MX"/>
        </w:rPr>
        <w:t>PASIVO</w:t>
      </w:r>
    </w:p>
    <w:p w14:paraId="69B77ADF" w14:textId="77777777" w:rsidR="00880115" w:rsidRPr="00786BB2" w:rsidRDefault="00880115" w:rsidP="00880115">
      <w:pPr>
        <w:pStyle w:val="Default"/>
        <w:jc w:val="both"/>
        <w:rPr>
          <w:sz w:val="18"/>
          <w:szCs w:val="18"/>
        </w:rPr>
      </w:pPr>
    </w:p>
    <w:p w14:paraId="3EF1A935" w14:textId="77777777" w:rsidR="00880115" w:rsidRPr="00786BB2" w:rsidRDefault="00880115" w:rsidP="00880115">
      <w:pPr>
        <w:pStyle w:val="Default"/>
        <w:jc w:val="both"/>
        <w:rPr>
          <w:sz w:val="20"/>
          <w:szCs w:val="20"/>
        </w:rPr>
      </w:pPr>
      <w:r w:rsidRPr="00786BB2">
        <w:rPr>
          <w:sz w:val="20"/>
          <w:szCs w:val="20"/>
        </w:rPr>
        <w:t xml:space="preserve">Son los compromisos adquiridos con los proveedores por las obligaciones a cargo del municipio con motivo de las adquisiciones de materiales e insumos y la contratación de servicios, así como la provisión de los impuestos sobre la renta por la remuneración de los trabajadores, retención a personas físicas y deducciones diversas de los empleados. </w:t>
      </w:r>
    </w:p>
    <w:p w14:paraId="57F53B2E" w14:textId="77777777" w:rsidR="007A7B9B" w:rsidRPr="00786BB2" w:rsidRDefault="007A7B9B" w:rsidP="007A7B9B">
      <w:pPr>
        <w:pStyle w:val="Texto"/>
        <w:spacing w:after="80" w:line="203" w:lineRule="exact"/>
        <w:ind w:firstLine="0"/>
        <w:rPr>
          <w:rFonts w:cs="Arial"/>
          <w:b/>
          <w:szCs w:val="18"/>
          <w:lang w:val="es-MX"/>
        </w:rPr>
      </w:pPr>
    </w:p>
    <w:p w14:paraId="04763F8A" w14:textId="7CFD3276" w:rsidR="001002EC" w:rsidRPr="00786BB2" w:rsidRDefault="00171F7A" w:rsidP="00AD1189">
      <w:pPr>
        <w:pStyle w:val="Texto"/>
        <w:spacing w:after="80" w:line="203" w:lineRule="exact"/>
        <w:ind w:firstLine="0"/>
        <w:rPr>
          <w:rFonts w:cs="Arial"/>
          <w:b/>
          <w:szCs w:val="18"/>
          <w:lang w:val="es-MX"/>
        </w:rPr>
      </w:pPr>
      <w:r w:rsidRPr="00786BB2">
        <w:rPr>
          <w:rFonts w:cs="Arial"/>
          <w:b/>
          <w:szCs w:val="18"/>
          <w:lang w:val="es-MX"/>
        </w:rPr>
        <w:t>1.</w:t>
      </w:r>
      <w:r w:rsidR="007A7B9B" w:rsidRPr="00786BB2">
        <w:rPr>
          <w:rFonts w:cs="Arial"/>
          <w:b/>
          <w:szCs w:val="18"/>
          <w:lang w:val="es-MX"/>
        </w:rPr>
        <w:t xml:space="preserve"> CUENTAS Y DOCUMENTOS POR PAGAR</w:t>
      </w:r>
    </w:p>
    <w:p w14:paraId="38DC9218" w14:textId="77777777" w:rsidR="00AD1189" w:rsidRPr="00786BB2" w:rsidRDefault="00AD1189" w:rsidP="00AD1189">
      <w:pPr>
        <w:pStyle w:val="Texto"/>
        <w:spacing w:after="80" w:line="203" w:lineRule="exact"/>
        <w:ind w:firstLine="0"/>
        <w:rPr>
          <w:rFonts w:cs="Arial"/>
          <w:b/>
          <w:szCs w:val="18"/>
          <w:lang w:val="es-MX"/>
        </w:rPr>
      </w:pPr>
    </w:p>
    <w:p w14:paraId="47704A27" w14:textId="2226CBA4" w:rsidR="0031745D" w:rsidRDefault="006C1A90" w:rsidP="00C01FF9">
      <w:pPr>
        <w:spacing w:line="224" w:lineRule="exact"/>
        <w:jc w:val="both"/>
        <w:rPr>
          <w:rFonts w:ascii="Arial" w:hAnsi="Arial" w:cs="Arial"/>
          <w:sz w:val="20"/>
          <w:szCs w:val="20"/>
          <w:lang w:val="es-MX"/>
        </w:rPr>
      </w:pPr>
      <w:r w:rsidRPr="00786BB2">
        <w:rPr>
          <w:rFonts w:ascii="Arial" w:hAnsi="Arial" w:cs="Arial"/>
          <w:sz w:val="20"/>
          <w:szCs w:val="20"/>
          <w:lang w:val="es-MX"/>
        </w:rPr>
        <w:t>En lo que corresponde al rubro de Pasivo Circulante a continuación se resumen las cuentas y conceptos que lo conforman</w:t>
      </w:r>
      <w:r w:rsidR="007A7B9B" w:rsidRPr="00786BB2">
        <w:rPr>
          <w:rFonts w:ascii="Arial" w:hAnsi="Arial" w:cs="Arial"/>
          <w:sz w:val="20"/>
          <w:szCs w:val="20"/>
          <w:lang w:val="es-MX"/>
        </w:rPr>
        <w:t xml:space="preserve">, los cuales tienen un vencimiento de </w:t>
      </w:r>
      <w:r w:rsidR="00684899" w:rsidRPr="00786BB2">
        <w:rPr>
          <w:rFonts w:ascii="Arial" w:hAnsi="Arial" w:cs="Arial"/>
          <w:sz w:val="20"/>
          <w:szCs w:val="20"/>
          <w:lang w:val="es-MX"/>
        </w:rPr>
        <w:t>más de 365 días, dependiendo de la liquidez con la que cuente el H. Ayuntamiento, será la factibilidad para pagar estos pasivos</w:t>
      </w:r>
      <w:r w:rsidRPr="00786BB2">
        <w:rPr>
          <w:rFonts w:ascii="Arial" w:hAnsi="Arial" w:cs="Arial"/>
          <w:sz w:val="20"/>
          <w:szCs w:val="20"/>
          <w:lang w:val="es-MX"/>
        </w:rPr>
        <w:t>:</w:t>
      </w:r>
    </w:p>
    <w:p w14:paraId="73B0B3C6" w14:textId="77777777" w:rsidR="0034700D" w:rsidRDefault="0034700D" w:rsidP="00B05D66">
      <w:pPr>
        <w:spacing w:line="224" w:lineRule="exact"/>
        <w:ind w:left="288"/>
        <w:jc w:val="both"/>
        <w:rPr>
          <w:rFonts w:ascii="Arial" w:hAnsi="Arial" w:cs="Arial"/>
          <w:sz w:val="20"/>
          <w:szCs w:val="20"/>
          <w:lang w:val="es-MX"/>
        </w:rPr>
      </w:pPr>
    </w:p>
    <w:p w14:paraId="05D49764" w14:textId="54CD43B1" w:rsidR="002C42F9" w:rsidRPr="00786BB2" w:rsidRDefault="002C42F9" w:rsidP="00C01FF9">
      <w:pPr>
        <w:spacing w:line="224" w:lineRule="exact"/>
        <w:jc w:val="both"/>
        <w:rPr>
          <w:rFonts w:ascii="Arial" w:hAnsi="Arial" w:cs="Arial"/>
          <w:sz w:val="20"/>
          <w:szCs w:val="20"/>
          <w:lang w:val="es-MX"/>
        </w:rPr>
      </w:pPr>
    </w:p>
    <w:tbl>
      <w:tblPr>
        <w:tblW w:w="7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71"/>
        <w:gridCol w:w="4969"/>
        <w:gridCol w:w="1560"/>
      </w:tblGrid>
      <w:tr w:rsidR="006843D9" w14:paraId="7C7954DB" w14:textId="77777777" w:rsidTr="006843D9">
        <w:trPr>
          <w:trHeight w:val="383"/>
        </w:trPr>
        <w:tc>
          <w:tcPr>
            <w:tcW w:w="1271" w:type="dxa"/>
            <w:shd w:val="clear" w:color="auto" w:fill="auto"/>
            <w:vAlign w:val="bottom"/>
            <w:hideMark/>
          </w:tcPr>
          <w:p w14:paraId="372726A3" w14:textId="77777777" w:rsidR="006843D9" w:rsidRDefault="006843D9">
            <w:pPr>
              <w:rPr>
                <w:rFonts w:ascii="Arial" w:hAnsi="Arial" w:cs="Arial"/>
                <w:color w:val="000000"/>
                <w:sz w:val="14"/>
                <w:szCs w:val="14"/>
                <w:lang w:val="es-MX" w:eastAsia="es-MX"/>
              </w:rPr>
            </w:pPr>
            <w:r>
              <w:rPr>
                <w:rFonts w:ascii="Arial" w:hAnsi="Arial" w:cs="Arial"/>
                <w:color w:val="000000"/>
                <w:sz w:val="14"/>
                <w:szCs w:val="14"/>
              </w:rPr>
              <w:t>2112-1</w:t>
            </w:r>
          </w:p>
        </w:tc>
        <w:tc>
          <w:tcPr>
            <w:tcW w:w="4969" w:type="dxa"/>
            <w:shd w:val="clear" w:color="auto" w:fill="auto"/>
            <w:vAlign w:val="bottom"/>
            <w:hideMark/>
          </w:tcPr>
          <w:p w14:paraId="74020CE2" w14:textId="77777777" w:rsidR="006843D9" w:rsidRDefault="006843D9">
            <w:pPr>
              <w:rPr>
                <w:rFonts w:ascii="Arial" w:hAnsi="Arial" w:cs="Arial"/>
                <w:color w:val="000000"/>
                <w:sz w:val="14"/>
                <w:szCs w:val="14"/>
              </w:rPr>
            </w:pPr>
            <w:r>
              <w:rPr>
                <w:rFonts w:ascii="Arial" w:hAnsi="Arial" w:cs="Arial"/>
                <w:color w:val="000000"/>
                <w:sz w:val="14"/>
                <w:szCs w:val="14"/>
              </w:rPr>
              <w:t xml:space="preserve">                Deudas por Adquisición de Bienes y Contratación de Servicios por Pagar a CP</w:t>
            </w:r>
          </w:p>
        </w:tc>
        <w:tc>
          <w:tcPr>
            <w:tcW w:w="1560" w:type="dxa"/>
            <w:shd w:val="clear" w:color="auto" w:fill="auto"/>
            <w:vAlign w:val="bottom"/>
            <w:hideMark/>
          </w:tcPr>
          <w:p w14:paraId="0DB539DC" w14:textId="77777777" w:rsidR="006843D9" w:rsidRDefault="006843D9">
            <w:pPr>
              <w:jc w:val="right"/>
              <w:rPr>
                <w:rFonts w:ascii="Arial" w:hAnsi="Arial" w:cs="Arial"/>
                <w:color w:val="000000"/>
                <w:sz w:val="14"/>
                <w:szCs w:val="14"/>
              </w:rPr>
            </w:pPr>
            <w:r>
              <w:rPr>
                <w:rFonts w:ascii="Arial" w:hAnsi="Arial" w:cs="Arial"/>
                <w:color w:val="000000"/>
                <w:sz w:val="14"/>
                <w:szCs w:val="14"/>
              </w:rPr>
              <w:t>$1,829,459.60</w:t>
            </w:r>
          </w:p>
        </w:tc>
      </w:tr>
      <w:tr w:rsidR="006843D9" w14:paraId="68337D25" w14:textId="77777777" w:rsidTr="006843D9">
        <w:trPr>
          <w:trHeight w:val="218"/>
        </w:trPr>
        <w:tc>
          <w:tcPr>
            <w:tcW w:w="1271" w:type="dxa"/>
            <w:shd w:val="clear" w:color="auto" w:fill="auto"/>
            <w:vAlign w:val="bottom"/>
            <w:hideMark/>
          </w:tcPr>
          <w:p w14:paraId="55B94EA4" w14:textId="77777777" w:rsidR="006843D9" w:rsidRDefault="006843D9">
            <w:pPr>
              <w:rPr>
                <w:rFonts w:ascii="Arial" w:hAnsi="Arial" w:cs="Arial"/>
                <w:color w:val="000000"/>
                <w:sz w:val="14"/>
                <w:szCs w:val="14"/>
              </w:rPr>
            </w:pPr>
            <w:r>
              <w:rPr>
                <w:rFonts w:ascii="Arial" w:hAnsi="Arial" w:cs="Arial"/>
                <w:color w:val="000000"/>
                <w:sz w:val="14"/>
                <w:szCs w:val="14"/>
              </w:rPr>
              <w:t>2112-1-000001</w:t>
            </w:r>
          </w:p>
        </w:tc>
        <w:tc>
          <w:tcPr>
            <w:tcW w:w="4969" w:type="dxa"/>
            <w:shd w:val="clear" w:color="auto" w:fill="auto"/>
            <w:vAlign w:val="bottom"/>
            <w:hideMark/>
          </w:tcPr>
          <w:p w14:paraId="410AD7CC" w14:textId="77777777" w:rsidR="006843D9" w:rsidRDefault="006843D9">
            <w:pPr>
              <w:rPr>
                <w:rFonts w:ascii="Arial" w:hAnsi="Arial" w:cs="Arial"/>
                <w:color w:val="000000"/>
                <w:sz w:val="14"/>
                <w:szCs w:val="14"/>
              </w:rPr>
            </w:pPr>
            <w:r>
              <w:rPr>
                <w:rFonts w:ascii="Arial" w:hAnsi="Arial" w:cs="Arial"/>
                <w:color w:val="000000"/>
                <w:sz w:val="14"/>
                <w:szCs w:val="14"/>
              </w:rPr>
              <w:t xml:space="preserve">                ASESORES DE CAMPECHE SA DE CV</w:t>
            </w:r>
          </w:p>
        </w:tc>
        <w:tc>
          <w:tcPr>
            <w:tcW w:w="1560" w:type="dxa"/>
            <w:shd w:val="clear" w:color="auto" w:fill="auto"/>
            <w:vAlign w:val="bottom"/>
            <w:hideMark/>
          </w:tcPr>
          <w:p w14:paraId="58058E5D" w14:textId="77777777" w:rsidR="006843D9" w:rsidRDefault="006843D9">
            <w:pPr>
              <w:jc w:val="right"/>
              <w:rPr>
                <w:rFonts w:ascii="Arial" w:hAnsi="Arial" w:cs="Arial"/>
                <w:color w:val="000000"/>
                <w:sz w:val="14"/>
                <w:szCs w:val="14"/>
              </w:rPr>
            </w:pPr>
            <w:r>
              <w:rPr>
                <w:rFonts w:ascii="Arial" w:hAnsi="Arial" w:cs="Arial"/>
                <w:color w:val="000000"/>
                <w:sz w:val="14"/>
                <w:szCs w:val="14"/>
              </w:rPr>
              <w:t>$5,775.08</w:t>
            </w:r>
          </w:p>
        </w:tc>
      </w:tr>
      <w:tr w:rsidR="006843D9" w14:paraId="554A37B5" w14:textId="77777777" w:rsidTr="006843D9">
        <w:trPr>
          <w:trHeight w:val="218"/>
        </w:trPr>
        <w:tc>
          <w:tcPr>
            <w:tcW w:w="1271" w:type="dxa"/>
            <w:shd w:val="clear" w:color="auto" w:fill="auto"/>
            <w:vAlign w:val="bottom"/>
            <w:hideMark/>
          </w:tcPr>
          <w:p w14:paraId="1A54DBD8" w14:textId="77777777" w:rsidR="006843D9" w:rsidRDefault="006843D9">
            <w:pPr>
              <w:rPr>
                <w:rFonts w:ascii="Arial" w:hAnsi="Arial" w:cs="Arial"/>
                <w:color w:val="000000"/>
                <w:sz w:val="14"/>
                <w:szCs w:val="14"/>
              </w:rPr>
            </w:pPr>
            <w:r>
              <w:rPr>
                <w:rFonts w:ascii="Arial" w:hAnsi="Arial" w:cs="Arial"/>
                <w:color w:val="000000"/>
                <w:sz w:val="14"/>
                <w:szCs w:val="14"/>
              </w:rPr>
              <w:t>2112-1-000003</w:t>
            </w:r>
          </w:p>
        </w:tc>
        <w:tc>
          <w:tcPr>
            <w:tcW w:w="4969" w:type="dxa"/>
            <w:shd w:val="clear" w:color="auto" w:fill="auto"/>
            <w:vAlign w:val="bottom"/>
            <w:hideMark/>
          </w:tcPr>
          <w:p w14:paraId="4482BA6C" w14:textId="77777777" w:rsidR="006843D9" w:rsidRDefault="006843D9">
            <w:pPr>
              <w:rPr>
                <w:rFonts w:ascii="Arial" w:hAnsi="Arial" w:cs="Arial"/>
                <w:color w:val="000000"/>
                <w:sz w:val="14"/>
                <w:szCs w:val="14"/>
              </w:rPr>
            </w:pPr>
            <w:r>
              <w:rPr>
                <w:rFonts w:ascii="Arial" w:hAnsi="Arial" w:cs="Arial"/>
                <w:color w:val="000000"/>
                <w:sz w:val="14"/>
                <w:szCs w:val="14"/>
              </w:rPr>
              <w:t xml:space="preserve">                CANDELARIA DEL JESUS BACAB DUARTE</w:t>
            </w:r>
          </w:p>
        </w:tc>
        <w:tc>
          <w:tcPr>
            <w:tcW w:w="1560" w:type="dxa"/>
            <w:shd w:val="clear" w:color="auto" w:fill="auto"/>
            <w:vAlign w:val="bottom"/>
            <w:hideMark/>
          </w:tcPr>
          <w:p w14:paraId="6636899D" w14:textId="77777777" w:rsidR="006843D9" w:rsidRDefault="006843D9">
            <w:pPr>
              <w:jc w:val="right"/>
              <w:rPr>
                <w:rFonts w:ascii="Arial" w:hAnsi="Arial" w:cs="Arial"/>
                <w:color w:val="000000"/>
                <w:sz w:val="14"/>
                <w:szCs w:val="14"/>
              </w:rPr>
            </w:pPr>
            <w:r>
              <w:rPr>
                <w:rFonts w:ascii="Arial" w:hAnsi="Arial" w:cs="Arial"/>
                <w:color w:val="000000"/>
                <w:sz w:val="14"/>
                <w:szCs w:val="14"/>
              </w:rPr>
              <w:t>$7,746.48</w:t>
            </w:r>
          </w:p>
        </w:tc>
      </w:tr>
      <w:tr w:rsidR="006843D9" w14:paraId="6CA29464" w14:textId="77777777" w:rsidTr="006843D9">
        <w:trPr>
          <w:trHeight w:val="218"/>
        </w:trPr>
        <w:tc>
          <w:tcPr>
            <w:tcW w:w="1271" w:type="dxa"/>
            <w:shd w:val="clear" w:color="auto" w:fill="auto"/>
            <w:vAlign w:val="bottom"/>
            <w:hideMark/>
          </w:tcPr>
          <w:p w14:paraId="1B47F545" w14:textId="77777777" w:rsidR="006843D9" w:rsidRDefault="006843D9">
            <w:pPr>
              <w:rPr>
                <w:rFonts w:ascii="Arial" w:hAnsi="Arial" w:cs="Arial"/>
                <w:color w:val="000000"/>
                <w:sz w:val="14"/>
                <w:szCs w:val="14"/>
              </w:rPr>
            </w:pPr>
            <w:r>
              <w:rPr>
                <w:rFonts w:ascii="Arial" w:hAnsi="Arial" w:cs="Arial"/>
                <w:color w:val="000000"/>
                <w:sz w:val="14"/>
                <w:szCs w:val="14"/>
              </w:rPr>
              <w:t>2112-1-000006</w:t>
            </w:r>
          </w:p>
        </w:tc>
        <w:tc>
          <w:tcPr>
            <w:tcW w:w="4969" w:type="dxa"/>
            <w:shd w:val="clear" w:color="auto" w:fill="auto"/>
            <w:vAlign w:val="bottom"/>
            <w:hideMark/>
          </w:tcPr>
          <w:p w14:paraId="32991BBA" w14:textId="77777777" w:rsidR="006843D9" w:rsidRDefault="006843D9">
            <w:pPr>
              <w:rPr>
                <w:rFonts w:ascii="Arial" w:hAnsi="Arial" w:cs="Arial"/>
                <w:color w:val="000000"/>
                <w:sz w:val="14"/>
                <w:szCs w:val="14"/>
              </w:rPr>
            </w:pPr>
            <w:r>
              <w:rPr>
                <w:rFonts w:ascii="Arial" w:hAnsi="Arial" w:cs="Arial"/>
                <w:color w:val="000000"/>
                <w:sz w:val="14"/>
                <w:szCs w:val="14"/>
              </w:rPr>
              <w:t xml:space="preserve">                PEDRO ALEJANDRO CACH COHUO</w:t>
            </w:r>
          </w:p>
        </w:tc>
        <w:tc>
          <w:tcPr>
            <w:tcW w:w="1560" w:type="dxa"/>
            <w:shd w:val="clear" w:color="auto" w:fill="auto"/>
            <w:vAlign w:val="bottom"/>
            <w:hideMark/>
          </w:tcPr>
          <w:p w14:paraId="36C9893C" w14:textId="77777777" w:rsidR="006843D9" w:rsidRDefault="006843D9">
            <w:pPr>
              <w:jc w:val="right"/>
              <w:rPr>
                <w:rFonts w:ascii="Arial" w:hAnsi="Arial" w:cs="Arial"/>
                <w:color w:val="000000"/>
                <w:sz w:val="14"/>
                <w:szCs w:val="14"/>
              </w:rPr>
            </w:pPr>
            <w:r>
              <w:rPr>
                <w:rFonts w:ascii="Arial" w:hAnsi="Arial" w:cs="Arial"/>
                <w:color w:val="000000"/>
                <w:sz w:val="14"/>
                <w:szCs w:val="14"/>
              </w:rPr>
              <w:t>$22,000.00</w:t>
            </w:r>
          </w:p>
        </w:tc>
      </w:tr>
      <w:tr w:rsidR="006843D9" w14:paraId="12DF3A30" w14:textId="77777777" w:rsidTr="006843D9">
        <w:trPr>
          <w:trHeight w:val="218"/>
        </w:trPr>
        <w:tc>
          <w:tcPr>
            <w:tcW w:w="1271" w:type="dxa"/>
            <w:shd w:val="clear" w:color="auto" w:fill="auto"/>
            <w:vAlign w:val="bottom"/>
            <w:hideMark/>
          </w:tcPr>
          <w:p w14:paraId="3423B91D" w14:textId="77777777" w:rsidR="006843D9" w:rsidRDefault="006843D9">
            <w:pPr>
              <w:rPr>
                <w:rFonts w:ascii="Arial" w:hAnsi="Arial" w:cs="Arial"/>
                <w:color w:val="000000"/>
                <w:sz w:val="14"/>
                <w:szCs w:val="14"/>
              </w:rPr>
            </w:pPr>
            <w:r>
              <w:rPr>
                <w:rFonts w:ascii="Arial" w:hAnsi="Arial" w:cs="Arial"/>
                <w:color w:val="000000"/>
                <w:sz w:val="14"/>
                <w:szCs w:val="14"/>
              </w:rPr>
              <w:t>2112-1-000010</w:t>
            </w:r>
          </w:p>
        </w:tc>
        <w:tc>
          <w:tcPr>
            <w:tcW w:w="4969" w:type="dxa"/>
            <w:shd w:val="clear" w:color="auto" w:fill="auto"/>
            <w:vAlign w:val="bottom"/>
            <w:hideMark/>
          </w:tcPr>
          <w:p w14:paraId="59815FE1" w14:textId="77777777" w:rsidR="006843D9" w:rsidRDefault="006843D9">
            <w:pPr>
              <w:rPr>
                <w:rFonts w:ascii="Arial" w:hAnsi="Arial" w:cs="Arial"/>
                <w:color w:val="000000"/>
                <w:sz w:val="14"/>
                <w:szCs w:val="14"/>
              </w:rPr>
            </w:pPr>
            <w:r>
              <w:rPr>
                <w:rFonts w:ascii="Arial" w:hAnsi="Arial" w:cs="Arial"/>
                <w:color w:val="000000"/>
                <w:sz w:val="14"/>
                <w:szCs w:val="14"/>
              </w:rPr>
              <w:t xml:space="preserve">                ZOILA MARIA CHAVEZ CANUL</w:t>
            </w:r>
          </w:p>
        </w:tc>
        <w:tc>
          <w:tcPr>
            <w:tcW w:w="1560" w:type="dxa"/>
            <w:shd w:val="clear" w:color="auto" w:fill="auto"/>
            <w:vAlign w:val="bottom"/>
            <w:hideMark/>
          </w:tcPr>
          <w:p w14:paraId="53482C7B" w14:textId="77777777" w:rsidR="006843D9" w:rsidRDefault="006843D9">
            <w:pPr>
              <w:jc w:val="right"/>
              <w:rPr>
                <w:rFonts w:ascii="Arial" w:hAnsi="Arial" w:cs="Arial"/>
                <w:color w:val="000000"/>
                <w:sz w:val="14"/>
                <w:szCs w:val="14"/>
              </w:rPr>
            </w:pPr>
            <w:r>
              <w:rPr>
                <w:rFonts w:ascii="Arial" w:hAnsi="Arial" w:cs="Arial"/>
                <w:color w:val="000000"/>
                <w:sz w:val="14"/>
                <w:szCs w:val="14"/>
              </w:rPr>
              <w:t>$48,372.15</w:t>
            </w:r>
          </w:p>
        </w:tc>
      </w:tr>
      <w:tr w:rsidR="006843D9" w14:paraId="2E39112D" w14:textId="77777777" w:rsidTr="006843D9">
        <w:trPr>
          <w:trHeight w:val="218"/>
        </w:trPr>
        <w:tc>
          <w:tcPr>
            <w:tcW w:w="1271" w:type="dxa"/>
            <w:shd w:val="clear" w:color="auto" w:fill="auto"/>
            <w:vAlign w:val="bottom"/>
            <w:hideMark/>
          </w:tcPr>
          <w:p w14:paraId="18C7EC34" w14:textId="77777777" w:rsidR="006843D9" w:rsidRDefault="006843D9">
            <w:pPr>
              <w:rPr>
                <w:rFonts w:ascii="Arial" w:hAnsi="Arial" w:cs="Arial"/>
                <w:color w:val="000000"/>
                <w:sz w:val="14"/>
                <w:szCs w:val="14"/>
              </w:rPr>
            </w:pPr>
            <w:r>
              <w:rPr>
                <w:rFonts w:ascii="Arial" w:hAnsi="Arial" w:cs="Arial"/>
                <w:color w:val="000000"/>
                <w:sz w:val="14"/>
                <w:szCs w:val="14"/>
              </w:rPr>
              <w:t>2112-1-000016</w:t>
            </w:r>
          </w:p>
        </w:tc>
        <w:tc>
          <w:tcPr>
            <w:tcW w:w="4969" w:type="dxa"/>
            <w:shd w:val="clear" w:color="auto" w:fill="auto"/>
            <w:vAlign w:val="bottom"/>
            <w:hideMark/>
          </w:tcPr>
          <w:p w14:paraId="48BD332C" w14:textId="77777777" w:rsidR="006843D9" w:rsidRDefault="006843D9">
            <w:pPr>
              <w:rPr>
                <w:rFonts w:ascii="Arial" w:hAnsi="Arial" w:cs="Arial"/>
                <w:color w:val="000000"/>
                <w:sz w:val="14"/>
                <w:szCs w:val="14"/>
              </w:rPr>
            </w:pPr>
            <w:r>
              <w:rPr>
                <w:rFonts w:ascii="Arial" w:hAnsi="Arial" w:cs="Arial"/>
                <w:color w:val="000000"/>
                <w:sz w:val="14"/>
                <w:szCs w:val="14"/>
              </w:rPr>
              <w:t xml:space="preserve">                SANTOS GLORIA DAVILA ORTIZ</w:t>
            </w:r>
          </w:p>
        </w:tc>
        <w:tc>
          <w:tcPr>
            <w:tcW w:w="1560" w:type="dxa"/>
            <w:shd w:val="clear" w:color="auto" w:fill="auto"/>
            <w:vAlign w:val="bottom"/>
            <w:hideMark/>
          </w:tcPr>
          <w:p w14:paraId="1D61063D" w14:textId="77777777" w:rsidR="006843D9" w:rsidRDefault="006843D9">
            <w:pPr>
              <w:jc w:val="right"/>
              <w:rPr>
                <w:rFonts w:ascii="Arial" w:hAnsi="Arial" w:cs="Arial"/>
                <w:color w:val="000000"/>
                <w:sz w:val="14"/>
                <w:szCs w:val="14"/>
              </w:rPr>
            </w:pPr>
            <w:r>
              <w:rPr>
                <w:rFonts w:ascii="Arial" w:hAnsi="Arial" w:cs="Arial"/>
                <w:color w:val="000000"/>
                <w:sz w:val="14"/>
                <w:szCs w:val="14"/>
              </w:rPr>
              <w:t>$136,490.21</w:t>
            </w:r>
          </w:p>
        </w:tc>
      </w:tr>
      <w:tr w:rsidR="006843D9" w14:paraId="18C80CC0" w14:textId="77777777" w:rsidTr="006843D9">
        <w:trPr>
          <w:trHeight w:val="383"/>
        </w:trPr>
        <w:tc>
          <w:tcPr>
            <w:tcW w:w="1271" w:type="dxa"/>
            <w:shd w:val="clear" w:color="auto" w:fill="auto"/>
            <w:vAlign w:val="bottom"/>
            <w:hideMark/>
          </w:tcPr>
          <w:p w14:paraId="5E54BBF8" w14:textId="77777777" w:rsidR="006843D9" w:rsidRDefault="006843D9">
            <w:pPr>
              <w:rPr>
                <w:rFonts w:ascii="Arial" w:hAnsi="Arial" w:cs="Arial"/>
                <w:color w:val="000000"/>
                <w:sz w:val="14"/>
                <w:szCs w:val="14"/>
              </w:rPr>
            </w:pPr>
            <w:r>
              <w:rPr>
                <w:rFonts w:ascii="Arial" w:hAnsi="Arial" w:cs="Arial"/>
                <w:color w:val="000000"/>
                <w:sz w:val="14"/>
                <w:szCs w:val="14"/>
              </w:rPr>
              <w:t>2112-1-000017</w:t>
            </w:r>
          </w:p>
        </w:tc>
        <w:tc>
          <w:tcPr>
            <w:tcW w:w="4969" w:type="dxa"/>
            <w:shd w:val="clear" w:color="auto" w:fill="auto"/>
            <w:vAlign w:val="bottom"/>
            <w:hideMark/>
          </w:tcPr>
          <w:p w14:paraId="73BC0403" w14:textId="77777777" w:rsidR="006843D9" w:rsidRDefault="006843D9">
            <w:pPr>
              <w:rPr>
                <w:rFonts w:ascii="Arial" w:hAnsi="Arial" w:cs="Arial"/>
                <w:color w:val="000000"/>
                <w:sz w:val="14"/>
                <w:szCs w:val="14"/>
              </w:rPr>
            </w:pPr>
            <w:r>
              <w:rPr>
                <w:rFonts w:ascii="Arial" w:hAnsi="Arial" w:cs="Arial"/>
                <w:color w:val="000000"/>
                <w:sz w:val="14"/>
                <w:szCs w:val="14"/>
              </w:rPr>
              <w:t xml:space="preserve">                DISTRIBUCION, MANTENIMIENTO Y SERVICIOS DE COMPUTO, COMUNICACIONES Y REDES S DE RL DE CV</w:t>
            </w:r>
          </w:p>
        </w:tc>
        <w:tc>
          <w:tcPr>
            <w:tcW w:w="1560" w:type="dxa"/>
            <w:shd w:val="clear" w:color="auto" w:fill="auto"/>
            <w:vAlign w:val="bottom"/>
            <w:hideMark/>
          </w:tcPr>
          <w:p w14:paraId="0EF2EF03" w14:textId="77777777" w:rsidR="006843D9" w:rsidRDefault="006843D9">
            <w:pPr>
              <w:jc w:val="right"/>
              <w:rPr>
                <w:rFonts w:ascii="Arial" w:hAnsi="Arial" w:cs="Arial"/>
                <w:color w:val="000000"/>
                <w:sz w:val="14"/>
                <w:szCs w:val="14"/>
              </w:rPr>
            </w:pPr>
            <w:r>
              <w:rPr>
                <w:rFonts w:ascii="Arial" w:hAnsi="Arial" w:cs="Arial"/>
                <w:color w:val="000000"/>
                <w:sz w:val="14"/>
                <w:szCs w:val="14"/>
              </w:rPr>
              <w:t>$318,500.66</w:t>
            </w:r>
          </w:p>
        </w:tc>
      </w:tr>
      <w:tr w:rsidR="006843D9" w14:paraId="0477C38B" w14:textId="77777777" w:rsidTr="006843D9">
        <w:trPr>
          <w:trHeight w:val="218"/>
        </w:trPr>
        <w:tc>
          <w:tcPr>
            <w:tcW w:w="1271" w:type="dxa"/>
            <w:shd w:val="clear" w:color="auto" w:fill="auto"/>
            <w:vAlign w:val="bottom"/>
            <w:hideMark/>
          </w:tcPr>
          <w:p w14:paraId="4D9DE03D" w14:textId="77777777" w:rsidR="006843D9" w:rsidRDefault="006843D9">
            <w:pPr>
              <w:rPr>
                <w:rFonts w:ascii="Arial" w:hAnsi="Arial" w:cs="Arial"/>
                <w:color w:val="000000"/>
                <w:sz w:val="14"/>
                <w:szCs w:val="14"/>
              </w:rPr>
            </w:pPr>
            <w:r>
              <w:rPr>
                <w:rFonts w:ascii="Arial" w:hAnsi="Arial" w:cs="Arial"/>
                <w:color w:val="000000"/>
                <w:sz w:val="14"/>
                <w:szCs w:val="14"/>
              </w:rPr>
              <w:t>2112-1-000019</w:t>
            </w:r>
          </w:p>
        </w:tc>
        <w:tc>
          <w:tcPr>
            <w:tcW w:w="4969" w:type="dxa"/>
            <w:shd w:val="clear" w:color="auto" w:fill="auto"/>
            <w:vAlign w:val="bottom"/>
            <w:hideMark/>
          </w:tcPr>
          <w:p w14:paraId="3CB070BB" w14:textId="77777777" w:rsidR="006843D9" w:rsidRDefault="006843D9">
            <w:pPr>
              <w:rPr>
                <w:rFonts w:ascii="Arial" w:hAnsi="Arial" w:cs="Arial"/>
                <w:color w:val="000000"/>
                <w:sz w:val="14"/>
                <w:szCs w:val="14"/>
              </w:rPr>
            </w:pPr>
            <w:r>
              <w:rPr>
                <w:rFonts w:ascii="Arial" w:hAnsi="Arial" w:cs="Arial"/>
                <w:color w:val="000000"/>
                <w:sz w:val="14"/>
                <w:szCs w:val="14"/>
              </w:rPr>
              <w:t xml:space="preserve">                MANUEL JESUS EK AY</w:t>
            </w:r>
          </w:p>
        </w:tc>
        <w:tc>
          <w:tcPr>
            <w:tcW w:w="1560" w:type="dxa"/>
            <w:shd w:val="clear" w:color="auto" w:fill="auto"/>
            <w:vAlign w:val="bottom"/>
            <w:hideMark/>
          </w:tcPr>
          <w:p w14:paraId="57E19757" w14:textId="77777777" w:rsidR="006843D9" w:rsidRDefault="006843D9">
            <w:pPr>
              <w:jc w:val="right"/>
              <w:rPr>
                <w:rFonts w:ascii="Arial" w:hAnsi="Arial" w:cs="Arial"/>
                <w:color w:val="000000"/>
                <w:sz w:val="14"/>
                <w:szCs w:val="14"/>
              </w:rPr>
            </w:pPr>
            <w:r>
              <w:rPr>
                <w:rFonts w:ascii="Arial" w:hAnsi="Arial" w:cs="Arial"/>
                <w:color w:val="000000"/>
                <w:sz w:val="14"/>
                <w:szCs w:val="14"/>
              </w:rPr>
              <w:t>$18,444.00</w:t>
            </w:r>
          </w:p>
        </w:tc>
      </w:tr>
      <w:tr w:rsidR="006843D9" w14:paraId="6DAFE852" w14:textId="77777777" w:rsidTr="006843D9">
        <w:trPr>
          <w:trHeight w:val="218"/>
        </w:trPr>
        <w:tc>
          <w:tcPr>
            <w:tcW w:w="1271" w:type="dxa"/>
            <w:shd w:val="clear" w:color="auto" w:fill="auto"/>
            <w:vAlign w:val="bottom"/>
            <w:hideMark/>
          </w:tcPr>
          <w:p w14:paraId="0195644C" w14:textId="77777777" w:rsidR="006843D9" w:rsidRDefault="006843D9">
            <w:pPr>
              <w:rPr>
                <w:rFonts w:ascii="Arial" w:hAnsi="Arial" w:cs="Arial"/>
                <w:color w:val="000000"/>
                <w:sz w:val="14"/>
                <w:szCs w:val="14"/>
              </w:rPr>
            </w:pPr>
            <w:r>
              <w:rPr>
                <w:rFonts w:ascii="Arial" w:hAnsi="Arial" w:cs="Arial"/>
                <w:color w:val="000000"/>
                <w:sz w:val="14"/>
                <w:szCs w:val="14"/>
              </w:rPr>
              <w:t>2112-1-000021</w:t>
            </w:r>
          </w:p>
        </w:tc>
        <w:tc>
          <w:tcPr>
            <w:tcW w:w="4969" w:type="dxa"/>
            <w:shd w:val="clear" w:color="auto" w:fill="auto"/>
            <w:vAlign w:val="bottom"/>
            <w:hideMark/>
          </w:tcPr>
          <w:p w14:paraId="5B355EF2" w14:textId="77777777" w:rsidR="006843D9" w:rsidRDefault="006843D9">
            <w:pPr>
              <w:rPr>
                <w:rFonts w:ascii="Arial" w:hAnsi="Arial" w:cs="Arial"/>
                <w:color w:val="000000"/>
                <w:sz w:val="14"/>
                <w:szCs w:val="14"/>
              </w:rPr>
            </w:pPr>
            <w:r>
              <w:rPr>
                <w:rFonts w:ascii="Arial" w:hAnsi="Arial" w:cs="Arial"/>
                <w:color w:val="000000"/>
                <w:sz w:val="14"/>
                <w:szCs w:val="14"/>
              </w:rPr>
              <w:t xml:space="preserve">                MIRNA GUADALUPE EUAN UC</w:t>
            </w:r>
          </w:p>
        </w:tc>
        <w:tc>
          <w:tcPr>
            <w:tcW w:w="1560" w:type="dxa"/>
            <w:shd w:val="clear" w:color="auto" w:fill="auto"/>
            <w:vAlign w:val="bottom"/>
            <w:hideMark/>
          </w:tcPr>
          <w:p w14:paraId="2988519E" w14:textId="77777777" w:rsidR="006843D9" w:rsidRDefault="006843D9">
            <w:pPr>
              <w:jc w:val="right"/>
              <w:rPr>
                <w:rFonts w:ascii="Arial" w:hAnsi="Arial" w:cs="Arial"/>
                <w:color w:val="000000"/>
                <w:sz w:val="14"/>
                <w:szCs w:val="14"/>
              </w:rPr>
            </w:pPr>
            <w:r>
              <w:rPr>
                <w:rFonts w:ascii="Arial" w:hAnsi="Arial" w:cs="Arial"/>
                <w:color w:val="000000"/>
                <w:sz w:val="14"/>
                <w:szCs w:val="14"/>
              </w:rPr>
              <w:t>$3,407.78</w:t>
            </w:r>
          </w:p>
        </w:tc>
      </w:tr>
      <w:tr w:rsidR="006843D9" w14:paraId="26BFE5B9" w14:textId="77777777" w:rsidTr="006843D9">
        <w:trPr>
          <w:trHeight w:val="218"/>
        </w:trPr>
        <w:tc>
          <w:tcPr>
            <w:tcW w:w="1271" w:type="dxa"/>
            <w:shd w:val="clear" w:color="auto" w:fill="auto"/>
            <w:vAlign w:val="bottom"/>
            <w:hideMark/>
          </w:tcPr>
          <w:p w14:paraId="10708E66" w14:textId="77777777" w:rsidR="006843D9" w:rsidRDefault="006843D9">
            <w:pPr>
              <w:rPr>
                <w:rFonts w:ascii="Arial" w:hAnsi="Arial" w:cs="Arial"/>
                <w:color w:val="000000"/>
                <w:sz w:val="14"/>
                <w:szCs w:val="14"/>
              </w:rPr>
            </w:pPr>
            <w:r>
              <w:rPr>
                <w:rFonts w:ascii="Arial" w:hAnsi="Arial" w:cs="Arial"/>
                <w:color w:val="000000"/>
                <w:sz w:val="14"/>
                <w:szCs w:val="14"/>
              </w:rPr>
              <w:t>2112-1-000022</w:t>
            </w:r>
          </w:p>
        </w:tc>
        <w:tc>
          <w:tcPr>
            <w:tcW w:w="4969" w:type="dxa"/>
            <w:shd w:val="clear" w:color="auto" w:fill="auto"/>
            <w:vAlign w:val="bottom"/>
            <w:hideMark/>
          </w:tcPr>
          <w:p w14:paraId="4913953A" w14:textId="77777777" w:rsidR="006843D9" w:rsidRDefault="006843D9">
            <w:pPr>
              <w:rPr>
                <w:rFonts w:ascii="Arial" w:hAnsi="Arial" w:cs="Arial"/>
                <w:color w:val="000000"/>
                <w:sz w:val="14"/>
                <w:szCs w:val="14"/>
              </w:rPr>
            </w:pPr>
            <w:r>
              <w:rPr>
                <w:rFonts w:ascii="Arial" w:hAnsi="Arial" w:cs="Arial"/>
                <w:color w:val="000000"/>
                <w:sz w:val="14"/>
                <w:szCs w:val="14"/>
              </w:rPr>
              <w:t xml:space="preserve">                ROSA ELENA GOMEZ LOPEZ</w:t>
            </w:r>
          </w:p>
        </w:tc>
        <w:tc>
          <w:tcPr>
            <w:tcW w:w="1560" w:type="dxa"/>
            <w:shd w:val="clear" w:color="auto" w:fill="auto"/>
            <w:vAlign w:val="bottom"/>
            <w:hideMark/>
          </w:tcPr>
          <w:p w14:paraId="0F50B86D" w14:textId="77777777" w:rsidR="006843D9" w:rsidRDefault="006843D9">
            <w:pPr>
              <w:jc w:val="right"/>
              <w:rPr>
                <w:rFonts w:ascii="Arial" w:hAnsi="Arial" w:cs="Arial"/>
                <w:color w:val="000000"/>
                <w:sz w:val="14"/>
                <w:szCs w:val="14"/>
              </w:rPr>
            </w:pPr>
            <w:r>
              <w:rPr>
                <w:rFonts w:ascii="Arial" w:hAnsi="Arial" w:cs="Arial"/>
                <w:color w:val="000000"/>
                <w:sz w:val="14"/>
                <w:szCs w:val="14"/>
              </w:rPr>
              <w:t>$880.00</w:t>
            </w:r>
          </w:p>
        </w:tc>
      </w:tr>
      <w:tr w:rsidR="006843D9" w14:paraId="055DDD3E" w14:textId="77777777" w:rsidTr="006843D9">
        <w:trPr>
          <w:trHeight w:val="218"/>
        </w:trPr>
        <w:tc>
          <w:tcPr>
            <w:tcW w:w="1271" w:type="dxa"/>
            <w:shd w:val="clear" w:color="auto" w:fill="auto"/>
            <w:vAlign w:val="bottom"/>
            <w:hideMark/>
          </w:tcPr>
          <w:p w14:paraId="2ADC9F8F" w14:textId="77777777" w:rsidR="006843D9" w:rsidRDefault="006843D9">
            <w:pPr>
              <w:rPr>
                <w:rFonts w:ascii="Arial" w:hAnsi="Arial" w:cs="Arial"/>
                <w:color w:val="000000"/>
                <w:sz w:val="14"/>
                <w:szCs w:val="14"/>
              </w:rPr>
            </w:pPr>
            <w:r>
              <w:rPr>
                <w:rFonts w:ascii="Arial" w:hAnsi="Arial" w:cs="Arial"/>
                <w:color w:val="000000"/>
                <w:sz w:val="14"/>
                <w:szCs w:val="14"/>
              </w:rPr>
              <w:t>2112-1-000023</w:t>
            </w:r>
          </w:p>
        </w:tc>
        <w:tc>
          <w:tcPr>
            <w:tcW w:w="4969" w:type="dxa"/>
            <w:shd w:val="clear" w:color="auto" w:fill="auto"/>
            <w:vAlign w:val="bottom"/>
            <w:hideMark/>
          </w:tcPr>
          <w:p w14:paraId="6CE1F103" w14:textId="77777777" w:rsidR="006843D9" w:rsidRDefault="006843D9">
            <w:pPr>
              <w:rPr>
                <w:rFonts w:ascii="Arial" w:hAnsi="Arial" w:cs="Arial"/>
                <w:color w:val="000000"/>
                <w:sz w:val="14"/>
                <w:szCs w:val="14"/>
              </w:rPr>
            </w:pPr>
            <w:r>
              <w:rPr>
                <w:rFonts w:ascii="Arial" w:hAnsi="Arial" w:cs="Arial"/>
                <w:color w:val="000000"/>
                <w:sz w:val="14"/>
                <w:szCs w:val="14"/>
              </w:rPr>
              <w:t xml:space="preserve">                CANUTO HERNANDEZ ARCOS</w:t>
            </w:r>
          </w:p>
        </w:tc>
        <w:tc>
          <w:tcPr>
            <w:tcW w:w="1560" w:type="dxa"/>
            <w:shd w:val="clear" w:color="auto" w:fill="auto"/>
            <w:vAlign w:val="bottom"/>
            <w:hideMark/>
          </w:tcPr>
          <w:p w14:paraId="32E7E58B" w14:textId="77777777" w:rsidR="006843D9" w:rsidRDefault="006843D9">
            <w:pPr>
              <w:jc w:val="right"/>
              <w:rPr>
                <w:rFonts w:ascii="Arial" w:hAnsi="Arial" w:cs="Arial"/>
                <w:color w:val="000000"/>
                <w:sz w:val="14"/>
                <w:szCs w:val="14"/>
              </w:rPr>
            </w:pPr>
            <w:r>
              <w:rPr>
                <w:rFonts w:ascii="Arial" w:hAnsi="Arial" w:cs="Arial"/>
                <w:color w:val="000000"/>
                <w:sz w:val="14"/>
                <w:szCs w:val="14"/>
              </w:rPr>
              <w:t>$1,424.30</w:t>
            </w:r>
          </w:p>
        </w:tc>
      </w:tr>
      <w:tr w:rsidR="006843D9" w14:paraId="32FE8F73" w14:textId="77777777" w:rsidTr="006843D9">
        <w:trPr>
          <w:trHeight w:val="218"/>
        </w:trPr>
        <w:tc>
          <w:tcPr>
            <w:tcW w:w="1271" w:type="dxa"/>
            <w:shd w:val="clear" w:color="auto" w:fill="auto"/>
            <w:vAlign w:val="bottom"/>
            <w:hideMark/>
          </w:tcPr>
          <w:p w14:paraId="7CFD3B88" w14:textId="77777777" w:rsidR="006843D9" w:rsidRDefault="006843D9">
            <w:pPr>
              <w:rPr>
                <w:rFonts w:ascii="Arial" w:hAnsi="Arial" w:cs="Arial"/>
                <w:color w:val="000000"/>
                <w:sz w:val="14"/>
                <w:szCs w:val="14"/>
              </w:rPr>
            </w:pPr>
            <w:r>
              <w:rPr>
                <w:rFonts w:ascii="Arial" w:hAnsi="Arial" w:cs="Arial"/>
                <w:color w:val="000000"/>
                <w:sz w:val="14"/>
                <w:szCs w:val="14"/>
              </w:rPr>
              <w:t>2112-1-000029</w:t>
            </w:r>
          </w:p>
        </w:tc>
        <w:tc>
          <w:tcPr>
            <w:tcW w:w="4969" w:type="dxa"/>
            <w:shd w:val="clear" w:color="auto" w:fill="auto"/>
            <w:vAlign w:val="bottom"/>
            <w:hideMark/>
          </w:tcPr>
          <w:p w14:paraId="19E1D076" w14:textId="77777777" w:rsidR="006843D9" w:rsidRDefault="006843D9">
            <w:pPr>
              <w:rPr>
                <w:rFonts w:ascii="Arial" w:hAnsi="Arial" w:cs="Arial"/>
                <w:color w:val="000000"/>
                <w:sz w:val="14"/>
                <w:szCs w:val="14"/>
              </w:rPr>
            </w:pPr>
            <w:r>
              <w:rPr>
                <w:rFonts w:ascii="Arial" w:hAnsi="Arial" w:cs="Arial"/>
                <w:color w:val="000000"/>
                <w:sz w:val="14"/>
                <w:szCs w:val="14"/>
              </w:rPr>
              <w:t xml:space="preserve">                MARIA GUADALUPE KU GONZALEZ</w:t>
            </w:r>
          </w:p>
        </w:tc>
        <w:tc>
          <w:tcPr>
            <w:tcW w:w="1560" w:type="dxa"/>
            <w:shd w:val="clear" w:color="auto" w:fill="auto"/>
            <w:vAlign w:val="bottom"/>
            <w:hideMark/>
          </w:tcPr>
          <w:p w14:paraId="070702AE" w14:textId="77777777" w:rsidR="006843D9" w:rsidRDefault="006843D9">
            <w:pPr>
              <w:jc w:val="right"/>
              <w:rPr>
                <w:rFonts w:ascii="Arial" w:hAnsi="Arial" w:cs="Arial"/>
                <w:color w:val="000000"/>
                <w:sz w:val="14"/>
                <w:szCs w:val="14"/>
              </w:rPr>
            </w:pPr>
            <w:r>
              <w:rPr>
                <w:rFonts w:ascii="Arial" w:hAnsi="Arial" w:cs="Arial"/>
                <w:color w:val="000000"/>
                <w:sz w:val="14"/>
                <w:szCs w:val="14"/>
              </w:rPr>
              <w:t>$869.00</w:t>
            </w:r>
          </w:p>
        </w:tc>
      </w:tr>
      <w:tr w:rsidR="006843D9" w14:paraId="2FADA9D2" w14:textId="77777777" w:rsidTr="006843D9">
        <w:trPr>
          <w:trHeight w:val="218"/>
        </w:trPr>
        <w:tc>
          <w:tcPr>
            <w:tcW w:w="1271" w:type="dxa"/>
            <w:shd w:val="clear" w:color="auto" w:fill="auto"/>
            <w:vAlign w:val="bottom"/>
            <w:hideMark/>
          </w:tcPr>
          <w:p w14:paraId="6AD1F821" w14:textId="77777777" w:rsidR="006843D9" w:rsidRDefault="006843D9">
            <w:pPr>
              <w:rPr>
                <w:rFonts w:ascii="Arial" w:hAnsi="Arial" w:cs="Arial"/>
                <w:color w:val="000000"/>
                <w:sz w:val="14"/>
                <w:szCs w:val="14"/>
              </w:rPr>
            </w:pPr>
            <w:r>
              <w:rPr>
                <w:rFonts w:ascii="Arial" w:hAnsi="Arial" w:cs="Arial"/>
                <w:color w:val="000000"/>
                <w:sz w:val="14"/>
                <w:szCs w:val="14"/>
              </w:rPr>
              <w:t>2112-1-000032</w:t>
            </w:r>
          </w:p>
        </w:tc>
        <w:tc>
          <w:tcPr>
            <w:tcW w:w="4969" w:type="dxa"/>
            <w:shd w:val="clear" w:color="auto" w:fill="auto"/>
            <w:vAlign w:val="bottom"/>
            <w:hideMark/>
          </w:tcPr>
          <w:p w14:paraId="14290386" w14:textId="77777777" w:rsidR="006843D9" w:rsidRDefault="006843D9">
            <w:pPr>
              <w:rPr>
                <w:rFonts w:ascii="Arial" w:hAnsi="Arial" w:cs="Arial"/>
                <w:color w:val="000000"/>
                <w:sz w:val="14"/>
                <w:szCs w:val="14"/>
              </w:rPr>
            </w:pPr>
            <w:r>
              <w:rPr>
                <w:rFonts w:ascii="Arial" w:hAnsi="Arial" w:cs="Arial"/>
                <w:color w:val="000000"/>
                <w:sz w:val="14"/>
                <w:szCs w:val="14"/>
              </w:rPr>
              <w:t xml:space="preserve">                LUBRILLANTAS DEL SURESTE SA DE CV</w:t>
            </w:r>
          </w:p>
        </w:tc>
        <w:tc>
          <w:tcPr>
            <w:tcW w:w="1560" w:type="dxa"/>
            <w:shd w:val="clear" w:color="auto" w:fill="auto"/>
            <w:vAlign w:val="bottom"/>
            <w:hideMark/>
          </w:tcPr>
          <w:p w14:paraId="0478F723" w14:textId="77777777" w:rsidR="006843D9" w:rsidRDefault="006843D9">
            <w:pPr>
              <w:jc w:val="right"/>
              <w:rPr>
                <w:rFonts w:ascii="Arial" w:hAnsi="Arial" w:cs="Arial"/>
                <w:color w:val="000000"/>
                <w:sz w:val="14"/>
                <w:szCs w:val="14"/>
              </w:rPr>
            </w:pPr>
            <w:r>
              <w:rPr>
                <w:rFonts w:ascii="Arial" w:hAnsi="Arial" w:cs="Arial"/>
                <w:color w:val="000000"/>
                <w:sz w:val="14"/>
                <w:szCs w:val="14"/>
              </w:rPr>
              <w:t>$34,576.46</w:t>
            </w:r>
          </w:p>
        </w:tc>
      </w:tr>
      <w:tr w:rsidR="006843D9" w14:paraId="1A278F19" w14:textId="77777777" w:rsidTr="006843D9">
        <w:trPr>
          <w:trHeight w:val="218"/>
        </w:trPr>
        <w:tc>
          <w:tcPr>
            <w:tcW w:w="1271" w:type="dxa"/>
            <w:shd w:val="clear" w:color="auto" w:fill="auto"/>
            <w:vAlign w:val="bottom"/>
            <w:hideMark/>
          </w:tcPr>
          <w:p w14:paraId="3458A84B" w14:textId="77777777" w:rsidR="006843D9" w:rsidRDefault="006843D9">
            <w:pPr>
              <w:rPr>
                <w:rFonts w:ascii="Arial" w:hAnsi="Arial" w:cs="Arial"/>
                <w:color w:val="000000"/>
                <w:sz w:val="14"/>
                <w:szCs w:val="14"/>
              </w:rPr>
            </w:pPr>
            <w:r>
              <w:rPr>
                <w:rFonts w:ascii="Arial" w:hAnsi="Arial" w:cs="Arial"/>
                <w:color w:val="000000"/>
                <w:sz w:val="14"/>
                <w:szCs w:val="14"/>
              </w:rPr>
              <w:t>2112-1-000034</w:t>
            </w:r>
          </w:p>
        </w:tc>
        <w:tc>
          <w:tcPr>
            <w:tcW w:w="4969" w:type="dxa"/>
            <w:shd w:val="clear" w:color="auto" w:fill="auto"/>
            <w:vAlign w:val="bottom"/>
            <w:hideMark/>
          </w:tcPr>
          <w:p w14:paraId="483D1844" w14:textId="77777777" w:rsidR="006843D9" w:rsidRDefault="006843D9">
            <w:pPr>
              <w:rPr>
                <w:rFonts w:ascii="Arial" w:hAnsi="Arial" w:cs="Arial"/>
                <w:color w:val="000000"/>
                <w:sz w:val="14"/>
                <w:szCs w:val="14"/>
              </w:rPr>
            </w:pPr>
            <w:r>
              <w:rPr>
                <w:rFonts w:ascii="Arial" w:hAnsi="Arial" w:cs="Arial"/>
                <w:color w:val="000000"/>
                <w:sz w:val="14"/>
                <w:szCs w:val="14"/>
              </w:rPr>
              <w:t xml:space="preserve">                MANUEL ISRAEL MARTINEZ KU</w:t>
            </w:r>
          </w:p>
        </w:tc>
        <w:tc>
          <w:tcPr>
            <w:tcW w:w="1560" w:type="dxa"/>
            <w:shd w:val="clear" w:color="auto" w:fill="auto"/>
            <w:vAlign w:val="bottom"/>
            <w:hideMark/>
          </w:tcPr>
          <w:p w14:paraId="6AD8CC6E" w14:textId="77777777" w:rsidR="006843D9" w:rsidRDefault="006843D9">
            <w:pPr>
              <w:jc w:val="right"/>
              <w:rPr>
                <w:rFonts w:ascii="Arial" w:hAnsi="Arial" w:cs="Arial"/>
                <w:color w:val="000000"/>
                <w:sz w:val="14"/>
                <w:szCs w:val="14"/>
              </w:rPr>
            </w:pPr>
            <w:r>
              <w:rPr>
                <w:rFonts w:ascii="Arial" w:hAnsi="Arial" w:cs="Arial"/>
                <w:color w:val="000000"/>
                <w:sz w:val="14"/>
                <w:szCs w:val="14"/>
              </w:rPr>
              <w:t>$2,043.32</w:t>
            </w:r>
          </w:p>
        </w:tc>
      </w:tr>
      <w:tr w:rsidR="006843D9" w14:paraId="57B9037C" w14:textId="77777777" w:rsidTr="006843D9">
        <w:trPr>
          <w:trHeight w:val="218"/>
        </w:trPr>
        <w:tc>
          <w:tcPr>
            <w:tcW w:w="1271" w:type="dxa"/>
            <w:shd w:val="clear" w:color="auto" w:fill="auto"/>
            <w:vAlign w:val="bottom"/>
            <w:hideMark/>
          </w:tcPr>
          <w:p w14:paraId="7AA984BA" w14:textId="77777777" w:rsidR="006843D9" w:rsidRDefault="006843D9">
            <w:pPr>
              <w:rPr>
                <w:rFonts w:ascii="Arial" w:hAnsi="Arial" w:cs="Arial"/>
                <w:color w:val="000000"/>
                <w:sz w:val="14"/>
                <w:szCs w:val="14"/>
              </w:rPr>
            </w:pPr>
            <w:r>
              <w:rPr>
                <w:rFonts w:ascii="Arial" w:hAnsi="Arial" w:cs="Arial"/>
                <w:color w:val="000000"/>
                <w:sz w:val="14"/>
                <w:szCs w:val="14"/>
              </w:rPr>
              <w:t>2112-1-000039</w:t>
            </w:r>
          </w:p>
        </w:tc>
        <w:tc>
          <w:tcPr>
            <w:tcW w:w="4969" w:type="dxa"/>
            <w:shd w:val="clear" w:color="auto" w:fill="auto"/>
            <w:vAlign w:val="bottom"/>
            <w:hideMark/>
          </w:tcPr>
          <w:p w14:paraId="5455BAD2" w14:textId="77777777" w:rsidR="006843D9" w:rsidRDefault="006843D9">
            <w:pPr>
              <w:rPr>
                <w:rFonts w:ascii="Arial" w:hAnsi="Arial" w:cs="Arial"/>
                <w:color w:val="000000"/>
                <w:sz w:val="14"/>
                <w:szCs w:val="14"/>
              </w:rPr>
            </w:pPr>
            <w:r>
              <w:rPr>
                <w:rFonts w:ascii="Arial" w:hAnsi="Arial" w:cs="Arial"/>
                <w:color w:val="000000"/>
                <w:sz w:val="14"/>
                <w:szCs w:val="14"/>
              </w:rPr>
              <w:t xml:space="preserve">                MEDIOS INFORMATIVOS DE CAMPECHE SA DE CV</w:t>
            </w:r>
          </w:p>
        </w:tc>
        <w:tc>
          <w:tcPr>
            <w:tcW w:w="1560" w:type="dxa"/>
            <w:shd w:val="clear" w:color="auto" w:fill="auto"/>
            <w:vAlign w:val="bottom"/>
            <w:hideMark/>
          </w:tcPr>
          <w:p w14:paraId="77ECEFD0" w14:textId="77777777" w:rsidR="006843D9" w:rsidRDefault="006843D9">
            <w:pPr>
              <w:jc w:val="right"/>
              <w:rPr>
                <w:rFonts w:ascii="Arial" w:hAnsi="Arial" w:cs="Arial"/>
                <w:color w:val="000000"/>
                <w:sz w:val="14"/>
                <w:szCs w:val="14"/>
              </w:rPr>
            </w:pPr>
            <w:r>
              <w:rPr>
                <w:rFonts w:ascii="Arial" w:hAnsi="Arial" w:cs="Arial"/>
                <w:color w:val="000000"/>
                <w:sz w:val="14"/>
                <w:szCs w:val="14"/>
              </w:rPr>
              <w:t>$65,845.80</w:t>
            </w:r>
          </w:p>
        </w:tc>
      </w:tr>
      <w:tr w:rsidR="006843D9" w14:paraId="6F90891B" w14:textId="77777777" w:rsidTr="006843D9">
        <w:trPr>
          <w:trHeight w:val="218"/>
        </w:trPr>
        <w:tc>
          <w:tcPr>
            <w:tcW w:w="1271" w:type="dxa"/>
            <w:shd w:val="clear" w:color="auto" w:fill="auto"/>
            <w:vAlign w:val="bottom"/>
            <w:hideMark/>
          </w:tcPr>
          <w:p w14:paraId="6FC78EE0" w14:textId="77777777" w:rsidR="006843D9" w:rsidRDefault="006843D9">
            <w:pPr>
              <w:rPr>
                <w:rFonts w:ascii="Arial" w:hAnsi="Arial" w:cs="Arial"/>
                <w:color w:val="000000"/>
                <w:sz w:val="14"/>
                <w:szCs w:val="14"/>
              </w:rPr>
            </w:pPr>
            <w:r>
              <w:rPr>
                <w:rFonts w:ascii="Arial" w:hAnsi="Arial" w:cs="Arial"/>
                <w:color w:val="000000"/>
                <w:sz w:val="14"/>
                <w:szCs w:val="14"/>
              </w:rPr>
              <w:t>2112-1-000046</w:t>
            </w:r>
          </w:p>
        </w:tc>
        <w:tc>
          <w:tcPr>
            <w:tcW w:w="4969" w:type="dxa"/>
            <w:shd w:val="clear" w:color="auto" w:fill="auto"/>
            <w:vAlign w:val="bottom"/>
            <w:hideMark/>
          </w:tcPr>
          <w:p w14:paraId="55C1179E" w14:textId="77777777" w:rsidR="006843D9" w:rsidRDefault="006843D9">
            <w:pPr>
              <w:rPr>
                <w:rFonts w:ascii="Arial" w:hAnsi="Arial" w:cs="Arial"/>
                <w:color w:val="000000"/>
                <w:sz w:val="14"/>
                <w:szCs w:val="14"/>
              </w:rPr>
            </w:pPr>
            <w:r>
              <w:rPr>
                <w:rFonts w:ascii="Arial" w:hAnsi="Arial" w:cs="Arial"/>
                <w:color w:val="000000"/>
                <w:sz w:val="14"/>
                <w:szCs w:val="14"/>
              </w:rPr>
              <w:t xml:space="preserve">                NOVEDADES DE CAMPECHE SA DE CV</w:t>
            </w:r>
          </w:p>
        </w:tc>
        <w:tc>
          <w:tcPr>
            <w:tcW w:w="1560" w:type="dxa"/>
            <w:shd w:val="clear" w:color="auto" w:fill="auto"/>
            <w:vAlign w:val="bottom"/>
            <w:hideMark/>
          </w:tcPr>
          <w:p w14:paraId="6BB3E622" w14:textId="77777777" w:rsidR="006843D9" w:rsidRDefault="006843D9">
            <w:pPr>
              <w:jc w:val="right"/>
              <w:rPr>
                <w:rFonts w:ascii="Arial" w:hAnsi="Arial" w:cs="Arial"/>
                <w:color w:val="000000"/>
                <w:sz w:val="14"/>
                <w:szCs w:val="14"/>
              </w:rPr>
            </w:pPr>
            <w:r>
              <w:rPr>
                <w:rFonts w:ascii="Arial" w:hAnsi="Arial" w:cs="Arial"/>
                <w:color w:val="000000"/>
                <w:sz w:val="14"/>
                <w:szCs w:val="14"/>
              </w:rPr>
              <w:t>$13,005.68</w:t>
            </w:r>
          </w:p>
        </w:tc>
      </w:tr>
      <w:tr w:rsidR="006843D9" w14:paraId="1923D510" w14:textId="77777777" w:rsidTr="006843D9">
        <w:trPr>
          <w:trHeight w:val="218"/>
        </w:trPr>
        <w:tc>
          <w:tcPr>
            <w:tcW w:w="1271" w:type="dxa"/>
            <w:shd w:val="clear" w:color="auto" w:fill="auto"/>
            <w:vAlign w:val="bottom"/>
            <w:hideMark/>
          </w:tcPr>
          <w:p w14:paraId="16E8BA3C" w14:textId="77777777" w:rsidR="006843D9" w:rsidRDefault="006843D9">
            <w:pPr>
              <w:rPr>
                <w:rFonts w:ascii="Arial" w:hAnsi="Arial" w:cs="Arial"/>
                <w:color w:val="000000"/>
                <w:sz w:val="14"/>
                <w:szCs w:val="14"/>
              </w:rPr>
            </w:pPr>
            <w:r>
              <w:rPr>
                <w:rFonts w:ascii="Arial" w:hAnsi="Arial" w:cs="Arial"/>
                <w:color w:val="000000"/>
                <w:sz w:val="14"/>
                <w:szCs w:val="14"/>
              </w:rPr>
              <w:t>2112-1-000048</w:t>
            </w:r>
          </w:p>
        </w:tc>
        <w:tc>
          <w:tcPr>
            <w:tcW w:w="4969" w:type="dxa"/>
            <w:shd w:val="clear" w:color="auto" w:fill="auto"/>
            <w:vAlign w:val="bottom"/>
            <w:hideMark/>
          </w:tcPr>
          <w:p w14:paraId="793D5926" w14:textId="77777777" w:rsidR="006843D9" w:rsidRDefault="006843D9">
            <w:pPr>
              <w:rPr>
                <w:rFonts w:ascii="Arial" w:hAnsi="Arial" w:cs="Arial"/>
                <w:color w:val="000000"/>
                <w:sz w:val="14"/>
                <w:szCs w:val="14"/>
              </w:rPr>
            </w:pPr>
            <w:r>
              <w:rPr>
                <w:rFonts w:ascii="Arial" w:hAnsi="Arial" w:cs="Arial"/>
                <w:color w:val="000000"/>
                <w:sz w:val="14"/>
                <w:szCs w:val="14"/>
              </w:rPr>
              <w:t xml:space="preserve">                ORGANIZACION EDITORIAL DEL SURESTE SA DE CV</w:t>
            </w:r>
          </w:p>
        </w:tc>
        <w:tc>
          <w:tcPr>
            <w:tcW w:w="1560" w:type="dxa"/>
            <w:shd w:val="clear" w:color="auto" w:fill="auto"/>
            <w:vAlign w:val="bottom"/>
            <w:hideMark/>
          </w:tcPr>
          <w:p w14:paraId="41920057" w14:textId="77777777" w:rsidR="006843D9" w:rsidRDefault="006843D9">
            <w:pPr>
              <w:jc w:val="right"/>
              <w:rPr>
                <w:rFonts w:ascii="Arial" w:hAnsi="Arial" w:cs="Arial"/>
                <w:color w:val="000000"/>
                <w:sz w:val="14"/>
                <w:szCs w:val="14"/>
              </w:rPr>
            </w:pPr>
            <w:r>
              <w:rPr>
                <w:rFonts w:ascii="Arial" w:hAnsi="Arial" w:cs="Arial"/>
                <w:color w:val="000000"/>
                <w:sz w:val="14"/>
                <w:szCs w:val="14"/>
              </w:rPr>
              <w:t>$11,955.75</w:t>
            </w:r>
          </w:p>
        </w:tc>
      </w:tr>
      <w:tr w:rsidR="006843D9" w14:paraId="75C255EB" w14:textId="77777777" w:rsidTr="006843D9">
        <w:trPr>
          <w:trHeight w:val="218"/>
        </w:trPr>
        <w:tc>
          <w:tcPr>
            <w:tcW w:w="1271" w:type="dxa"/>
            <w:shd w:val="clear" w:color="auto" w:fill="auto"/>
            <w:vAlign w:val="bottom"/>
            <w:hideMark/>
          </w:tcPr>
          <w:p w14:paraId="0EB176EB" w14:textId="77777777" w:rsidR="006843D9" w:rsidRDefault="006843D9">
            <w:pPr>
              <w:rPr>
                <w:rFonts w:ascii="Arial" w:hAnsi="Arial" w:cs="Arial"/>
                <w:color w:val="000000"/>
                <w:sz w:val="14"/>
                <w:szCs w:val="14"/>
              </w:rPr>
            </w:pPr>
            <w:r>
              <w:rPr>
                <w:rFonts w:ascii="Arial" w:hAnsi="Arial" w:cs="Arial"/>
                <w:color w:val="000000"/>
                <w:sz w:val="14"/>
                <w:szCs w:val="14"/>
              </w:rPr>
              <w:lastRenderedPageBreak/>
              <w:t>2112-1-000052</w:t>
            </w:r>
          </w:p>
        </w:tc>
        <w:tc>
          <w:tcPr>
            <w:tcW w:w="4969" w:type="dxa"/>
            <w:shd w:val="clear" w:color="auto" w:fill="auto"/>
            <w:vAlign w:val="bottom"/>
            <w:hideMark/>
          </w:tcPr>
          <w:p w14:paraId="492BE060" w14:textId="77777777" w:rsidR="006843D9" w:rsidRDefault="006843D9">
            <w:pPr>
              <w:rPr>
                <w:rFonts w:ascii="Arial" w:hAnsi="Arial" w:cs="Arial"/>
                <w:color w:val="000000"/>
                <w:sz w:val="14"/>
                <w:szCs w:val="14"/>
              </w:rPr>
            </w:pPr>
            <w:r>
              <w:rPr>
                <w:rFonts w:ascii="Arial" w:hAnsi="Arial" w:cs="Arial"/>
                <w:color w:val="000000"/>
                <w:sz w:val="14"/>
                <w:szCs w:val="14"/>
              </w:rPr>
              <w:t xml:space="preserve">                PLASTICOS Y DERIVADOS SAURI SA DE CV</w:t>
            </w:r>
          </w:p>
        </w:tc>
        <w:tc>
          <w:tcPr>
            <w:tcW w:w="1560" w:type="dxa"/>
            <w:shd w:val="clear" w:color="auto" w:fill="auto"/>
            <w:vAlign w:val="bottom"/>
            <w:hideMark/>
          </w:tcPr>
          <w:p w14:paraId="334B95E6" w14:textId="77777777" w:rsidR="006843D9" w:rsidRDefault="006843D9">
            <w:pPr>
              <w:jc w:val="right"/>
              <w:rPr>
                <w:rFonts w:ascii="Arial" w:hAnsi="Arial" w:cs="Arial"/>
                <w:color w:val="000000"/>
                <w:sz w:val="14"/>
                <w:szCs w:val="14"/>
              </w:rPr>
            </w:pPr>
            <w:r>
              <w:rPr>
                <w:rFonts w:ascii="Arial" w:hAnsi="Arial" w:cs="Arial"/>
                <w:color w:val="000000"/>
                <w:sz w:val="14"/>
                <w:szCs w:val="14"/>
              </w:rPr>
              <w:t>$30,163.18</w:t>
            </w:r>
          </w:p>
        </w:tc>
      </w:tr>
      <w:tr w:rsidR="006843D9" w14:paraId="7D0779DD" w14:textId="77777777" w:rsidTr="006843D9">
        <w:trPr>
          <w:trHeight w:val="218"/>
        </w:trPr>
        <w:tc>
          <w:tcPr>
            <w:tcW w:w="1271" w:type="dxa"/>
            <w:shd w:val="clear" w:color="auto" w:fill="auto"/>
            <w:vAlign w:val="bottom"/>
            <w:hideMark/>
          </w:tcPr>
          <w:p w14:paraId="3B670F82" w14:textId="77777777" w:rsidR="006843D9" w:rsidRDefault="006843D9">
            <w:pPr>
              <w:rPr>
                <w:rFonts w:ascii="Arial" w:hAnsi="Arial" w:cs="Arial"/>
                <w:color w:val="000000"/>
                <w:sz w:val="14"/>
                <w:szCs w:val="14"/>
              </w:rPr>
            </w:pPr>
            <w:r>
              <w:rPr>
                <w:rFonts w:ascii="Arial" w:hAnsi="Arial" w:cs="Arial"/>
                <w:color w:val="000000"/>
                <w:sz w:val="14"/>
                <w:szCs w:val="14"/>
              </w:rPr>
              <w:t>2112-1-000057</w:t>
            </w:r>
          </w:p>
        </w:tc>
        <w:tc>
          <w:tcPr>
            <w:tcW w:w="4969" w:type="dxa"/>
            <w:shd w:val="clear" w:color="auto" w:fill="auto"/>
            <w:vAlign w:val="bottom"/>
            <w:hideMark/>
          </w:tcPr>
          <w:p w14:paraId="7BCAC0DF" w14:textId="77777777" w:rsidR="006843D9" w:rsidRDefault="006843D9">
            <w:pPr>
              <w:rPr>
                <w:rFonts w:ascii="Arial" w:hAnsi="Arial" w:cs="Arial"/>
                <w:color w:val="000000"/>
                <w:sz w:val="14"/>
                <w:szCs w:val="14"/>
              </w:rPr>
            </w:pPr>
            <w:r>
              <w:rPr>
                <w:rFonts w:ascii="Arial" w:hAnsi="Arial" w:cs="Arial"/>
                <w:color w:val="000000"/>
                <w:sz w:val="14"/>
                <w:szCs w:val="14"/>
              </w:rPr>
              <w:t xml:space="preserve">                PRODUCCIONES TELEMAR SA DE CV</w:t>
            </w:r>
          </w:p>
        </w:tc>
        <w:tc>
          <w:tcPr>
            <w:tcW w:w="1560" w:type="dxa"/>
            <w:shd w:val="clear" w:color="auto" w:fill="auto"/>
            <w:vAlign w:val="bottom"/>
            <w:hideMark/>
          </w:tcPr>
          <w:p w14:paraId="2C561244" w14:textId="77777777" w:rsidR="006843D9" w:rsidRDefault="006843D9">
            <w:pPr>
              <w:jc w:val="right"/>
              <w:rPr>
                <w:rFonts w:ascii="Arial" w:hAnsi="Arial" w:cs="Arial"/>
                <w:color w:val="000000"/>
                <w:sz w:val="14"/>
                <w:szCs w:val="14"/>
              </w:rPr>
            </w:pPr>
            <w:r>
              <w:rPr>
                <w:rFonts w:ascii="Arial" w:hAnsi="Arial" w:cs="Arial"/>
                <w:color w:val="000000"/>
                <w:sz w:val="14"/>
                <w:szCs w:val="14"/>
              </w:rPr>
              <w:t>$104,400.00</w:t>
            </w:r>
          </w:p>
        </w:tc>
      </w:tr>
      <w:tr w:rsidR="006843D9" w14:paraId="4409D599" w14:textId="77777777" w:rsidTr="006843D9">
        <w:trPr>
          <w:trHeight w:val="218"/>
        </w:trPr>
        <w:tc>
          <w:tcPr>
            <w:tcW w:w="1271" w:type="dxa"/>
            <w:shd w:val="clear" w:color="auto" w:fill="auto"/>
            <w:vAlign w:val="bottom"/>
            <w:hideMark/>
          </w:tcPr>
          <w:p w14:paraId="22DB1836" w14:textId="77777777" w:rsidR="006843D9" w:rsidRDefault="006843D9">
            <w:pPr>
              <w:rPr>
                <w:rFonts w:ascii="Arial" w:hAnsi="Arial" w:cs="Arial"/>
                <w:color w:val="000000"/>
                <w:sz w:val="14"/>
                <w:szCs w:val="14"/>
              </w:rPr>
            </w:pPr>
            <w:r>
              <w:rPr>
                <w:rFonts w:ascii="Arial" w:hAnsi="Arial" w:cs="Arial"/>
                <w:color w:val="000000"/>
                <w:sz w:val="14"/>
                <w:szCs w:val="14"/>
              </w:rPr>
              <w:t>2112-1-000059</w:t>
            </w:r>
          </w:p>
        </w:tc>
        <w:tc>
          <w:tcPr>
            <w:tcW w:w="4969" w:type="dxa"/>
            <w:shd w:val="clear" w:color="auto" w:fill="auto"/>
            <w:vAlign w:val="bottom"/>
            <w:hideMark/>
          </w:tcPr>
          <w:p w14:paraId="4A3C8C16" w14:textId="77777777" w:rsidR="006843D9" w:rsidRDefault="006843D9">
            <w:pPr>
              <w:rPr>
                <w:rFonts w:ascii="Arial" w:hAnsi="Arial" w:cs="Arial"/>
                <w:color w:val="000000"/>
                <w:sz w:val="14"/>
                <w:szCs w:val="14"/>
              </w:rPr>
            </w:pPr>
            <w:r>
              <w:rPr>
                <w:rFonts w:ascii="Arial" w:hAnsi="Arial" w:cs="Arial"/>
                <w:color w:val="000000"/>
                <w:sz w:val="14"/>
                <w:szCs w:val="14"/>
              </w:rPr>
              <w:t xml:space="preserve">                MARIA JUDITH RAMIREZ HERRERA</w:t>
            </w:r>
          </w:p>
        </w:tc>
        <w:tc>
          <w:tcPr>
            <w:tcW w:w="1560" w:type="dxa"/>
            <w:shd w:val="clear" w:color="auto" w:fill="auto"/>
            <w:vAlign w:val="bottom"/>
            <w:hideMark/>
          </w:tcPr>
          <w:p w14:paraId="0FD6F1E0" w14:textId="77777777" w:rsidR="006843D9" w:rsidRDefault="006843D9">
            <w:pPr>
              <w:jc w:val="right"/>
              <w:rPr>
                <w:rFonts w:ascii="Arial" w:hAnsi="Arial" w:cs="Arial"/>
                <w:color w:val="000000"/>
                <w:sz w:val="14"/>
                <w:szCs w:val="14"/>
              </w:rPr>
            </w:pPr>
            <w:r>
              <w:rPr>
                <w:rFonts w:ascii="Arial" w:hAnsi="Arial" w:cs="Arial"/>
                <w:color w:val="000000"/>
                <w:sz w:val="14"/>
                <w:szCs w:val="14"/>
              </w:rPr>
              <w:t>$11,310.00</w:t>
            </w:r>
          </w:p>
        </w:tc>
      </w:tr>
      <w:tr w:rsidR="006843D9" w14:paraId="03716821" w14:textId="77777777" w:rsidTr="006843D9">
        <w:trPr>
          <w:trHeight w:val="218"/>
        </w:trPr>
        <w:tc>
          <w:tcPr>
            <w:tcW w:w="1271" w:type="dxa"/>
            <w:shd w:val="clear" w:color="auto" w:fill="auto"/>
            <w:vAlign w:val="bottom"/>
            <w:hideMark/>
          </w:tcPr>
          <w:p w14:paraId="48542367" w14:textId="77777777" w:rsidR="006843D9" w:rsidRDefault="006843D9">
            <w:pPr>
              <w:rPr>
                <w:rFonts w:ascii="Arial" w:hAnsi="Arial" w:cs="Arial"/>
                <w:color w:val="000000"/>
                <w:sz w:val="14"/>
                <w:szCs w:val="14"/>
              </w:rPr>
            </w:pPr>
            <w:r>
              <w:rPr>
                <w:rFonts w:ascii="Arial" w:hAnsi="Arial" w:cs="Arial"/>
                <w:color w:val="000000"/>
                <w:sz w:val="14"/>
                <w:szCs w:val="14"/>
              </w:rPr>
              <w:t>2112-1-000060</w:t>
            </w:r>
          </w:p>
        </w:tc>
        <w:tc>
          <w:tcPr>
            <w:tcW w:w="4969" w:type="dxa"/>
            <w:shd w:val="clear" w:color="auto" w:fill="auto"/>
            <w:vAlign w:val="bottom"/>
            <w:hideMark/>
          </w:tcPr>
          <w:p w14:paraId="5EDEF192" w14:textId="77777777" w:rsidR="006843D9" w:rsidRDefault="006843D9">
            <w:pPr>
              <w:rPr>
                <w:rFonts w:ascii="Arial" w:hAnsi="Arial" w:cs="Arial"/>
                <w:color w:val="000000"/>
                <w:sz w:val="14"/>
                <w:szCs w:val="14"/>
              </w:rPr>
            </w:pPr>
            <w:r>
              <w:rPr>
                <w:rFonts w:ascii="Arial" w:hAnsi="Arial" w:cs="Arial"/>
                <w:color w:val="000000"/>
                <w:sz w:val="14"/>
                <w:szCs w:val="14"/>
              </w:rPr>
              <w:t xml:space="preserve">                REX IRRIGACION DEL CARIBE SA DE CV</w:t>
            </w:r>
          </w:p>
        </w:tc>
        <w:tc>
          <w:tcPr>
            <w:tcW w:w="1560" w:type="dxa"/>
            <w:shd w:val="clear" w:color="auto" w:fill="auto"/>
            <w:vAlign w:val="bottom"/>
            <w:hideMark/>
          </w:tcPr>
          <w:p w14:paraId="29E64EFF" w14:textId="77777777" w:rsidR="006843D9" w:rsidRDefault="006843D9">
            <w:pPr>
              <w:jc w:val="right"/>
              <w:rPr>
                <w:rFonts w:ascii="Arial" w:hAnsi="Arial" w:cs="Arial"/>
                <w:color w:val="000000"/>
                <w:sz w:val="14"/>
                <w:szCs w:val="14"/>
              </w:rPr>
            </w:pPr>
            <w:r>
              <w:rPr>
                <w:rFonts w:ascii="Arial" w:hAnsi="Arial" w:cs="Arial"/>
                <w:color w:val="000000"/>
                <w:sz w:val="14"/>
                <w:szCs w:val="14"/>
              </w:rPr>
              <w:t>$11,736.61</w:t>
            </w:r>
          </w:p>
        </w:tc>
      </w:tr>
      <w:tr w:rsidR="006843D9" w14:paraId="1E36906B" w14:textId="77777777" w:rsidTr="006843D9">
        <w:trPr>
          <w:trHeight w:val="218"/>
        </w:trPr>
        <w:tc>
          <w:tcPr>
            <w:tcW w:w="1271" w:type="dxa"/>
            <w:shd w:val="clear" w:color="auto" w:fill="auto"/>
            <w:vAlign w:val="bottom"/>
            <w:hideMark/>
          </w:tcPr>
          <w:p w14:paraId="30B46526" w14:textId="77777777" w:rsidR="006843D9" w:rsidRDefault="006843D9">
            <w:pPr>
              <w:rPr>
                <w:rFonts w:ascii="Arial" w:hAnsi="Arial" w:cs="Arial"/>
                <w:color w:val="000000"/>
                <w:sz w:val="14"/>
                <w:szCs w:val="14"/>
              </w:rPr>
            </w:pPr>
            <w:r>
              <w:rPr>
                <w:rFonts w:ascii="Arial" w:hAnsi="Arial" w:cs="Arial"/>
                <w:color w:val="000000"/>
                <w:sz w:val="14"/>
                <w:szCs w:val="14"/>
              </w:rPr>
              <w:t>2112-1-000061</w:t>
            </w:r>
          </w:p>
        </w:tc>
        <w:tc>
          <w:tcPr>
            <w:tcW w:w="4969" w:type="dxa"/>
            <w:shd w:val="clear" w:color="auto" w:fill="auto"/>
            <w:vAlign w:val="bottom"/>
            <w:hideMark/>
          </w:tcPr>
          <w:p w14:paraId="13992E43" w14:textId="77777777" w:rsidR="006843D9" w:rsidRDefault="006843D9">
            <w:pPr>
              <w:rPr>
                <w:rFonts w:ascii="Arial" w:hAnsi="Arial" w:cs="Arial"/>
                <w:color w:val="000000"/>
                <w:sz w:val="14"/>
                <w:szCs w:val="14"/>
              </w:rPr>
            </w:pPr>
            <w:r>
              <w:rPr>
                <w:rFonts w:ascii="Arial" w:hAnsi="Arial" w:cs="Arial"/>
                <w:color w:val="000000"/>
                <w:sz w:val="14"/>
                <w:szCs w:val="14"/>
              </w:rPr>
              <w:t xml:space="preserve">                LAZARO ROSAS CORTES</w:t>
            </w:r>
          </w:p>
        </w:tc>
        <w:tc>
          <w:tcPr>
            <w:tcW w:w="1560" w:type="dxa"/>
            <w:shd w:val="clear" w:color="auto" w:fill="auto"/>
            <w:vAlign w:val="bottom"/>
            <w:hideMark/>
          </w:tcPr>
          <w:p w14:paraId="76907071" w14:textId="77777777" w:rsidR="006843D9" w:rsidRDefault="006843D9">
            <w:pPr>
              <w:jc w:val="right"/>
              <w:rPr>
                <w:rFonts w:ascii="Arial" w:hAnsi="Arial" w:cs="Arial"/>
                <w:color w:val="000000"/>
                <w:sz w:val="14"/>
                <w:szCs w:val="14"/>
              </w:rPr>
            </w:pPr>
            <w:r>
              <w:rPr>
                <w:rFonts w:ascii="Arial" w:hAnsi="Arial" w:cs="Arial"/>
                <w:color w:val="000000"/>
                <w:sz w:val="14"/>
                <w:szCs w:val="14"/>
              </w:rPr>
              <w:t>$29,500.00</w:t>
            </w:r>
          </w:p>
        </w:tc>
      </w:tr>
      <w:tr w:rsidR="006843D9" w14:paraId="488536E8" w14:textId="77777777" w:rsidTr="006843D9">
        <w:trPr>
          <w:trHeight w:val="218"/>
        </w:trPr>
        <w:tc>
          <w:tcPr>
            <w:tcW w:w="1271" w:type="dxa"/>
            <w:shd w:val="clear" w:color="auto" w:fill="auto"/>
            <w:vAlign w:val="bottom"/>
            <w:hideMark/>
          </w:tcPr>
          <w:p w14:paraId="2E4F2BF8" w14:textId="77777777" w:rsidR="006843D9" w:rsidRDefault="006843D9">
            <w:pPr>
              <w:rPr>
                <w:rFonts w:ascii="Arial" w:hAnsi="Arial" w:cs="Arial"/>
                <w:color w:val="000000"/>
                <w:sz w:val="14"/>
                <w:szCs w:val="14"/>
              </w:rPr>
            </w:pPr>
            <w:r>
              <w:rPr>
                <w:rFonts w:ascii="Arial" w:hAnsi="Arial" w:cs="Arial"/>
                <w:color w:val="000000"/>
                <w:sz w:val="14"/>
                <w:szCs w:val="14"/>
              </w:rPr>
              <w:t>2112-1-000063</w:t>
            </w:r>
          </w:p>
        </w:tc>
        <w:tc>
          <w:tcPr>
            <w:tcW w:w="4969" w:type="dxa"/>
            <w:shd w:val="clear" w:color="auto" w:fill="auto"/>
            <w:vAlign w:val="bottom"/>
            <w:hideMark/>
          </w:tcPr>
          <w:p w14:paraId="2E568D6E" w14:textId="77777777" w:rsidR="006843D9" w:rsidRDefault="006843D9">
            <w:pPr>
              <w:rPr>
                <w:rFonts w:ascii="Arial" w:hAnsi="Arial" w:cs="Arial"/>
                <w:color w:val="000000"/>
                <w:sz w:val="14"/>
                <w:szCs w:val="14"/>
              </w:rPr>
            </w:pPr>
            <w:r>
              <w:rPr>
                <w:rFonts w:ascii="Arial" w:hAnsi="Arial" w:cs="Arial"/>
                <w:color w:val="000000"/>
                <w:sz w:val="14"/>
                <w:szCs w:val="14"/>
              </w:rPr>
              <w:t xml:space="preserve">                DE LA R PUBLICIDAD S DE R L DE CV</w:t>
            </w:r>
          </w:p>
        </w:tc>
        <w:tc>
          <w:tcPr>
            <w:tcW w:w="1560" w:type="dxa"/>
            <w:shd w:val="clear" w:color="auto" w:fill="auto"/>
            <w:vAlign w:val="bottom"/>
            <w:hideMark/>
          </w:tcPr>
          <w:p w14:paraId="497C819D" w14:textId="77777777" w:rsidR="006843D9" w:rsidRDefault="006843D9">
            <w:pPr>
              <w:jc w:val="right"/>
              <w:rPr>
                <w:rFonts w:ascii="Arial" w:hAnsi="Arial" w:cs="Arial"/>
                <w:color w:val="000000"/>
                <w:sz w:val="14"/>
                <w:szCs w:val="14"/>
              </w:rPr>
            </w:pPr>
            <w:r>
              <w:rPr>
                <w:rFonts w:ascii="Arial" w:hAnsi="Arial" w:cs="Arial"/>
                <w:color w:val="000000"/>
                <w:sz w:val="14"/>
                <w:szCs w:val="14"/>
              </w:rPr>
              <w:t>$41,760.00</w:t>
            </w:r>
          </w:p>
        </w:tc>
      </w:tr>
      <w:tr w:rsidR="006843D9" w14:paraId="3492B542" w14:textId="77777777" w:rsidTr="006843D9">
        <w:trPr>
          <w:trHeight w:val="218"/>
        </w:trPr>
        <w:tc>
          <w:tcPr>
            <w:tcW w:w="1271" w:type="dxa"/>
            <w:shd w:val="clear" w:color="auto" w:fill="auto"/>
            <w:vAlign w:val="bottom"/>
            <w:hideMark/>
          </w:tcPr>
          <w:p w14:paraId="39983813" w14:textId="77777777" w:rsidR="006843D9" w:rsidRDefault="006843D9">
            <w:pPr>
              <w:rPr>
                <w:rFonts w:ascii="Arial" w:hAnsi="Arial" w:cs="Arial"/>
                <w:color w:val="000000"/>
                <w:sz w:val="14"/>
                <w:szCs w:val="14"/>
              </w:rPr>
            </w:pPr>
            <w:r>
              <w:rPr>
                <w:rFonts w:ascii="Arial" w:hAnsi="Arial" w:cs="Arial"/>
                <w:color w:val="000000"/>
                <w:sz w:val="14"/>
                <w:szCs w:val="14"/>
              </w:rPr>
              <w:t>2112-1-000064</w:t>
            </w:r>
          </w:p>
        </w:tc>
        <w:tc>
          <w:tcPr>
            <w:tcW w:w="4969" w:type="dxa"/>
            <w:shd w:val="clear" w:color="auto" w:fill="auto"/>
            <w:vAlign w:val="bottom"/>
            <w:hideMark/>
          </w:tcPr>
          <w:p w14:paraId="1FAC09EB" w14:textId="77777777" w:rsidR="006843D9" w:rsidRDefault="006843D9">
            <w:pPr>
              <w:rPr>
                <w:rFonts w:ascii="Arial" w:hAnsi="Arial" w:cs="Arial"/>
                <w:color w:val="000000"/>
                <w:sz w:val="14"/>
                <w:szCs w:val="14"/>
              </w:rPr>
            </w:pPr>
            <w:r>
              <w:rPr>
                <w:rFonts w:ascii="Arial" w:hAnsi="Arial" w:cs="Arial"/>
                <w:color w:val="000000"/>
                <w:sz w:val="14"/>
                <w:szCs w:val="14"/>
              </w:rPr>
              <w:t xml:space="preserve">                DELMY DEL ROCIO RUIZ MIJANGOS</w:t>
            </w:r>
          </w:p>
        </w:tc>
        <w:tc>
          <w:tcPr>
            <w:tcW w:w="1560" w:type="dxa"/>
            <w:shd w:val="clear" w:color="auto" w:fill="auto"/>
            <w:vAlign w:val="bottom"/>
            <w:hideMark/>
          </w:tcPr>
          <w:p w14:paraId="26054E1F" w14:textId="77777777" w:rsidR="006843D9" w:rsidRDefault="006843D9">
            <w:pPr>
              <w:jc w:val="right"/>
              <w:rPr>
                <w:rFonts w:ascii="Arial" w:hAnsi="Arial" w:cs="Arial"/>
                <w:color w:val="000000"/>
                <w:sz w:val="14"/>
                <w:szCs w:val="14"/>
              </w:rPr>
            </w:pPr>
            <w:r>
              <w:rPr>
                <w:rFonts w:ascii="Arial" w:hAnsi="Arial" w:cs="Arial"/>
                <w:color w:val="000000"/>
                <w:sz w:val="14"/>
                <w:szCs w:val="14"/>
              </w:rPr>
              <w:t>$852.49</w:t>
            </w:r>
          </w:p>
        </w:tc>
      </w:tr>
      <w:tr w:rsidR="006843D9" w14:paraId="3F2C332D" w14:textId="77777777" w:rsidTr="006843D9">
        <w:trPr>
          <w:trHeight w:val="218"/>
        </w:trPr>
        <w:tc>
          <w:tcPr>
            <w:tcW w:w="1271" w:type="dxa"/>
            <w:shd w:val="clear" w:color="auto" w:fill="auto"/>
            <w:vAlign w:val="bottom"/>
            <w:hideMark/>
          </w:tcPr>
          <w:p w14:paraId="7B406F14" w14:textId="77777777" w:rsidR="006843D9" w:rsidRDefault="006843D9">
            <w:pPr>
              <w:rPr>
                <w:rFonts w:ascii="Arial" w:hAnsi="Arial" w:cs="Arial"/>
                <w:color w:val="000000"/>
                <w:sz w:val="14"/>
                <w:szCs w:val="14"/>
              </w:rPr>
            </w:pPr>
            <w:r>
              <w:rPr>
                <w:rFonts w:ascii="Arial" w:hAnsi="Arial" w:cs="Arial"/>
                <w:color w:val="000000"/>
                <w:sz w:val="14"/>
                <w:szCs w:val="14"/>
              </w:rPr>
              <w:t>2112-1-000065</w:t>
            </w:r>
          </w:p>
        </w:tc>
        <w:tc>
          <w:tcPr>
            <w:tcW w:w="4969" w:type="dxa"/>
            <w:shd w:val="clear" w:color="auto" w:fill="auto"/>
            <w:vAlign w:val="bottom"/>
            <w:hideMark/>
          </w:tcPr>
          <w:p w14:paraId="71F244C1" w14:textId="77777777" w:rsidR="006843D9" w:rsidRDefault="006843D9">
            <w:pPr>
              <w:rPr>
                <w:rFonts w:ascii="Arial" w:hAnsi="Arial" w:cs="Arial"/>
                <w:color w:val="000000"/>
                <w:sz w:val="14"/>
                <w:szCs w:val="14"/>
              </w:rPr>
            </w:pPr>
            <w:r>
              <w:rPr>
                <w:rFonts w:ascii="Arial" w:hAnsi="Arial" w:cs="Arial"/>
                <w:color w:val="000000"/>
                <w:sz w:val="14"/>
                <w:szCs w:val="14"/>
              </w:rPr>
              <w:t xml:space="preserve">                EFRAIN SALAZAR MARTINEZ</w:t>
            </w:r>
          </w:p>
        </w:tc>
        <w:tc>
          <w:tcPr>
            <w:tcW w:w="1560" w:type="dxa"/>
            <w:shd w:val="clear" w:color="auto" w:fill="auto"/>
            <w:vAlign w:val="bottom"/>
            <w:hideMark/>
          </w:tcPr>
          <w:p w14:paraId="76448EEE"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35EE6145" w14:textId="77777777" w:rsidTr="006843D9">
        <w:trPr>
          <w:trHeight w:val="218"/>
        </w:trPr>
        <w:tc>
          <w:tcPr>
            <w:tcW w:w="1271" w:type="dxa"/>
            <w:shd w:val="clear" w:color="auto" w:fill="auto"/>
            <w:vAlign w:val="bottom"/>
            <w:hideMark/>
          </w:tcPr>
          <w:p w14:paraId="1DB422C9" w14:textId="77777777" w:rsidR="006843D9" w:rsidRDefault="006843D9">
            <w:pPr>
              <w:rPr>
                <w:rFonts w:ascii="Arial" w:hAnsi="Arial" w:cs="Arial"/>
                <w:color w:val="000000"/>
                <w:sz w:val="14"/>
                <w:szCs w:val="14"/>
              </w:rPr>
            </w:pPr>
            <w:r>
              <w:rPr>
                <w:rFonts w:ascii="Arial" w:hAnsi="Arial" w:cs="Arial"/>
                <w:color w:val="000000"/>
                <w:sz w:val="14"/>
                <w:szCs w:val="14"/>
              </w:rPr>
              <w:t>2112-1-000068</w:t>
            </w:r>
          </w:p>
        </w:tc>
        <w:tc>
          <w:tcPr>
            <w:tcW w:w="4969" w:type="dxa"/>
            <w:shd w:val="clear" w:color="auto" w:fill="auto"/>
            <w:vAlign w:val="bottom"/>
            <w:hideMark/>
          </w:tcPr>
          <w:p w14:paraId="22A73FE7" w14:textId="77777777" w:rsidR="006843D9" w:rsidRDefault="006843D9">
            <w:pPr>
              <w:rPr>
                <w:rFonts w:ascii="Arial" w:hAnsi="Arial" w:cs="Arial"/>
                <w:color w:val="000000"/>
                <w:sz w:val="14"/>
                <w:szCs w:val="14"/>
              </w:rPr>
            </w:pPr>
            <w:r>
              <w:rPr>
                <w:rFonts w:ascii="Arial" w:hAnsi="Arial" w:cs="Arial"/>
                <w:color w:val="000000"/>
                <w:sz w:val="14"/>
                <w:szCs w:val="14"/>
              </w:rPr>
              <w:t xml:space="preserve">                HILDA MARIA SOSA RUIZ</w:t>
            </w:r>
          </w:p>
        </w:tc>
        <w:tc>
          <w:tcPr>
            <w:tcW w:w="1560" w:type="dxa"/>
            <w:shd w:val="clear" w:color="auto" w:fill="auto"/>
            <w:vAlign w:val="bottom"/>
            <w:hideMark/>
          </w:tcPr>
          <w:p w14:paraId="054B5451" w14:textId="77777777" w:rsidR="006843D9" w:rsidRDefault="006843D9">
            <w:pPr>
              <w:jc w:val="right"/>
              <w:rPr>
                <w:rFonts w:ascii="Arial" w:hAnsi="Arial" w:cs="Arial"/>
                <w:color w:val="000000"/>
                <w:sz w:val="14"/>
                <w:szCs w:val="14"/>
              </w:rPr>
            </w:pPr>
            <w:r>
              <w:rPr>
                <w:rFonts w:ascii="Arial" w:hAnsi="Arial" w:cs="Arial"/>
                <w:color w:val="000000"/>
                <w:sz w:val="14"/>
                <w:szCs w:val="14"/>
              </w:rPr>
              <w:t>$13,133.52</w:t>
            </w:r>
          </w:p>
        </w:tc>
      </w:tr>
      <w:tr w:rsidR="006843D9" w14:paraId="3A46F8A7" w14:textId="77777777" w:rsidTr="006843D9">
        <w:trPr>
          <w:trHeight w:val="218"/>
        </w:trPr>
        <w:tc>
          <w:tcPr>
            <w:tcW w:w="1271" w:type="dxa"/>
            <w:shd w:val="clear" w:color="auto" w:fill="auto"/>
            <w:vAlign w:val="bottom"/>
            <w:hideMark/>
          </w:tcPr>
          <w:p w14:paraId="1516769A" w14:textId="77777777" w:rsidR="006843D9" w:rsidRDefault="006843D9">
            <w:pPr>
              <w:rPr>
                <w:rFonts w:ascii="Arial" w:hAnsi="Arial" w:cs="Arial"/>
                <w:color w:val="000000"/>
                <w:sz w:val="14"/>
                <w:szCs w:val="14"/>
              </w:rPr>
            </w:pPr>
            <w:r>
              <w:rPr>
                <w:rFonts w:ascii="Arial" w:hAnsi="Arial" w:cs="Arial"/>
                <w:color w:val="000000"/>
                <w:sz w:val="14"/>
                <w:szCs w:val="14"/>
              </w:rPr>
              <w:t>2112-1-000070</w:t>
            </w:r>
          </w:p>
        </w:tc>
        <w:tc>
          <w:tcPr>
            <w:tcW w:w="4969" w:type="dxa"/>
            <w:shd w:val="clear" w:color="auto" w:fill="auto"/>
            <w:vAlign w:val="bottom"/>
            <w:hideMark/>
          </w:tcPr>
          <w:p w14:paraId="19D09FF4" w14:textId="77777777" w:rsidR="006843D9" w:rsidRDefault="006843D9">
            <w:pPr>
              <w:rPr>
                <w:rFonts w:ascii="Arial" w:hAnsi="Arial" w:cs="Arial"/>
                <w:color w:val="000000"/>
                <w:sz w:val="14"/>
                <w:szCs w:val="14"/>
              </w:rPr>
            </w:pPr>
            <w:r>
              <w:rPr>
                <w:rFonts w:ascii="Arial" w:hAnsi="Arial" w:cs="Arial"/>
                <w:color w:val="000000"/>
                <w:sz w:val="14"/>
                <w:szCs w:val="14"/>
              </w:rPr>
              <w:t xml:space="preserve">                TLAPALERIA DEL CENTRO SA DE CV</w:t>
            </w:r>
          </w:p>
        </w:tc>
        <w:tc>
          <w:tcPr>
            <w:tcW w:w="1560" w:type="dxa"/>
            <w:shd w:val="clear" w:color="auto" w:fill="auto"/>
            <w:vAlign w:val="bottom"/>
            <w:hideMark/>
          </w:tcPr>
          <w:p w14:paraId="73951B58" w14:textId="77777777" w:rsidR="006843D9" w:rsidRDefault="006843D9">
            <w:pPr>
              <w:jc w:val="right"/>
              <w:rPr>
                <w:rFonts w:ascii="Arial" w:hAnsi="Arial" w:cs="Arial"/>
                <w:color w:val="000000"/>
                <w:sz w:val="14"/>
                <w:szCs w:val="14"/>
              </w:rPr>
            </w:pPr>
            <w:r>
              <w:rPr>
                <w:rFonts w:ascii="Arial" w:hAnsi="Arial" w:cs="Arial"/>
                <w:color w:val="000000"/>
                <w:sz w:val="14"/>
                <w:szCs w:val="14"/>
              </w:rPr>
              <w:t>$42,873.47</w:t>
            </w:r>
          </w:p>
        </w:tc>
      </w:tr>
      <w:tr w:rsidR="006843D9" w14:paraId="1FCC2485" w14:textId="77777777" w:rsidTr="006843D9">
        <w:trPr>
          <w:trHeight w:val="218"/>
        </w:trPr>
        <w:tc>
          <w:tcPr>
            <w:tcW w:w="1271" w:type="dxa"/>
            <w:shd w:val="clear" w:color="auto" w:fill="auto"/>
            <w:vAlign w:val="bottom"/>
            <w:hideMark/>
          </w:tcPr>
          <w:p w14:paraId="4FBDF7E8" w14:textId="77777777" w:rsidR="006843D9" w:rsidRDefault="006843D9">
            <w:pPr>
              <w:rPr>
                <w:rFonts w:ascii="Arial" w:hAnsi="Arial" w:cs="Arial"/>
                <w:color w:val="000000"/>
                <w:sz w:val="14"/>
                <w:szCs w:val="14"/>
              </w:rPr>
            </w:pPr>
            <w:r>
              <w:rPr>
                <w:rFonts w:ascii="Arial" w:hAnsi="Arial" w:cs="Arial"/>
                <w:color w:val="000000"/>
                <w:sz w:val="14"/>
                <w:szCs w:val="14"/>
              </w:rPr>
              <w:t>2112-1-000071</w:t>
            </w:r>
          </w:p>
        </w:tc>
        <w:tc>
          <w:tcPr>
            <w:tcW w:w="4969" w:type="dxa"/>
            <w:shd w:val="clear" w:color="auto" w:fill="auto"/>
            <w:vAlign w:val="bottom"/>
            <w:hideMark/>
          </w:tcPr>
          <w:p w14:paraId="45DC65EF" w14:textId="77777777" w:rsidR="006843D9" w:rsidRDefault="006843D9">
            <w:pPr>
              <w:rPr>
                <w:rFonts w:ascii="Arial" w:hAnsi="Arial" w:cs="Arial"/>
                <w:color w:val="000000"/>
                <w:sz w:val="14"/>
                <w:szCs w:val="14"/>
              </w:rPr>
            </w:pPr>
            <w:r>
              <w:rPr>
                <w:rFonts w:ascii="Arial" w:hAnsi="Arial" w:cs="Arial"/>
                <w:color w:val="000000"/>
                <w:sz w:val="14"/>
                <w:szCs w:val="14"/>
              </w:rPr>
              <w:t xml:space="preserve">                TLAPALERIA DEL CENTRO SA DE CV</w:t>
            </w:r>
          </w:p>
        </w:tc>
        <w:tc>
          <w:tcPr>
            <w:tcW w:w="1560" w:type="dxa"/>
            <w:shd w:val="clear" w:color="auto" w:fill="auto"/>
            <w:vAlign w:val="bottom"/>
            <w:hideMark/>
          </w:tcPr>
          <w:p w14:paraId="333F55D2" w14:textId="77777777" w:rsidR="006843D9" w:rsidRDefault="006843D9">
            <w:pPr>
              <w:jc w:val="right"/>
              <w:rPr>
                <w:rFonts w:ascii="Arial" w:hAnsi="Arial" w:cs="Arial"/>
                <w:color w:val="000000"/>
                <w:sz w:val="14"/>
                <w:szCs w:val="14"/>
              </w:rPr>
            </w:pPr>
            <w:r>
              <w:rPr>
                <w:rFonts w:ascii="Arial" w:hAnsi="Arial" w:cs="Arial"/>
                <w:color w:val="000000"/>
                <w:sz w:val="14"/>
                <w:szCs w:val="14"/>
              </w:rPr>
              <w:t>$6,207.86</w:t>
            </w:r>
          </w:p>
        </w:tc>
      </w:tr>
      <w:tr w:rsidR="006843D9" w14:paraId="3EBE066D" w14:textId="77777777" w:rsidTr="006843D9">
        <w:trPr>
          <w:trHeight w:val="218"/>
        </w:trPr>
        <w:tc>
          <w:tcPr>
            <w:tcW w:w="1271" w:type="dxa"/>
            <w:shd w:val="clear" w:color="auto" w:fill="auto"/>
            <w:vAlign w:val="bottom"/>
            <w:hideMark/>
          </w:tcPr>
          <w:p w14:paraId="75A1C3E0" w14:textId="77777777" w:rsidR="006843D9" w:rsidRDefault="006843D9">
            <w:pPr>
              <w:rPr>
                <w:rFonts w:ascii="Arial" w:hAnsi="Arial" w:cs="Arial"/>
                <w:color w:val="000000"/>
                <w:sz w:val="14"/>
                <w:szCs w:val="14"/>
              </w:rPr>
            </w:pPr>
            <w:r>
              <w:rPr>
                <w:rFonts w:ascii="Arial" w:hAnsi="Arial" w:cs="Arial"/>
                <w:color w:val="000000"/>
                <w:sz w:val="14"/>
                <w:szCs w:val="14"/>
              </w:rPr>
              <w:t>2112-1-000072</w:t>
            </w:r>
          </w:p>
        </w:tc>
        <w:tc>
          <w:tcPr>
            <w:tcW w:w="4969" w:type="dxa"/>
            <w:shd w:val="clear" w:color="auto" w:fill="auto"/>
            <w:vAlign w:val="bottom"/>
            <w:hideMark/>
          </w:tcPr>
          <w:p w14:paraId="59E4661A" w14:textId="77777777" w:rsidR="006843D9" w:rsidRDefault="006843D9">
            <w:pPr>
              <w:rPr>
                <w:rFonts w:ascii="Arial" w:hAnsi="Arial" w:cs="Arial"/>
                <w:color w:val="000000"/>
                <w:sz w:val="14"/>
                <w:szCs w:val="14"/>
              </w:rPr>
            </w:pPr>
            <w:r>
              <w:rPr>
                <w:rFonts w:ascii="Arial" w:hAnsi="Arial" w:cs="Arial"/>
                <w:color w:val="000000"/>
                <w:sz w:val="14"/>
                <w:szCs w:val="14"/>
              </w:rPr>
              <w:t xml:space="preserve">                TLAPALERIA DEL CENTRO SA DE CV</w:t>
            </w:r>
          </w:p>
        </w:tc>
        <w:tc>
          <w:tcPr>
            <w:tcW w:w="1560" w:type="dxa"/>
            <w:shd w:val="clear" w:color="auto" w:fill="auto"/>
            <w:vAlign w:val="bottom"/>
            <w:hideMark/>
          </w:tcPr>
          <w:p w14:paraId="2A2DEBDB" w14:textId="77777777" w:rsidR="006843D9" w:rsidRDefault="006843D9">
            <w:pPr>
              <w:jc w:val="right"/>
              <w:rPr>
                <w:rFonts w:ascii="Arial" w:hAnsi="Arial" w:cs="Arial"/>
                <w:color w:val="000000"/>
                <w:sz w:val="14"/>
                <w:szCs w:val="14"/>
              </w:rPr>
            </w:pPr>
            <w:r>
              <w:rPr>
                <w:rFonts w:ascii="Arial" w:hAnsi="Arial" w:cs="Arial"/>
                <w:color w:val="000000"/>
                <w:sz w:val="14"/>
                <w:szCs w:val="14"/>
              </w:rPr>
              <w:t>$1,060.94</w:t>
            </w:r>
          </w:p>
        </w:tc>
      </w:tr>
      <w:tr w:rsidR="006843D9" w14:paraId="001D3F6B" w14:textId="77777777" w:rsidTr="006843D9">
        <w:trPr>
          <w:trHeight w:val="218"/>
        </w:trPr>
        <w:tc>
          <w:tcPr>
            <w:tcW w:w="1271" w:type="dxa"/>
            <w:shd w:val="clear" w:color="auto" w:fill="auto"/>
            <w:vAlign w:val="bottom"/>
            <w:hideMark/>
          </w:tcPr>
          <w:p w14:paraId="1B096395" w14:textId="77777777" w:rsidR="006843D9" w:rsidRDefault="006843D9">
            <w:pPr>
              <w:rPr>
                <w:rFonts w:ascii="Arial" w:hAnsi="Arial" w:cs="Arial"/>
                <w:color w:val="000000"/>
                <w:sz w:val="14"/>
                <w:szCs w:val="14"/>
              </w:rPr>
            </w:pPr>
            <w:r>
              <w:rPr>
                <w:rFonts w:ascii="Arial" w:hAnsi="Arial" w:cs="Arial"/>
                <w:color w:val="000000"/>
                <w:sz w:val="14"/>
                <w:szCs w:val="14"/>
              </w:rPr>
              <w:t>2112-1-000073</w:t>
            </w:r>
          </w:p>
        </w:tc>
        <w:tc>
          <w:tcPr>
            <w:tcW w:w="4969" w:type="dxa"/>
            <w:shd w:val="clear" w:color="auto" w:fill="auto"/>
            <w:vAlign w:val="bottom"/>
            <w:hideMark/>
          </w:tcPr>
          <w:p w14:paraId="523E18C1" w14:textId="77777777" w:rsidR="006843D9" w:rsidRDefault="006843D9">
            <w:pPr>
              <w:rPr>
                <w:rFonts w:ascii="Arial" w:hAnsi="Arial" w:cs="Arial"/>
                <w:color w:val="000000"/>
                <w:sz w:val="14"/>
                <w:szCs w:val="14"/>
              </w:rPr>
            </w:pPr>
            <w:r>
              <w:rPr>
                <w:rFonts w:ascii="Arial" w:hAnsi="Arial" w:cs="Arial"/>
                <w:color w:val="000000"/>
                <w:sz w:val="14"/>
                <w:szCs w:val="14"/>
              </w:rPr>
              <w:t xml:space="preserve">                </w:t>
            </w:r>
            <w:proofErr w:type="gramStart"/>
            <w:r>
              <w:rPr>
                <w:rFonts w:ascii="Arial" w:hAnsi="Arial" w:cs="Arial"/>
                <w:color w:val="000000"/>
                <w:sz w:val="14"/>
                <w:szCs w:val="14"/>
              </w:rPr>
              <w:t>TV.SATELITE</w:t>
            </w:r>
            <w:proofErr w:type="gramEnd"/>
            <w:r>
              <w:rPr>
                <w:rFonts w:ascii="Arial" w:hAnsi="Arial" w:cs="Arial"/>
                <w:color w:val="000000"/>
                <w:sz w:val="14"/>
                <w:szCs w:val="14"/>
              </w:rPr>
              <w:t xml:space="preserve"> DE TENABO SA DE CV</w:t>
            </w:r>
          </w:p>
        </w:tc>
        <w:tc>
          <w:tcPr>
            <w:tcW w:w="1560" w:type="dxa"/>
            <w:shd w:val="clear" w:color="auto" w:fill="auto"/>
            <w:vAlign w:val="bottom"/>
            <w:hideMark/>
          </w:tcPr>
          <w:p w14:paraId="334884D9" w14:textId="77777777" w:rsidR="006843D9" w:rsidRDefault="006843D9">
            <w:pPr>
              <w:jc w:val="right"/>
              <w:rPr>
                <w:rFonts w:ascii="Arial" w:hAnsi="Arial" w:cs="Arial"/>
                <w:color w:val="000000"/>
                <w:sz w:val="14"/>
                <w:szCs w:val="14"/>
              </w:rPr>
            </w:pPr>
            <w:r>
              <w:rPr>
                <w:rFonts w:ascii="Arial" w:hAnsi="Arial" w:cs="Arial"/>
                <w:color w:val="000000"/>
                <w:sz w:val="14"/>
                <w:szCs w:val="14"/>
              </w:rPr>
              <w:t>$4,640.00</w:t>
            </w:r>
          </w:p>
        </w:tc>
      </w:tr>
      <w:tr w:rsidR="006843D9" w14:paraId="2AB7B275" w14:textId="77777777" w:rsidTr="006843D9">
        <w:trPr>
          <w:trHeight w:val="218"/>
        </w:trPr>
        <w:tc>
          <w:tcPr>
            <w:tcW w:w="1271" w:type="dxa"/>
            <w:shd w:val="clear" w:color="auto" w:fill="auto"/>
            <w:vAlign w:val="bottom"/>
            <w:hideMark/>
          </w:tcPr>
          <w:p w14:paraId="7D16A364" w14:textId="77777777" w:rsidR="006843D9" w:rsidRDefault="006843D9">
            <w:pPr>
              <w:rPr>
                <w:rFonts w:ascii="Arial" w:hAnsi="Arial" w:cs="Arial"/>
                <w:color w:val="000000"/>
                <w:sz w:val="14"/>
                <w:szCs w:val="14"/>
              </w:rPr>
            </w:pPr>
            <w:r>
              <w:rPr>
                <w:rFonts w:ascii="Arial" w:hAnsi="Arial" w:cs="Arial"/>
                <w:color w:val="000000"/>
                <w:sz w:val="14"/>
                <w:szCs w:val="14"/>
              </w:rPr>
              <w:t>2112-1-000074</w:t>
            </w:r>
          </w:p>
        </w:tc>
        <w:tc>
          <w:tcPr>
            <w:tcW w:w="4969" w:type="dxa"/>
            <w:shd w:val="clear" w:color="auto" w:fill="auto"/>
            <w:vAlign w:val="bottom"/>
            <w:hideMark/>
          </w:tcPr>
          <w:p w14:paraId="68872405" w14:textId="77777777" w:rsidR="006843D9" w:rsidRPr="006843D9" w:rsidRDefault="006843D9">
            <w:pPr>
              <w:rPr>
                <w:rFonts w:ascii="Arial" w:hAnsi="Arial" w:cs="Arial"/>
                <w:color w:val="000000"/>
                <w:sz w:val="14"/>
                <w:szCs w:val="14"/>
                <w:lang w:val="en-US"/>
              </w:rPr>
            </w:pPr>
            <w:r w:rsidRPr="006843D9">
              <w:rPr>
                <w:rFonts w:ascii="Arial" w:hAnsi="Arial" w:cs="Arial"/>
                <w:color w:val="000000"/>
                <w:sz w:val="14"/>
                <w:szCs w:val="14"/>
                <w:lang w:val="en-US"/>
              </w:rPr>
              <w:t xml:space="preserve">                WILLIAM DEL JESUS UC GIL</w:t>
            </w:r>
          </w:p>
        </w:tc>
        <w:tc>
          <w:tcPr>
            <w:tcW w:w="1560" w:type="dxa"/>
            <w:shd w:val="clear" w:color="auto" w:fill="auto"/>
            <w:vAlign w:val="bottom"/>
            <w:hideMark/>
          </w:tcPr>
          <w:p w14:paraId="237DC33D" w14:textId="77777777" w:rsidR="006843D9" w:rsidRDefault="006843D9">
            <w:pPr>
              <w:jc w:val="right"/>
              <w:rPr>
                <w:rFonts w:ascii="Arial" w:hAnsi="Arial" w:cs="Arial"/>
                <w:color w:val="000000"/>
                <w:sz w:val="14"/>
                <w:szCs w:val="14"/>
              </w:rPr>
            </w:pPr>
            <w:r>
              <w:rPr>
                <w:rFonts w:ascii="Arial" w:hAnsi="Arial" w:cs="Arial"/>
                <w:color w:val="000000"/>
                <w:sz w:val="14"/>
                <w:szCs w:val="14"/>
              </w:rPr>
              <w:t>$3,200.62</w:t>
            </w:r>
          </w:p>
        </w:tc>
      </w:tr>
      <w:tr w:rsidR="006843D9" w14:paraId="27785EAB" w14:textId="77777777" w:rsidTr="006843D9">
        <w:trPr>
          <w:trHeight w:val="218"/>
        </w:trPr>
        <w:tc>
          <w:tcPr>
            <w:tcW w:w="1271" w:type="dxa"/>
            <w:shd w:val="clear" w:color="auto" w:fill="auto"/>
            <w:vAlign w:val="bottom"/>
            <w:hideMark/>
          </w:tcPr>
          <w:p w14:paraId="64460E4A" w14:textId="77777777" w:rsidR="006843D9" w:rsidRDefault="006843D9">
            <w:pPr>
              <w:rPr>
                <w:rFonts w:ascii="Arial" w:hAnsi="Arial" w:cs="Arial"/>
                <w:color w:val="000000"/>
                <w:sz w:val="14"/>
                <w:szCs w:val="14"/>
              </w:rPr>
            </w:pPr>
            <w:r>
              <w:rPr>
                <w:rFonts w:ascii="Arial" w:hAnsi="Arial" w:cs="Arial"/>
                <w:color w:val="000000"/>
                <w:sz w:val="14"/>
                <w:szCs w:val="14"/>
              </w:rPr>
              <w:t>2112-1-000075</w:t>
            </w:r>
          </w:p>
        </w:tc>
        <w:tc>
          <w:tcPr>
            <w:tcW w:w="4969" w:type="dxa"/>
            <w:shd w:val="clear" w:color="auto" w:fill="auto"/>
            <w:vAlign w:val="bottom"/>
            <w:hideMark/>
          </w:tcPr>
          <w:p w14:paraId="6E9F1A47" w14:textId="77777777" w:rsidR="006843D9" w:rsidRDefault="006843D9">
            <w:pPr>
              <w:rPr>
                <w:rFonts w:ascii="Arial" w:hAnsi="Arial" w:cs="Arial"/>
                <w:color w:val="000000"/>
                <w:sz w:val="14"/>
                <w:szCs w:val="14"/>
              </w:rPr>
            </w:pPr>
            <w:r>
              <w:rPr>
                <w:rFonts w:ascii="Arial" w:hAnsi="Arial" w:cs="Arial"/>
                <w:color w:val="000000"/>
                <w:sz w:val="14"/>
                <w:szCs w:val="14"/>
              </w:rPr>
              <w:t xml:space="preserve">                CESAR MANUEL UC MOO</w:t>
            </w:r>
          </w:p>
        </w:tc>
        <w:tc>
          <w:tcPr>
            <w:tcW w:w="1560" w:type="dxa"/>
            <w:shd w:val="clear" w:color="auto" w:fill="auto"/>
            <w:vAlign w:val="bottom"/>
            <w:hideMark/>
          </w:tcPr>
          <w:p w14:paraId="68BFF71F" w14:textId="77777777" w:rsidR="006843D9" w:rsidRDefault="006843D9">
            <w:pPr>
              <w:jc w:val="right"/>
              <w:rPr>
                <w:rFonts w:ascii="Arial" w:hAnsi="Arial" w:cs="Arial"/>
                <w:color w:val="000000"/>
                <w:sz w:val="14"/>
                <w:szCs w:val="14"/>
              </w:rPr>
            </w:pPr>
            <w:r>
              <w:rPr>
                <w:rFonts w:ascii="Arial" w:hAnsi="Arial" w:cs="Arial"/>
                <w:color w:val="000000"/>
                <w:sz w:val="14"/>
                <w:szCs w:val="14"/>
              </w:rPr>
              <w:t>$16,328.99</w:t>
            </w:r>
          </w:p>
        </w:tc>
      </w:tr>
      <w:tr w:rsidR="006843D9" w14:paraId="1BB6BFFF" w14:textId="77777777" w:rsidTr="006843D9">
        <w:trPr>
          <w:trHeight w:val="218"/>
        </w:trPr>
        <w:tc>
          <w:tcPr>
            <w:tcW w:w="1271" w:type="dxa"/>
            <w:shd w:val="clear" w:color="auto" w:fill="auto"/>
            <w:vAlign w:val="bottom"/>
            <w:hideMark/>
          </w:tcPr>
          <w:p w14:paraId="4FD48A01" w14:textId="77777777" w:rsidR="006843D9" w:rsidRDefault="006843D9">
            <w:pPr>
              <w:rPr>
                <w:rFonts w:ascii="Arial" w:hAnsi="Arial" w:cs="Arial"/>
                <w:color w:val="000000"/>
                <w:sz w:val="14"/>
                <w:szCs w:val="14"/>
              </w:rPr>
            </w:pPr>
            <w:r>
              <w:rPr>
                <w:rFonts w:ascii="Arial" w:hAnsi="Arial" w:cs="Arial"/>
                <w:color w:val="000000"/>
                <w:sz w:val="14"/>
                <w:szCs w:val="14"/>
              </w:rPr>
              <w:t>2112-1-000077</w:t>
            </w:r>
          </w:p>
        </w:tc>
        <w:tc>
          <w:tcPr>
            <w:tcW w:w="4969" w:type="dxa"/>
            <w:shd w:val="clear" w:color="auto" w:fill="auto"/>
            <w:vAlign w:val="bottom"/>
            <w:hideMark/>
          </w:tcPr>
          <w:p w14:paraId="27BF37EF" w14:textId="77777777" w:rsidR="006843D9" w:rsidRDefault="006843D9">
            <w:pPr>
              <w:rPr>
                <w:rFonts w:ascii="Arial" w:hAnsi="Arial" w:cs="Arial"/>
                <w:color w:val="000000"/>
                <w:sz w:val="14"/>
                <w:szCs w:val="14"/>
              </w:rPr>
            </w:pPr>
            <w:r>
              <w:rPr>
                <w:rFonts w:ascii="Arial" w:hAnsi="Arial" w:cs="Arial"/>
                <w:color w:val="000000"/>
                <w:sz w:val="14"/>
                <w:szCs w:val="14"/>
              </w:rPr>
              <w:t xml:space="preserve">                MULTIMEDIOS DE CAMPECHE SA DE CV</w:t>
            </w:r>
          </w:p>
        </w:tc>
        <w:tc>
          <w:tcPr>
            <w:tcW w:w="1560" w:type="dxa"/>
            <w:shd w:val="clear" w:color="auto" w:fill="auto"/>
            <w:vAlign w:val="bottom"/>
            <w:hideMark/>
          </w:tcPr>
          <w:p w14:paraId="6DD1910E" w14:textId="77777777" w:rsidR="006843D9" w:rsidRDefault="006843D9">
            <w:pPr>
              <w:jc w:val="right"/>
              <w:rPr>
                <w:rFonts w:ascii="Arial" w:hAnsi="Arial" w:cs="Arial"/>
                <w:color w:val="000000"/>
                <w:sz w:val="14"/>
                <w:szCs w:val="14"/>
              </w:rPr>
            </w:pPr>
            <w:r>
              <w:rPr>
                <w:rFonts w:ascii="Arial" w:hAnsi="Arial" w:cs="Arial"/>
                <w:color w:val="000000"/>
                <w:sz w:val="14"/>
                <w:szCs w:val="14"/>
              </w:rPr>
              <w:t>$12,400.00</w:t>
            </w:r>
          </w:p>
        </w:tc>
      </w:tr>
      <w:tr w:rsidR="006843D9" w14:paraId="7F199C51" w14:textId="77777777" w:rsidTr="006843D9">
        <w:trPr>
          <w:trHeight w:val="218"/>
        </w:trPr>
        <w:tc>
          <w:tcPr>
            <w:tcW w:w="1271" w:type="dxa"/>
            <w:shd w:val="clear" w:color="auto" w:fill="auto"/>
            <w:vAlign w:val="bottom"/>
            <w:hideMark/>
          </w:tcPr>
          <w:p w14:paraId="4CF0617E" w14:textId="77777777" w:rsidR="006843D9" w:rsidRDefault="006843D9">
            <w:pPr>
              <w:rPr>
                <w:rFonts w:ascii="Arial" w:hAnsi="Arial" w:cs="Arial"/>
                <w:color w:val="000000"/>
                <w:sz w:val="14"/>
                <w:szCs w:val="14"/>
              </w:rPr>
            </w:pPr>
            <w:r>
              <w:rPr>
                <w:rFonts w:ascii="Arial" w:hAnsi="Arial" w:cs="Arial"/>
                <w:color w:val="000000"/>
                <w:sz w:val="14"/>
                <w:szCs w:val="14"/>
              </w:rPr>
              <w:t>2112-1-000078</w:t>
            </w:r>
          </w:p>
        </w:tc>
        <w:tc>
          <w:tcPr>
            <w:tcW w:w="4969" w:type="dxa"/>
            <w:shd w:val="clear" w:color="auto" w:fill="auto"/>
            <w:vAlign w:val="bottom"/>
            <w:hideMark/>
          </w:tcPr>
          <w:p w14:paraId="3CD90008" w14:textId="77777777" w:rsidR="006843D9" w:rsidRDefault="006843D9">
            <w:pPr>
              <w:rPr>
                <w:rFonts w:ascii="Arial" w:hAnsi="Arial" w:cs="Arial"/>
                <w:color w:val="000000"/>
                <w:sz w:val="14"/>
                <w:szCs w:val="14"/>
              </w:rPr>
            </w:pPr>
            <w:r>
              <w:rPr>
                <w:rFonts w:ascii="Arial" w:hAnsi="Arial" w:cs="Arial"/>
                <w:color w:val="000000"/>
                <w:sz w:val="14"/>
                <w:szCs w:val="14"/>
              </w:rPr>
              <w:t xml:space="preserve">                ORALIA SALAZAR MARTINEZ</w:t>
            </w:r>
          </w:p>
        </w:tc>
        <w:tc>
          <w:tcPr>
            <w:tcW w:w="1560" w:type="dxa"/>
            <w:shd w:val="clear" w:color="auto" w:fill="auto"/>
            <w:vAlign w:val="bottom"/>
            <w:hideMark/>
          </w:tcPr>
          <w:p w14:paraId="6BE303E7" w14:textId="77777777" w:rsidR="006843D9" w:rsidRDefault="006843D9">
            <w:pPr>
              <w:jc w:val="right"/>
              <w:rPr>
                <w:rFonts w:ascii="Arial" w:hAnsi="Arial" w:cs="Arial"/>
                <w:color w:val="000000"/>
                <w:sz w:val="14"/>
                <w:szCs w:val="14"/>
              </w:rPr>
            </w:pPr>
            <w:r>
              <w:rPr>
                <w:rFonts w:ascii="Arial" w:hAnsi="Arial" w:cs="Arial"/>
                <w:color w:val="000000"/>
                <w:sz w:val="14"/>
                <w:szCs w:val="14"/>
              </w:rPr>
              <w:t>$11,401.40</w:t>
            </w:r>
          </w:p>
        </w:tc>
      </w:tr>
      <w:tr w:rsidR="006843D9" w14:paraId="33E098C3" w14:textId="77777777" w:rsidTr="006843D9">
        <w:trPr>
          <w:trHeight w:val="218"/>
        </w:trPr>
        <w:tc>
          <w:tcPr>
            <w:tcW w:w="1271" w:type="dxa"/>
            <w:shd w:val="clear" w:color="auto" w:fill="auto"/>
            <w:vAlign w:val="bottom"/>
            <w:hideMark/>
          </w:tcPr>
          <w:p w14:paraId="148EC2BE" w14:textId="77777777" w:rsidR="006843D9" w:rsidRDefault="006843D9">
            <w:pPr>
              <w:rPr>
                <w:rFonts w:ascii="Arial" w:hAnsi="Arial" w:cs="Arial"/>
                <w:color w:val="000000"/>
                <w:sz w:val="14"/>
                <w:szCs w:val="14"/>
              </w:rPr>
            </w:pPr>
            <w:r>
              <w:rPr>
                <w:rFonts w:ascii="Arial" w:hAnsi="Arial" w:cs="Arial"/>
                <w:color w:val="000000"/>
                <w:sz w:val="14"/>
                <w:szCs w:val="14"/>
              </w:rPr>
              <w:t>2112-1-000081</w:t>
            </w:r>
          </w:p>
        </w:tc>
        <w:tc>
          <w:tcPr>
            <w:tcW w:w="4969" w:type="dxa"/>
            <w:shd w:val="clear" w:color="auto" w:fill="auto"/>
            <w:vAlign w:val="bottom"/>
            <w:hideMark/>
          </w:tcPr>
          <w:p w14:paraId="43D1BB7B" w14:textId="77777777" w:rsidR="006843D9" w:rsidRDefault="006843D9">
            <w:pPr>
              <w:rPr>
                <w:rFonts w:ascii="Arial" w:hAnsi="Arial" w:cs="Arial"/>
                <w:color w:val="000000"/>
                <w:sz w:val="14"/>
                <w:szCs w:val="14"/>
              </w:rPr>
            </w:pPr>
            <w:r>
              <w:rPr>
                <w:rFonts w:ascii="Arial" w:hAnsi="Arial" w:cs="Arial"/>
                <w:color w:val="000000"/>
                <w:sz w:val="14"/>
                <w:szCs w:val="14"/>
              </w:rPr>
              <w:t xml:space="preserve">                MEDIOS INFORMATIVOS DE CAMPECHE</w:t>
            </w:r>
          </w:p>
        </w:tc>
        <w:tc>
          <w:tcPr>
            <w:tcW w:w="1560" w:type="dxa"/>
            <w:shd w:val="clear" w:color="auto" w:fill="auto"/>
            <w:vAlign w:val="bottom"/>
            <w:hideMark/>
          </w:tcPr>
          <w:p w14:paraId="601229F5" w14:textId="77777777" w:rsidR="006843D9" w:rsidRDefault="006843D9">
            <w:pPr>
              <w:jc w:val="right"/>
              <w:rPr>
                <w:rFonts w:ascii="Arial" w:hAnsi="Arial" w:cs="Arial"/>
                <w:color w:val="000000"/>
                <w:sz w:val="14"/>
                <w:szCs w:val="14"/>
              </w:rPr>
            </w:pPr>
            <w:r>
              <w:rPr>
                <w:rFonts w:ascii="Arial" w:hAnsi="Arial" w:cs="Arial"/>
                <w:color w:val="000000"/>
                <w:sz w:val="14"/>
                <w:szCs w:val="14"/>
              </w:rPr>
              <w:t>$3,252.00</w:t>
            </w:r>
          </w:p>
        </w:tc>
      </w:tr>
      <w:tr w:rsidR="006843D9" w14:paraId="41C675FE" w14:textId="77777777" w:rsidTr="006843D9">
        <w:trPr>
          <w:trHeight w:val="218"/>
        </w:trPr>
        <w:tc>
          <w:tcPr>
            <w:tcW w:w="1271" w:type="dxa"/>
            <w:shd w:val="clear" w:color="auto" w:fill="auto"/>
            <w:vAlign w:val="bottom"/>
            <w:hideMark/>
          </w:tcPr>
          <w:p w14:paraId="4A5134E0" w14:textId="77777777" w:rsidR="006843D9" w:rsidRDefault="006843D9">
            <w:pPr>
              <w:rPr>
                <w:rFonts w:ascii="Arial" w:hAnsi="Arial" w:cs="Arial"/>
                <w:color w:val="000000"/>
                <w:sz w:val="14"/>
                <w:szCs w:val="14"/>
              </w:rPr>
            </w:pPr>
            <w:r>
              <w:rPr>
                <w:rFonts w:ascii="Arial" w:hAnsi="Arial" w:cs="Arial"/>
                <w:color w:val="000000"/>
                <w:sz w:val="14"/>
                <w:szCs w:val="14"/>
              </w:rPr>
              <w:t>2112-1-000086</w:t>
            </w:r>
          </w:p>
        </w:tc>
        <w:tc>
          <w:tcPr>
            <w:tcW w:w="4969" w:type="dxa"/>
            <w:shd w:val="clear" w:color="auto" w:fill="auto"/>
            <w:vAlign w:val="bottom"/>
            <w:hideMark/>
          </w:tcPr>
          <w:p w14:paraId="28664C85" w14:textId="77777777" w:rsidR="006843D9" w:rsidRDefault="006843D9">
            <w:pPr>
              <w:rPr>
                <w:rFonts w:ascii="Arial" w:hAnsi="Arial" w:cs="Arial"/>
                <w:color w:val="000000"/>
                <w:sz w:val="14"/>
                <w:szCs w:val="14"/>
              </w:rPr>
            </w:pPr>
            <w:r>
              <w:rPr>
                <w:rFonts w:ascii="Arial" w:hAnsi="Arial" w:cs="Arial"/>
                <w:color w:val="000000"/>
                <w:sz w:val="14"/>
                <w:szCs w:val="14"/>
              </w:rPr>
              <w:t xml:space="preserve">                FREDY E MINAYA ALONSO </w:t>
            </w:r>
          </w:p>
        </w:tc>
        <w:tc>
          <w:tcPr>
            <w:tcW w:w="1560" w:type="dxa"/>
            <w:shd w:val="clear" w:color="auto" w:fill="auto"/>
            <w:vAlign w:val="bottom"/>
            <w:hideMark/>
          </w:tcPr>
          <w:p w14:paraId="7792474E" w14:textId="77777777" w:rsidR="006843D9" w:rsidRDefault="006843D9">
            <w:pPr>
              <w:jc w:val="right"/>
              <w:rPr>
                <w:rFonts w:ascii="Arial" w:hAnsi="Arial" w:cs="Arial"/>
                <w:color w:val="000000"/>
                <w:sz w:val="14"/>
                <w:szCs w:val="14"/>
              </w:rPr>
            </w:pPr>
            <w:r>
              <w:rPr>
                <w:rFonts w:ascii="Arial" w:hAnsi="Arial" w:cs="Arial"/>
                <w:color w:val="000000"/>
                <w:sz w:val="14"/>
                <w:szCs w:val="14"/>
              </w:rPr>
              <w:t>$36,729.96</w:t>
            </w:r>
          </w:p>
        </w:tc>
      </w:tr>
      <w:tr w:rsidR="006843D9" w14:paraId="6E21BF42" w14:textId="77777777" w:rsidTr="006843D9">
        <w:trPr>
          <w:trHeight w:val="218"/>
        </w:trPr>
        <w:tc>
          <w:tcPr>
            <w:tcW w:w="1271" w:type="dxa"/>
            <w:shd w:val="clear" w:color="auto" w:fill="auto"/>
            <w:vAlign w:val="bottom"/>
            <w:hideMark/>
          </w:tcPr>
          <w:p w14:paraId="75A97872" w14:textId="77777777" w:rsidR="006843D9" w:rsidRDefault="006843D9">
            <w:pPr>
              <w:rPr>
                <w:rFonts w:ascii="Arial" w:hAnsi="Arial" w:cs="Arial"/>
                <w:color w:val="000000"/>
                <w:sz w:val="14"/>
                <w:szCs w:val="14"/>
              </w:rPr>
            </w:pPr>
            <w:r>
              <w:rPr>
                <w:rFonts w:ascii="Arial" w:hAnsi="Arial" w:cs="Arial"/>
                <w:color w:val="000000"/>
                <w:sz w:val="14"/>
                <w:szCs w:val="14"/>
              </w:rPr>
              <w:t>2112-1-000087</w:t>
            </w:r>
          </w:p>
        </w:tc>
        <w:tc>
          <w:tcPr>
            <w:tcW w:w="4969" w:type="dxa"/>
            <w:shd w:val="clear" w:color="auto" w:fill="auto"/>
            <w:vAlign w:val="bottom"/>
            <w:hideMark/>
          </w:tcPr>
          <w:p w14:paraId="017EB231" w14:textId="77777777" w:rsidR="006843D9" w:rsidRDefault="006843D9">
            <w:pPr>
              <w:rPr>
                <w:rFonts w:ascii="Arial" w:hAnsi="Arial" w:cs="Arial"/>
                <w:color w:val="000000"/>
                <w:sz w:val="14"/>
                <w:szCs w:val="14"/>
              </w:rPr>
            </w:pPr>
            <w:r>
              <w:rPr>
                <w:rFonts w:ascii="Arial" w:hAnsi="Arial" w:cs="Arial"/>
                <w:color w:val="000000"/>
                <w:sz w:val="14"/>
                <w:szCs w:val="14"/>
              </w:rPr>
              <w:t xml:space="preserve">                RODOLFO RAMOS ORTIZ</w:t>
            </w:r>
          </w:p>
        </w:tc>
        <w:tc>
          <w:tcPr>
            <w:tcW w:w="1560" w:type="dxa"/>
            <w:shd w:val="clear" w:color="auto" w:fill="auto"/>
            <w:vAlign w:val="bottom"/>
            <w:hideMark/>
          </w:tcPr>
          <w:p w14:paraId="7486B02E" w14:textId="77777777" w:rsidR="006843D9" w:rsidRDefault="006843D9">
            <w:pPr>
              <w:jc w:val="right"/>
              <w:rPr>
                <w:rFonts w:ascii="Arial" w:hAnsi="Arial" w:cs="Arial"/>
                <w:color w:val="000000"/>
                <w:sz w:val="14"/>
                <w:szCs w:val="14"/>
              </w:rPr>
            </w:pPr>
            <w:r>
              <w:rPr>
                <w:rFonts w:ascii="Arial" w:hAnsi="Arial" w:cs="Arial"/>
                <w:color w:val="000000"/>
                <w:sz w:val="14"/>
                <w:szCs w:val="14"/>
              </w:rPr>
              <w:t>$663.24</w:t>
            </w:r>
          </w:p>
        </w:tc>
      </w:tr>
      <w:tr w:rsidR="006843D9" w14:paraId="1778CF37" w14:textId="77777777" w:rsidTr="006843D9">
        <w:trPr>
          <w:trHeight w:val="218"/>
        </w:trPr>
        <w:tc>
          <w:tcPr>
            <w:tcW w:w="1271" w:type="dxa"/>
            <w:shd w:val="clear" w:color="auto" w:fill="auto"/>
            <w:vAlign w:val="bottom"/>
            <w:hideMark/>
          </w:tcPr>
          <w:p w14:paraId="1FB33799" w14:textId="77777777" w:rsidR="006843D9" w:rsidRDefault="006843D9">
            <w:pPr>
              <w:rPr>
                <w:rFonts w:ascii="Arial" w:hAnsi="Arial" w:cs="Arial"/>
                <w:color w:val="000000"/>
                <w:sz w:val="14"/>
                <w:szCs w:val="14"/>
              </w:rPr>
            </w:pPr>
            <w:r>
              <w:rPr>
                <w:rFonts w:ascii="Arial" w:hAnsi="Arial" w:cs="Arial"/>
                <w:color w:val="000000"/>
                <w:sz w:val="14"/>
                <w:szCs w:val="14"/>
              </w:rPr>
              <w:t>2112-1-000090</w:t>
            </w:r>
          </w:p>
        </w:tc>
        <w:tc>
          <w:tcPr>
            <w:tcW w:w="4969" w:type="dxa"/>
            <w:shd w:val="clear" w:color="auto" w:fill="auto"/>
            <w:vAlign w:val="bottom"/>
            <w:hideMark/>
          </w:tcPr>
          <w:p w14:paraId="39689C5C" w14:textId="77777777" w:rsidR="006843D9" w:rsidRDefault="006843D9">
            <w:pPr>
              <w:rPr>
                <w:rFonts w:ascii="Arial" w:hAnsi="Arial" w:cs="Arial"/>
                <w:color w:val="000000"/>
                <w:sz w:val="14"/>
                <w:szCs w:val="14"/>
              </w:rPr>
            </w:pPr>
            <w:r>
              <w:rPr>
                <w:rFonts w:ascii="Arial" w:hAnsi="Arial" w:cs="Arial"/>
                <w:color w:val="000000"/>
                <w:sz w:val="14"/>
                <w:szCs w:val="14"/>
              </w:rPr>
              <w:t xml:space="preserve">                SISTEMAS PENINSULARES DE COMUNICACIÓN </w:t>
            </w:r>
          </w:p>
        </w:tc>
        <w:tc>
          <w:tcPr>
            <w:tcW w:w="1560" w:type="dxa"/>
            <w:shd w:val="clear" w:color="auto" w:fill="auto"/>
            <w:vAlign w:val="bottom"/>
            <w:hideMark/>
          </w:tcPr>
          <w:p w14:paraId="7D433C9A" w14:textId="77777777" w:rsidR="006843D9" w:rsidRDefault="006843D9">
            <w:pPr>
              <w:jc w:val="right"/>
              <w:rPr>
                <w:rFonts w:ascii="Arial" w:hAnsi="Arial" w:cs="Arial"/>
                <w:color w:val="000000"/>
                <w:sz w:val="14"/>
                <w:szCs w:val="14"/>
              </w:rPr>
            </w:pPr>
            <w:r>
              <w:rPr>
                <w:rFonts w:ascii="Arial" w:hAnsi="Arial" w:cs="Arial"/>
                <w:color w:val="000000"/>
                <w:sz w:val="14"/>
                <w:szCs w:val="14"/>
              </w:rPr>
              <w:t>$8,698.00</w:t>
            </w:r>
          </w:p>
        </w:tc>
      </w:tr>
      <w:tr w:rsidR="006843D9" w14:paraId="3D40C688" w14:textId="77777777" w:rsidTr="006843D9">
        <w:trPr>
          <w:trHeight w:val="218"/>
        </w:trPr>
        <w:tc>
          <w:tcPr>
            <w:tcW w:w="1271" w:type="dxa"/>
            <w:shd w:val="clear" w:color="auto" w:fill="auto"/>
            <w:vAlign w:val="bottom"/>
            <w:hideMark/>
          </w:tcPr>
          <w:p w14:paraId="10B240C8" w14:textId="77777777" w:rsidR="006843D9" w:rsidRDefault="006843D9">
            <w:pPr>
              <w:rPr>
                <w:rFonts w:ascii="Arial" w:hAnsi="Arial" w:cs="Arial"/>
                <w:color w:val="000000"/>
                <w:sz w:val="14"/>
                <w:szCs w:val="14"/>
              </w:rPr>
            </w:pPr>
            <w:r>
              <w:rPr>
                <w:rFonts w:ascii="Arial" w:hAnsi="Arial" w:cs="Arial"/>
                <w:color w:val="000000"/>
                <w:sz w:val="14"/>
                <w:szCs w:val="14"/>
              </w:rPr>
              <w:t>2112-1-000091</w:t>
            </w:r>
          </w:p>
        </w:tc>
        <w:tc>
          <w:tcPr>
            <w:tcW w:w="4969" w:type="dxa"/>
            <w:shd w:val="clear" w:color="auto" w:fill="auto"/>
            <w:vAlign w:val="bottom"/>
            <w:hideMark/>
          </w:tcPr>
          <w:p w14:paraId="216BFD4B" w14:textId="77777777" w:rsidR="006843D9" w:rsidRDefault="006843D9">
            <w:pPr>
              <w:rPr>
                <w:rFonts w:ascii="Arial" w:hAnsi="Arial" w:cs="Arial"/>
                <w:color w:val="000000"/>
                <w:sz w:val="14"/>
                <w:szCs w:val="14"/>
              </w:rPr>
            </w:pPr>
            <w:r>
              <w:rPr>
                <w:rFonts w:ascii="Arial" w:hAnsi="Arial" w:cs="Arial"/>
                <w:color w:val="000000"/>
                <w:sz w:val="14"/>
                <w:szCs w:val="14"/>
              </w:rPr>
              <w:t xml:space="preserve">                FRANCISCA PATRICIA LEON CARRILLO </w:t>
            </w:r>
          </w:p>
        </w:tc>
        <w:tc>
          <w:tcPr>
            <w:tcW w:w="1560" w:type="dxa"/>
            <w:shd w:val="clear" w:color="auto" w:fill="auto"/>
            <w:vAlign w:val="bottom"/>
            <w:hideMark/>
          </w:tcPr>
          <w:p w14:paraId="46E0E868" w14:textId="77777777" w:rsidR="006843D9" w:rsidRDefault="006843D9">
            <w:pPr>
              <w:jc w:val="right"/>
              <w:rPr>
                <w:rFonts w:ascii="Arial" w:hAnsi="Arial" w:cs="Arial"/>
                <w:color w:val="000000"/>
                <w:sz w:val="14"/>
                <w:szCs w:val="14"/>
              </w:rPr>
            </w:pPr>
            <w:r>
              <w:rPr>
                <w:rFonts w:ascii="Arial" w:hAnsi="Arial" w:cs="Arial"/>
                <w:color w:val="000000"/>
                <w:sz w:val="14"/>
                <w:szCs w:val="14"/>
              </w:rPr>
              <w:t>$3,852.87</w:t>
            </w:r>
          </w:p>
        </w:tc>
      </w:tr>
      <w:tr w:rsidR="006843D9" w14:paraId="7E729AEF" w14:textId="77777777" w:rsidTr="006843D9">
        <w:trPr>
          <w:trHeight w:val="218"/>
        </w:trPr>
        <w:tc>
          <w:tcPr>
            <w:tcW w:w="1271" w:type="dxa"/>
            <w:shd w:val="clear" w:color="auto" w:fill="auto"/>
            <w:vAlign w:val="bottom"/>
            <w:hideMark/>
          </w:tcPr>
          <w:p w14:paraId="790D26B2" w14:textId="77777777" w:rsidR="006843D9" w:rsidRDefault="006843D9">
            <w:pPr>
              <w:rPr>
                <w:rFonts w:ascii="Arial" w:hAnsi="Arial" w:cs="Arial"/>
                <w:color w:val="000000"/>
                <w:sz w:val="14"/>
                <w:szCs w:val="14"/>
              </w:rPr>
            </w:pPr>
            <w:r>
              <w:rPr>
                <w:rFonts w:ascii="Arial" w:hAnsi="Arial" w:cs="Arial"/>
                <w:color w:val="000000"/>
                <w:sz w:val="14"/>
                <w:szCs w:val="14"/>
              </w:rPr>
              <w:t>2112-1-000092</w:t>
            </w:r>
          </w:p>
        </w:tc>
        <w:tc>
          <w:tcPr>
            <w:tcW w:w="4969" w:type="dxa"/>
            <w:shd w:val="clear" w:color="auto" w:fill="auto"/>
            <w:vAlign w:val="bottom"/>
            <w:hideMark/>
          </w:tcPr>
          <w:p w14:paraId="08926BF6" w14:textId="77777777" w:rsidR="006843D9" w:rsidRDefault="006843D9">
            <w:pPr>
              <w:rPr>
                <w:rFonts w:ascii="Arial" w:hAnsi="Arial" w:cs="Arial"/>
                <w:color w:val="000000"/>
                <w:sz w:val="14"/>
                <w:szCs w:val="14"/>
              </w:rPr>
            </w:pPr>
            <w:r>
              <w:rPr>
                <w:rFonts w:ascii="Arial" w:hAnsi="Arial" w:cs="Arial"/>
                <w:color w:val="000000"/>
                <w:sz w:val="14"/>
                <w:szCs w:val="14"/>
              </w:rPr>
              <w:t xml:space="preserve">                CARLOS MANUEL BACAB MOO</w:t>
            </w:r>
          </w:p>
        </w:tc>
        <w:tc>
          <w:tcPr>
            <w:tcW w:w="1560" w:type="dxa"/>
            <w:shd w:val="clear" w:color="auto" w:fill="auto"/>
            <w:vAlign w:val="bottom"/>
            <w:hideMark/>
          </w:tcPr>
          <w:p w14:paraId="7444620E" w14:textId="77777777" w:rsidR="006843D9" w:rsidRDefault="006843D9">
            <w:pPr>
              <w:jc w:val="right"/>
              <w:rPr>
                <w:rFonts w:ascii="Arial" w:hAnsi="Arial" w:cs="Arial"/>
                <w:color w:val="000000"/>
                <w:sz w:val="14"/>
                <w:szCs w:val="14"/>
              </w:rPr>
            </w:pPr>
            <w:r>
              <w:rPr>
                <w:rFonts w:ascii="Arial" w:hAnsi="Arial" w:cs="Arial"/>
                <w:color w:val="000000"/>
                <w:sz w:val="14"/>
                <w:szCs w:val="14"/>
              </w:rPr>
              <w:t>$36,600.00</w:t>
            </w:r>
          </w:p>
        </w:tc>
      </w:tr>
      <w:tr w:rsidR="006843D9" w14:paraId="0B09137E" w14:textId="77777777" w:rsidTr="006843D9">
        <w:trPr>
          <w:trHeight w:val="218"/>
        </w:trPr>
        <w:tc>
          <w:tcPr>
            <w:tcW w:w="1271" w:type="dxa"/>
            <w:shd w:val="clear" w:color="auto" w:fill="auto"/>
            <w:vAlign w:val="bottom"/>
            <w:hideMark/>
          </w:tcPr>
          <w:p w14:paraId="0DAEB9BD" w14:textId="77777777" w:rsidR="006843D9" w:rsidRDefault="006843D9">
            <w:pPr>
              <w:rPr>
                <w:rFonts w:ascii="Arial" w:hAnsi="Arial" w:cs="Arial"/>
                <w:color w:val="000000"/>
                <w:sz w:val="14"/>
                <w:szCs w:val="14"/>
              </w:rPr>
            </w:pPr>
            <w:r>
              <w:rPr>
                <w:rFonts w:ascii="Arial" w:hAnsi="Arial" w:cs="Arial"/>
                <w:color w:val="000000"/>
                <w:sz w:val="14"/>
                <w:szCs w:val="14"/>
              </w:rPr>
              <w:t>2112-1-000094</w:t>
            </w:r>
          </w:p>
        </w:tc>
        <w:tc>
          <w:tcPr>
            <w:tcW w:w="4969" w:type="dxa"/>
            <w:shd w:val="clear" w:color="auto" w:fill="auto"/>
            <w:vAlign w:val="bottom"/>
            <w:hideMark/>
          </w:tcPr>
          <w:p w14:paraId="03184555" w14:textId="77777777" w:rsidR="006843D9" w:rsidRDefault="006843D9">
            <w:pPr>
              <w:rPr>
                <w:rFonts w:ascii="Arial" w:hAnsi="Arial" w:cs="Arial"/>
                <w:color w:val="000000"/>
                <w:sz w:val="14"/>
                <w:szCs w:val="14"/>
              </w:rPr>
            </w:pPr>
            <w:r>
              <w:rPr>
                <w:rFonts w:ascii="Arial" w:hAnsi="Arial" w:cs="Arial"/>
                <w:color w:val="000000"/>
                <w:sz w:val="14"/>
                <w:szCs w:val="14"/>
              </w:rPr>
              <w:t xml:space="preserve">                PODER EJECUTIVO DEL ESTADO DE CAMPECHE</w:t>
            </w:r>
          </w:p>
        </w:tc>
        <w:tc>
          <w:tcPr>
            <w:tcW w:w="1560" w:type="dxa"/>
            <w:shd w:val="clear" w:color="auto" w:fill="auto"/>
            <w:vAlign w:val="bottom"/>
            <w:hideMark/>
          </w:tcPr>
          <w:p w14:paraId="55286DCC" w14:textId="77777777" w:rsidR="006843D9" w:rsidRDefault="006843D9">
            <w:pPr>
              <w:jc w:val="right"/>
              <w:rPr>
                <w:rFonts w:ascii="Arial" w:hAnsi="Arial" w:cs="Arial"/>
                <w:color w:val="000000"/>
                <w:sz w:val="14"/>
                <w:szCs w:val="14"/>
              </w:rPr>
            </w:pPr>
            <w:r>
              <w:rPr>
                <w:rFonts w:ascii="Arial" w:hAnsi="Arial" w:cs="Arial"/>
                <w:color w:val="000000"/>
                <w:sz w:val="14"/>
                <w:szCs w:val="14"/>
              </w:rPr>
              <w:t>-$183,215.63</w:t>
            </w:r>
          </w:p>
        </w:tc>
      </w:tr>
      <w:tr w:rsidR="006843D9" w14:paraId="1DFC41AA" w14:textId="77777777" w:rsidTr="006843D9">
        <w:trPr>
          <w:trHeight w:val="218"/>
        </w:trPr>
        <w:tc>
          <w:tcPr>
            <w:tcW w:w="1271" w:type="dxa"/>
            <w:shd w:val="clear" w:color="auto" w:fill="auto"/>
            <w:vAlign w:val="bottom"/>
            <w:hideMark/>
          </w:tcPr>
          <w:p w14:paraId="763D6DDC" w14:textId="77777777" w:rsidR="006843D9" w:rsidRDefault="006843D9">
            <w:pPr>
              <w:rPr>
                <w:rFonts w:ascii="Arial" w:hAnsi="Arial" w:cs="Arial"/>
                <w:color w:val="000000"/>
                <w:sz w:val="14"/>
                <w:szCs w:val="14"/>
              </w:rPr>
            </w:pPr>
            <w:r>
              <w:rPr>
                <w:rFonts w:ascii="Arial" w:hAnsi="Arial" w:cs="Arial"/>
                <w:color w:val="000000"/>
                <w:sz w:val="14"/>
                <w:szCs w:val="14"/>
              </w:rPr>
              <w:t>2112-1-000098</w:t>
            </w:r>
          </w:p>
        </w:tc>
        <w:tc>
          <w:tcPr>
            <w:tcW w:w="4969" w:type="dxa"/>
            <w:shd w:val="clear" w:color="auto" w:fill="auto"/>
            <w:vAlign w:val="bottom"/>
            <w:hideMark/>
          </w:tcPr>
          <w:p w14:paraId="2DAC8DC1" w14:textId="77777777" w:rsidR="006843D9" w:rsidRDefault="006843D9">
            <w:pPr>
              <w:rPr>
                <w:rFonts w:ascii="Arial" w:hAnsi="Arial" w:cs="Arial"/>
                <w:color w:val="000000"/>
                <w:sz w:val="14"/>
                <w:szCs w:val="14"/>
              </w:rPr>
            </w:pPr>
            <w:r>
              <w:rPr>
                <w:rFonts w:ascii="Arial" w:hAnsi="Arial" w:cs="Arial"/>
                <w:color w:val="000000"/>
                <w:sz w:val="14"/>
                <w:szCs w:val="14"/>
              </w:rPr>
              <w:t xml:space="preserve">                DIST. MANT Y SERV DE COMP Y RED SOC</w:t>
            </w:r>
          </w:p>
        </w:tc>
        <w:tc>
          <w:tcPr>
            <w:tcW w:w="1560" w:type="dxa"/>
            <w:shd w:val="clear" w:color="auto" w:fill="auto"/>
            <w:vAlign w:val="bottom"/>
            <w:hideMark/>
          </w:tcPr>
          <w:p w14:paraId="4FC6F044" w14:textId="77777777" w:rsidR="006843D9" w:rsidRDefault="006843D9">
            <w:pPr>
              <w:jc w:val="right"/>
              <w:rPr>
                <w:rFonts w:ascii="Arial" w:hAnsi="Arial" w:cs="Arial"/>
                <w:color w:val="000000"/>
                <w:sz w:val="14"/>
                <w:szCs w:val="14"/>
              </w:rPr>
            </w:pPr>
            <w:r>
              <w:rPr>
                <w:rFonts w:ascii="Arial" w:hAnsi="Arial" w:cs="Arial"/>
                <w:color w:val="000000"/>
                <w:sz w:val="14"/>
                <w:szCs w:val="14"/>
              </w:rPr>
              <w:t>$67,793.28</w:t>
            </w:r>
          </w:p>
        </w:tc>
      </w:tr>
      <w:tr w:rsidR="006843D9" w14:paraId="2B5DF33C" w14:textId="77777777" w:rsidTr="006843D9">
        <w:trPr>
          <w:trHeight w:val="218"/>
        </w:trPr>
        <w:tc>
          <w:tcPr>
            <w:tcW w:w="1271" w:type="dxa"/>
            <w:shd w:val="clear" w:color="auto" w:fill="auto"/>
            <w:vAlign w:val="bottom"/>
            <w:hideMark/>
          </w:tcPr>
          <w:p w14:paraId="716FCBE1" w14:textId="77777777" w:rsidR="006843D9" w:rsidRDefault="006843D9">
            <w:pPr>
              <w:rPr>
                <w:rFonts w:ascii="Arial" w:hAnsi="Arial" w:cs="Arial"/>
                <w:color w:val="000000"/>
                <w:sz w:val="14"/>
                <w:szCs w:val="14"/>
              </w:rPr>
            </w:pPr>
            <w:r>
              <w:rPr>
                <w:rFonts w:ascii="Arial" w:hAnsi="Arial" w:cs="Arial"/>
                <w:color w:val="000000"/>
                <w:sz w:val="14"/>
                <w:szCs w:val="14"/>
              </w:rPr>
              <w:t>2112-1-000099</w:t>
            </w:r>
          </w:p>
        </w:tc>
        <w:tc>
          <w:tcPr>
            <w:tcW w:w="4969" w:type="dxa"/>
            <w:shd w:val="clear" w:color="auto" w:fill="auto"/>
            <w:vAlign w:val="bottom"/>
            <w:hideMark/>
          </w:tcPr>
          <w:p w14:paraId="68ED6E9F" w14:textId="77777777" w:rsidR="006843D9" w:rsidRDefault="006843D9">
            <w:pPr>
              <w:rPr>
                <w:rFonts w:ascii="Arial" w:hAnsi="Arial" w:cs="Arial"/>
                <w:color w:val="000000"/>
                <w:sz w:val="14"/>
                <w:szCs w:val="14"/>
              </w:rPr>
            </w:pPr>
            <w:r>
              <w:rPr>
                <w:rFonts w:ascii="Arial" w:hAnsi="Arial" w:cs="Arial"/>
                <w:color w:val="000000"/>
                <w:sz w:val="14"/>
                <w:szCs w:val="14"/>
              </w:rPr>
              <w:t xml:space="preserve">                WILSON RENAN DURAN CHABLE</w:t>
            </w:r>
          </w:p>
        </w:tc>
        <w:tc>
          <w:tcPr>
            <w:tcW w:w="1560" w:type="dxa"/>
            <w:shd w:val="clear" w:color="auto" w:fill="auto"/>
            <w:vAlign w:val="bottom"/>
            <w:hideMark/>
          </w:tcPr>
          <w:p w14:paraId="77B9BB93" w14:textId="77777777" w:rsidR="006843D9" w:rsidRDefault="006843D9">
            <w:pPr>
              <w:jc w:val="right"/>
              <w:rPr>
                <w:rFonts w:ascii="Arial" w:hAnsi="Arial" w:cs="Arial"/>
                <w:color w:val="000000"/>
                <w:sz w:val="14"/>
                <w:szCs w:val="14"/>
              </w:rPr>
            </w:pPr>
            <w:r>
              <w:rPr>
                <w:rFonts w:ascii="Arial" w:hAnsi="Arial" w:cs="Arial"/>
                <w:color w:val="000000"/>
                <w:sz w:val="14"/>
                <w:szCs w:val="14"/>
              </w:rPr>
              <w:t>$672.08</w:t>
            </w:r>
          </w:p>
        </w:tc>
      </w:tr>
      <w:tr w:rsidR="006843D9" w14:paraId="5B75C50A" w14:textId="77777777" w:rsidTr="006843D9">
        <w:trPr>
          <w:trHeight w:val="218"/>
        </w:trPr>
        <w:tc>
          <w:tcPr>
            <w:tcW w:w="1271" w:type="dxa"/>
            <w:shd w:val="clear" w:color="auto" w:fill="auto"/>
            <w:vAlign w:val="bottom"/>
            <w:hideMark/>
          </w:tcPr>
          <w:p w14:paraId="4E490FF3" w14:textId="77777777" w:rsidR="006843D9" w:rsidRDefault="006843D9">
            <w:pPr>
              <w:rPr>
                <w:rFonts w:ascii="Arial" w:hAnsi="Arial" w:cs="Arial"/>
                <w:color w:val="000000"/>
                <w:sz w:val="14"/>
                <w:szCs w:val="14"/>
              </w:rPr>
            </w:pPr>
            <w:r>
              <w:rPr>
                <w:rFonts w:ascii="Arial" w:hAnsi="Arial" w:cs="Arial"/>
                <w:color w:val="000000"/>
                <w:sz w:val="14"/>
                <w:szCs w:val="14"/>
              </w:rPr>
              <w:t>2112-1-000100</w:t>
            </w:r>
          </w:p>
        </w:tc>
        <w:tc>
          <w:tcPr>
            <w:tcW w:w="4969" w:type="dxa"/>
            <w:shd w:val="clear" w:color="auto" w:fill="auto"/>
            <w:vAlign w:val="bottom"/>
            <w:hideMark/>
          </w:tcPr>
          <w:p w14:paraId="63F5BE3C" w14:textId="77777777" w:rsidR="006843D9" w:rsidRDefault="006843D9">
            <w:pPr>
              <w:rPr>
                <w:rFonts w:ascii="Arial" w:hAnsi="Arial" w:cs="Arial"/>
                <w:color w:val="000000"/>
                <w:sz w:val="14"/>
                <w:szCs w:val="14"/>
              </w:rPr>
            </w:pPr>
            <w:r>
              <w:rPr>
                <w:rFonts w:ascii="Arial" w:hAnsi="Arial" w:cs="Arial"/>
                <w:color w:val="000000"/>
                <w:sz w:val="14"/>
                <w:szCs w:val="14"/>
              </w:rPr>
              <w:t xml:space="preserve">                ACRO INFRAESTRUCTURA SA DE CV</w:t>
            </w:r>
          </w:p>
        </w:tc>
        <w:tc>
          <w:tcPr>
            <w:tcW w:w="1560" w:type="dxa"/>
            <w:shd w:val="clear" w:color="auto" w:fill="auto"/>
            <w:vAlign w:val="bottom"/>
            <w:hideMark/>
          </w:tcPr>
          <w:p w14:paraId="658FDF48" w14:textId="77777777" w:rsidR="006843D9" w:rsidRDefault="006843D9">
            <w:pPr>
              <w:jc w:val="right"/>
              <w:rPr>
                <w:rFonts w:ascii="Arial" w:hAnsi="Arial" w:cs="Arial"/>
                <w:color w:val="000000"/>
                <w:sz w:val="14"/>
                <w:szCs w:val="14"/>
              </w:rPr>
            </w:pPr>
            <w:r>
              <w:rPr>
                <w:rFonts w:ascii="Arial" w:hAnsi="Arial" w:cs="Arial"/>
                <w:color w:val="000000"/>
                <w:sz w:val="14"/>
                <w:szCs w:val="14"/>
              </w:rPr>
              <w:t>$200,243.35</w:t>
            </w:r>
          </w:p>
        </w:tc>
      </w:tr>
      <w:tr w:rsidR="006843D9" w14:paraId="4AE398D9" w14:textId="77777777" w:rsidTr="006843D9">
        <w:trPr>
          <w:trHeight w:val="218"/>
        </w:trPr>
        <w:tc>
          <w:tcPr>
            <w:tcW w:w="1271" w:type="dxa"/>
            <w:shd w:val="clear" w:color="auto" w:fill="auto"/>
            <w:vAlign w:val="bottom"/>
            <w:hideMark/>
          </w:tcPr>
          <w:p w14:paraId="50150273" w14:textId="77777777" w:rsidR="006843D9" w:rsidRDefault="006843D9">
            <w:pPr>
              <w:rPr>
                <w:rFonts w:ascii="Arial" w:hAnsi="Arial" w:cs="Arial"/>
                <w:color w:val="000000"/>
                <w:sz w:val="14"/>
                <w:szCs w:val="14"/>
              </w:rPr>
            </w:pPr>
            <w:r>
              <w:rPr>
                <w:rFonts w:ascii="Arial" w:hAnsi="Arial" w:cs="Arial"/>
                <w:color w:val="000000"/>
                <w:sz w:val="14"/>
                <w:szCs w:val="14"/>
              </w:rPr>
              <w:t>2112-1-000109</w:t>
            </w:r>
          </w:p>
        </w:tc>
        <w:tc>
          <w:tcPr>
            <w:tcW w:w="4969" w:type="dxa"/>
            <w:shd w:val="clear" w:color="auto" w:fill="auto"/>
            <w:vAlign w:val="bottom"/>
            <w:hideMark/>
          </w:tcPr>
          <w:p w14:paraId="510BCC3E" w14:textId="77777777" w:rsidR="006843D9" w:rsidRDefault="006843D9">
            <w:pPr>
              <w:rPr>
                <w:rFonts w:ascii="Arial" w:hAnsi="Arial" w:cs="Arial"/>
                <w:color w:val="000000"/>
                <w:sz w:val="14"/>
                <w:szCs w:val="14"/>
              </w:rPr>
            </w:pPr>
            <w:r>
              <w:rPr>
                <w:rFonts w:ascii="Arial" w:hAnsi="Arial" w:cs="Arial"/>
                <w:color w:val="000000"/>
                <w:sz w:val="14"/>
                <w:szCs w:val="14"/>
              </w:rPr>
              <w:t xml:space="preserve">                SERVICIOS ESPECIALES SA DE CV</w:t>
            </w:r>
          </w:p>
        </w:tc>
        <w:tc>
          <w:tcPr>
            <w:tcW w:w="1560" w:type="dxa"/>
            <w:shd w:val="clear" w:color="auto" w:fill="auto"/>
            <w:vAlign w:val="bottom"/>
            <w:hideMark/>
          </w:tcPr>
          <w:p w14:paraId="4CA757E4"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511AE7CD" w14:textId="77777777" w:rsidTr="006843D9">
        <w:trPr>
          <w:trHeight w:val="218"/>
        </w:trPr>
        <w:tc>
          <w:tcPr>
            <w:tcW w:w="1271" w:type="dxa"/>
            <w:shd w:val="clear" w:color="auto" w:fill="auto"/>
            <w:vAlign w:val="bottom"/>
            <w:hideMark/>
          </w:tcPr>
          <w:p w14:paraId="186BA090" w14:textId="77777777" w:rsidR="006843D9" w:rsidRDefault="006843D9">
            <w:pPr>
              <w:rPr>
                <w:rFonts w:ascii="Arial" w:hAnsi="Arial" w:cs="Arial"/>
                <w:color w:val="000000"/>
                <w:sz w:val="14"/>
                <w:szCs w:val="14"/>
              </w:rPr>
            </w:pPr>
            <w:r>
              <w:rPr>
                <w:rFonts w:ascii="Arial" w:hAnsi="Arial" w:cs="Arial"/>
                <w:color w:val="000000"/>
                <w:sz w:val="14"/>
                <w:szCs w:val="14"/>
              </w:rPr>
              <w:t>2112-1-000113</w:t>
            </w:r>
          </w:p>
        </w:tc>
        <w:tc>
          <w:tcPr>
            <w:tcW w:w="4969" w:type="dxa"/>
            <w:shd w:val="clear" w:color="auto" w:fill="auto"/>
            <w:vAlign w:val="bottom"/>
            <w:hideMark/>
          </w:tcPr>
          <w:p w14:paraId="73FB8515" w14:textId="77777777" w:rsidR="006843D9" w:rsidRDefault="006843D9">
            <w:pPr>
              <w:rPr>
                <w:rFonts w:ascii="Arial" w:hAnsi="Arial" w:cs="Arial"/>
                <w:color w:val="000000"/>
                <w:sz w:val="14"/>
                <w:szCs w:val="14"/>
              </w:rPr>
            </w:pPr>
            <w:r>
              <w:rPr>
                <w:rFonts w:ascii="Arial" w:hAnsi="Arial" w:cs="Arial"/>
                <w:color w:val="000000"/>
                <w:sz w:val="14"/>
                <w:szCs w:val="14"/>
              </w:rPr>
              <w:t xml:space="preserve">                COMISION FEDERAL DE ELECTRICIDAD</w:t>
            </w:r>
          </w:p>
        </w:tc>
        <w:tc>
          <w:tcPr>
            <w:tcW w:w="1560" w:type="dxa"/>
            <w:shd w:val="clear" w:color="auto" w:fill="auto"/>
            <w:vAlign w:val="bottom"/>
            <w:hideMark/>
          </w:tcPr>
          <w:p w14:paraId="132D6F7E" w14:textId="77777777" w:rsidR="006843D9" w:rsidRDefault="006843D9">
            <w:pPr>
              <w:jc w:val="right"/>
              <w:rPr>
                <w:rFonts w:ascii="Arial" w:hAnsi="Arial" w:cs="Arial"/>
                <w:color w:val="000000"/>
                <w:sz w:val="14"/>
                <w:szCs w:val="14"/>
              </w:rPr>
            </w:pPr>
            <w:r>
              <w:rPr>
                <w:rFonts w:ascii="Arial" w:hAnsi="Arial" w:cs="Arial"/>
                <w:color w:val="000000"/>
                <w:sz w:val="14"/>
                <w:szCs w:val="14"/>
              </w:rPr>
              <w:t>$339,419.09</w:t>
            </w:r>
          </w:p>
        </w:tc>
      </w:tr>
      <w:tr w:rsidR="006843D9" w14:paraId="2AF89EBC" w14:textId="77777777" w:rsidTr="006843D9">
        <w:trPr>
          <w:trHeight w:val="218"/>
        </w:trPr>
        <w:tc>
          <w:tcPr>
            <w:tcW w:w="1271" w:type="dxa"/>
            <w:shd w:val="clear" w:color="auto" w:fill="auto"/>
            <w:vAlign w:val="bottom"/>
            <w:hideMark/>
          </w:tcPr>
          <w:p w14:paraId="103B71B3" w14:textId="77777777" w:rsidR="006843D9" w:rsidRDefault="006843D9">
            <w:pPr>
              <w:rPr>
                <w:rFonts w:ascii="Arial" w:hAnsi="Arial" w:cs="Arial"/>
                <w:color w:val="000000"/>
                <w:sz w:val="14"/>
                <w:szCs w:val="14"/>
              </w:rPr>
            </w:pPr>
            <w:r>
              <w:rPr>
                <w:rFonts w:ascii="Arial" w:hAnsi="Arial" w:cs="Arial"/>
                <w:color w:val="000000"/>
                <w:sz w:val="14"/>
                <w:szCs w:val="14"/>
              </w:rPr>
              <w:t>2112-1-000129</w:t>
            </w:r>
          </w:p>
        </w:tc>
        <w:tc>
          <w:tcPr>
            <w:tcW w:w="4969" w:type="dxa"/>
            <w:shd w:val="clear" w:color="auto" w:fill="auto"/>
            <w:vAlign w:val="bottom"/>
            <w:hideMark/>
          </w:tcPr>
          <w:p w14:paraId="5385ABC7" w14:textId="77777777" w:rsidR="006843D9" w:rsidRDefault="006843D9">
            <w:pPr>
              <w:rPr>
                <w:rFonts w:ascii="Arial" w:hAnsi="Arial" w:cs="Arial"/>
                <w:color w:val="000000"/>
                <w:sz w:val="14"/>
                <w:szCs w:val="14"/>
              </w:rPr>
            </w:pPr>
            <w:r>
              <w:rPr>
                <w:rFonts w:ascii="Arial" w:hAnsi="Arial" w:cs="Arial"/>
                <w:color w:val="000000"/>
                <w:sz w:val="14"/>
                <w:szCs w:val="14"/>
              </w:rPr>
              <w:t xml:space="preserve">                ARTURO TRUJILLO SOTO</w:t>
            </w:r>
          </w:p>
        </w:tc>
        <w:tc>
          <w:tcPr>
            <w:tcW w:w="1560" w:type="dxa"/>
            <w:shd w:val="clear" w:color="auto" w:fill="auto"/>
            <w:vAlign w:val="bottom"/>
            <w:hideMark/>
          </w:tcPr>
          <w:p w14:paraId="4A1BE3A2"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0FFF71E4" w14:textId="77777777" w:rsidTr="006843D9">
        <w:trPr>
          <w:trHeight w:val="218"/>
        </w:trPr>
        <w:tc>
          <w:tcPr>
            <w:tcW w:w="1271" w:type="dxa"/>
            <w:shd w:val="clear" w:color="auto" w:fill="auto"/>
            <w:vAlign w:val="bottom"/>
            <w:hideMark/>
          </w:tcPr>
          <w:p w14:paraId="1EEE66D1" w14:textId="77777777" w:rsidR="006843D9" w:rsidRDefault="006843D9">
            <w:pPr>
              <w:rPr>
                <w:rFonts w:ascii="Arial" w:hAnsi="Arial" w:cs="Arial"/>
                <w:color w:val="000000"/>
                <w:sz w:val="14"/>
                <w:szCs w:val="14"/>
              </w:rPr>
            </w:pPr>
            <w:r>
              <w:rPr>
                <w:rFonts w:ascii="Arial" w:hAnsi="Arial" w:cs="Arial"/>
                <w:color w:val="000000"/>
                <w:sz w:val="14"/>
                <w:szCs w:val="14"/>
              </w:rPr>
              <w:t>2112-1-000149</w:t>
            </w:r>
          </w:p>
        </w:tc>
        <w:tc>
          <w:tcPr>
            <w:tcW w:w="4969" w:type="dxa"/>
            <w:shd w:val="clear" w:color="auto" w:fill="auto"/>
            <w:vAlign w:val="bottom"/>
            <w:hideMark/>
          </w:tcPr>
          <w:p w14:paraId="3AEB3592" w14:textId="77777777" w:rsidR="006843D9" w:rsidRDefault="006843D9">
            <w:pPr>
              <w:rPr>
                <w:rFonts w:ascii="Arial" w:hAnsi="Arial" w:cs="Arial"/>
                <w:color w:val="000000"/>
                <w:sz w:val="14"/>
                <w:szCs w:val="14"/>
              </w:rPr>
            </w:pPr>
            <w:r>
              <w:rPr>
                <w:rFonts w:ascii="Arial" w:hAnsi="Arial" w:cs="Arial"/>
                <w:color w:val="000000"/>
                <w:sz w:val="14"/>
                <w:szCs w:val="14"/>
              </w:rPr>
              <w:t xml:space="preserve">                SILVIA EUGENIA PEREZ GARCIA</w:t>
            </w:r>
          </w:p>
        </w:tc>
        <w:tc>
          <w:tcPr>
            <w:tcW w:w="1560" w:type="dxa"/>
            <w:shd w:val="clear" w:color="auto" w:fill="auto"/>
            <w:vAlign w:val="bottom"/>
            <w:hideMark/>
          </w:tcPr>
          <w:p w14:paraId="6C72ED1D" w14:textId="77777777" w:rsidR="006843D9" w:rsidRDefault="006843D9">
            <w:pPr>
              <w:jc w:val="right"/>
              <w:rPr>
                <w:rFonts w:ascii="Arial" w:hAnsi="Arial" w:cs="Arial"/>
                <w:color w:val="000000"/>
                <w:sz w:val="14"/>
                <w:szCs w:val="14"/>
              </w:rPr>
            </w:pPr>
            <w:r>
              <w:rPr>
                <w:rFonts w:ascii="Arial" w:hAnsi="Arial" w:cs="Arial"/>
                <w:color w:val="000000"/>
                <w:sz w:val="14"/>
                <w:szCs w:val="14"/>
              </w:rPr>
              <w:t>$1,059.50</w:t>
            </w:r>
          </w:p>
        </w:tc>
      </w:tr>
      <w:tr w:rsidR="006843D9" w14:paraId="555133F0" w14:textId="77777777" w:rsidTr="006843D9">
        <w:trPr>
          <w:trHeight w:val="218"/>
        </w:trPr>
        <w:tc>
          <w:tcPr>
            <w:tcW w:w="1271" w:type="dxa"/>
            <w:shd w:val="clear" w:color="auto" w:fill="auto"/>
            <w:vAlign w:val="bottom"/>
            <w:hideMark/>
          </w:tcPr>
          <w:p w14:paraId="55C0F126" w14:textId="77777777" w:rsidR="006843D9" w:rsidRDefault="006843D9">
            <w:pPr>
              <w:rPr>
                <w:rFonts w:ascii="Arial" w:hAnsi="Arial" w:cs="Arial"/>
                <w:color w:val="000000"/>
                <w:sz w:val="14"/>
                <w:szCs w:val="14"/>
              </w:rPr>
            </w:pPr>
            <w:r>
              <w:rPr>
                <w:rFonts w:ascii="Arial" w:hAnsi="Arial" w:cs="Arial"/>
                <w:color w:val="000000"/>
                <w:sz w:val="14"/>
                <w:szCs w:val="14"/>
              </w:rPr>
              <w:t>2112-1-000160</w:t>
            </w:r>
          </w:p>
        </w:tc>
        <w:tc>
          <w:tcPr>
            <w:tcW w:w="4969" w:type="dxa"/>
            <w:shd w:val="clear" w:color="auto" w:fill="auto"/>
            <w:vAlign w:val="bottom"/>
            <w:hideMark/>
          </w:tcPr>
          <w:p w14:paraId="65F016EB" w14:textId="77777777" w:rsidR="006843D9" w:rsidRDefault="006843D9">
            <w:pPr>
              <w:rPr>
                <w:rFonts w:ascii="Arial" w:hAnsi="Arial" w:cs="Arial"/>
                <w:color w:val="000000"/>
                <w:sz w:val="14"/>
                <w:szCs w:val="14"/>
              </w:rPr>
            </w:pPr>
            <w:r>
              <w:rPr>
                <w:rFonts w:ascii="Arial" w:hAnsi="Arial" w:cs="Arial"/>
                <w:color w:val="000000"/>
                <w:sz w:val="14"/>
                <w:szCs w:val="14"/>
              </w:rPr>
              <w:t xml:space="preserve">                HENRY ARSENIO POOT MOO</w:t>
            </w:r>
          </w:p>
        </w:tc>
        <w:tc>
          <w:tcPr>
            <w:tcW w:w="1560" w:type="dxa"/>
            <w:shd w:val="clear" w:color="auto" w:fill="auto"/>
            <w:vAlign w:val="bottom"/>
            <w:hideMark/>
          </w:tcPr>
          <w:p w14:paraId="46AC2696" w14:textId="77777777" w:rsidR="006843D9" w:rsidRDefault="006843D9">
            <w:pPr>
              <w:jc w:val="right"/>
              <w:rPr>
                <w:rFonts w:ascii="Arial" w:hAnsi="Arial" w:cs="Arial"/>
                <w:color w:val="000000"/>
                <w:sz w:val="14"/>
                <w:szCs w:val="14"/>
              </w:rPr>
            </w:pPr>
            <w:r>
              <w:rPr>
                <w:rFonts w:ascii="Arial" w:hAnsi="Arial" w:cs="Arial"/>
                <w:color w:val="000000"/>
                <w:sz w:val="14"/>
                <w:szCs w:val="14"/>
              </w:rPr>
              <w:t>$3,480.00</w:t>
            </w:r>
          </w:p>
        </w:tc>
      </w:tr>
      <w:tr w:rsidR="006843D9" w14:paraId="6F273CCE" w14:textId="77777777" w:rsidTr="006843D9">
        <w:trPr>
          <w:trHeight w:val="218"/>
        </w:trPr>
        <w:tc>
          <w:tcPr>
            <w:tcW w:w="1271" w:type="dxa"/>
            <w:shd w:val="clear" w:color="auto" w:fill="auto"/>
            <w:vAlign w:val="bottom"/>
            <w:hideMark/>
          </w:tcPr>
          <w:p w14:paraId="27426A29" w14:textId="77777777" w:rsidR="006843D9" w:rsidRDefault="006843D9">
            <w:pPr>
              <w:rPr>
                <w:rFonts w:ascii="Arial" w:hAnsi="Arial" w:cs="Arial"/>
                <w:color w:val="000000"/>
                <w:sz w:val="14"/>
                <w:szCs w:val="14"/>
              </w:rPr>
            </w:pPr>
            <w:r>
              <w:rPr>
                <w:rFonts w:ascii="Arial" w:hAnsi="Arial" w:cs="Arial"/>
                <w:color w:val="000000"/>
                <w:sz w:val="14"/>
                <w:szCs w:val="14"/>
              </w:rPr>
              <w:t>2112-1-000162</w:t>
            </w:r>
          </w:p>
        </w:tc>
        <w:tc>
          <w:tcPr>
            <w:tcW w:w="4969" w:type="dxa"/>
            <w:shd w:val="clear" w:color="auto" w:fill="auto"/>
            <w:vAlign w:val="bottom"/>
            <w:hideMark/>
          </w:tcPr>
          <w:p w14:paraId="39EF76EB" w14:textId="77777777" w:rsidR="006843D9" w:rsidRDefault="006843D9">
            <w:pPr>
              <w:rPr>
                <w:rFonts w:ascii="Arial" w:hAnsi="Arial" w:cs="Arial"/>
                <w:color w:val="000000"/>
                <w:sz w:val="14"/>
                <w:szCs w:val="14"/>
              </w:rPr>
            </w:pPr>
            <w:r>
              <w:rPr>
                <w:rFonts w:ascii="Arial" w:hAnsi="Arial" w:cs="Arial"/>
                <w:color w:val="000000"/>
                <w:sz w:val="14"/>
                <w:szCs w:val="14"/>
              </w:rPr>
              <w:t xml:space="preserve">                AGENCIAS MERCANTILES SA DE CV</w:t>
            </w:r>
          </w:p>
        </w:tc>
        <w:tc>
          <w:tcPr>
            <w:tcW w:w="1560" w:type="dxa"/>
            <w:shd w:val="clear" w:color="auto" w:fill="auto"/>
            <w:vAlign w:val="bottom"/>
            <w:hideMark/>
          </w:tcPr>
          <w:p w14:paraId="32B1EEE9"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11237044" w14:textId="77777777" w:rsidTr="006843D9">
        <w:trPr>
          <w:trHeight w:val="218"/>
        </w:trPr>
        <w:tc>
          <w:tcPr>
            <w:tcW w:w="1271" w:type="dxa"/>
            <w:shd w:val="clear" w:color="auto" w:fill="auto"/>
            <w:vAlign w:val="bottom"/>
            <w:hideMark/>
          </w:tcPr>
          <w:p w14:paraId="4F5494B6" w14:textId="77777777" w:rsidR="006843D9" w:rsidRDefault="006843D9">
            <w:pPr>
              <w:rPr>
                <w:rFonts w:ascii="Arial" w:hAnsi="Arial" w:cs="Arial"/>
                <w:color w:val="000000"/>
                <w:sz w:val="14"/>
                <w:szCs w:val="14"/>
              </w:rPr>
            </w:pPr>
            <w:r>
              <w:rPr>
                <w:rFonts w:ascii="Arial" w:hAnsi="Arial" w:cs="Arial"/>
                <w:color w:val="000000"/>
                <w:sz w:val="14"/>
                <w:szCs w:val="14"/>
              </w:rPr>
              <w:t>2112-1-000184</w:t>
            </w:r>
          </w:p>
        </w:tc>
        <w:tc>
          <w:tcPr>
            <w:tcW w:w="4969" w:type="dxa"/>
            <w:shd w:val="clear" w:color="auto" w:fill="auto"/>
            <w:vAlign w:val="bottom"/>
            <w:hideMark/>
          </w:tcPr>
          <w:p w14:paraId="7AD9D6EA" w14:textId="77777777" w:rsidR="006843D9" w:rsidRDefault="006843D9">
            <w:pPr>
              <w:rPr>
                <w:rFonts w:ascii="Arial" w:hAnsi="Arial" w:cs="Arial"/>
                <w:color w:val="000000"/>
                <w:sz w:val="14"/>
                <w:szCs w:val="14"/>
              </w:rPr>
            </w:pPr>
            <w:r>
              <w:rPr>
                <w:rFonts w:ascii="Arial" w:hAnsi="Arial" w:cs="Arial"/>
                <w:color w:val="000000"/>
                <w:sz w:val="14"/>
                <w:szCs w:val="14"/>
              </w:rPr>
              <w:t xml:space="preserve">                MARIO GILBERTO UICAB CANUL</w:t>
            </w:r>
          </w:p>
        </w:tc>
        <w:tc>
          <w:tcPr>
            <w:tcW w:w="1560" w:type="dxa"/>
            <w:shd w:val="clear" w:color="auto" w:fill="auto"/>
            <w:vAlign w:val="bottom"/>
            <w:hideMark/>
          </w:tcPr>
          <w:p w14:paraId="1216D62E"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367FC04C" w14:textId="77777777" w:rsidTr="006843D9">
        <w:trPr>
          <w:trHeight w:val="218"/>
        </w:trPr>
        <w:tc>
          <w:tcPr>
            <w:tcW w:w="1271" w:type="dxa"/>
            <w:shd w:val="clear" w:color="auto" w:fill="auto"/>
            <w:vAlign w:val="bottom"/>
            <w:hideMark/>
          </w:tcPr>
          <w:p w14:paraId="1796941B" w14:textId="77777777" w:rsidR="006843D9" w:rsidRDefault="006843D9">
            <w:pPr>
              <w:rPr>
                <w:rFonts w:ascii="Arial" w:hAnsi="Arial" w:cs="Arial"/>
                <w:color w:val="000000"/>
                <w:sz w:val="14"/>
                <w:szCs w:val="14"/>
              </w:rPr>
            </w:pPr>
            <w:r>
              <w:rPr>
                <w:rFonts w:ascii="Arial" w:hAnsi="Arial" w:cs="Arial"/>
                <w:color w:val="000000"/>
                <w:sz w:val="14"/>
                <w:szCs w:val="14"/>
              </w:rPr>
              <w:t>2112-1-000189</w:t>
            </w:r>
          </w:p>
        </w:tc>
        <w:tc>
          <w:tcPr>
            <w:tcW w:w="4969" w:type="dxa"/>
            <w:shd w:val="clear" w:color="auto" w:fill="auto"/>
            <w:vAlign w:val="bottom"/>
            <w:hideMark/>
          </w:tcPr>
          <w:p w14:paraId="06BC9A84" w14:textId="77777777" w:rsidR="006843D9" w:rsidRDefault="006843D9">
            <w:pPr>
              <w:rPr>
                <w:rFonts w:ascii="Arial" w:hAnsi="Arial" w:cs="Arial"/>
                <w:color w:val="000000"/>
                <w:sz w:val="14"/>
                <w:szCs w:val="14"/>
              </w:rPr>
            </w:pPr>
            <w:r>
              <w:rPr>
                <w:rFonts w:ascii="Arial" w:hAnsi="Arial" w:cs="Arial"/>
                <w:color w:val="000000"/>
                <w:sz w:val="14"/>
                <w:szCs w:val="14"/>
              </w:rPr>
              <w:t xml:space="preserve">                COMERCIALIZADORA GELOP SA DE CV</w:t>
            </w:r>
          </w:p>
        </w:tc>
        <w:tc>
          <w:tcPr>
            <w:tcW w:w="1560" w:type="dxa"/>
            <w:shd w:val="clear" w:color="auto" w:fill="auto"/>
            <w:vAlign w:val="bottom"/>
            <w:hideMark/>
          </w:tcPr>
          <w:p w14:paraId="0C80711B" w14:textId="77777777" w:rsidR="006843D9" w:rsidRDefault="006843D9">
            <w:pPr>
              <w:jc w:val="right"/>
              <w:rPr>
                <w:rFonts w:ascii="Arial" w:hAnsi="Arial" w:cs="Arial"/>
                <w:color w:val="000000"/>
                <w:sz w:val="14"/>
                <w:szCs w:val="14"/>
              </w:rPr>
            </w:pPr>
            <w:r>
              <w:rPr>
                <w:rFonts w:ascii="Arial" w:hAnsi="Arial" w:cs="Arial"/>
                <w:color w:val="000000"/>
                <w:sz w:val="14"/>
                <w:szCs w:val="14"/>
              </w:rPr>
              <w:t>$1,015.20</w:t>
            </w:r>
          </w:p>
        </w:tc>
      </w:tr>
      <w:tr w:rsidR="006843D9" w14:paraId="6AF4DA41" w14:textId="77777777" w:rsidTr="006843D9">
        <w:trPr>
          <w:trHeight w:val="218"/>
        </w:trPr>
        <w:tc>
          <w:tcPr>
            <w:tcW w:w="1271" w:type="dxa"/>
            <w:shd w:val="clear" w:color="auto" w:fill="auto"/>
            <w:vAlign w:val="bottom"/>
            <w:hideMark/>
          </w:tcPr>
          <w:p w14:paraId="5E00F2E2" w14:textId="77777777" w:rsidR="006843D9" w:rsidRDefault="006843D9">
            <w:pPr>
              <w:rPr>
                <w:rFonts w:ascii="Arial" w:hAnsi="Arial" w:cs="Arial"/>
                <w:color w:val="000000"/>
                <w:sz w:val="14"/>
                <w:szCs w:val="14"/>
              </w:rPr>
            </w:pPr>
            <w:r>
              <w:rPr>
                <w:rFonts w:ascii="Arial" w:hAnsi="Arial" w:cs="Arial"/>
                <w:color w:val="000000"/>
                <w:sz w:val="14"/>
                <w:szCs w:val="14"/>
              </w:rPr>
              <w:t>2112-1-000211</w:t>
            </w:r>
          </w:p>
        </w:tc>
        <w:tc>
          <w:tcPr>
            <w:tcW w:w="4969" w:type="dxa"/>
            <w:shd w:val="clear" w:color="auto" w:fill="auto"/>
            <w:vAlign w:val="bottom"/>
            <w:hideMark/>
          </w:tcPr>
          <w:p w14:paraId="6572A8AF" w14:textId="77777777" w:rsidR="006843D9" w:rsidRDefault="006843D9">
            <w:pPr>
              <w:rPr>
                <w:rFonts w:ascii="Arial" w:hAnsi="Arial" w:cs="Arial"/>
                <w:color w:val="000000"/>
                <w:sz w:val="14"/>
                <w:szCs w:val="14"/>
              </w:rPr>
            </w:pPr>
            <w:r>
              <w:rPr>
                <w:rFonts w:ascii="Arial" w:hAnsi="Arial" w:cs="Arial"/>
                <w:color w:val="000000"/>
                <w:sz w:val="14"/>
                <w:szCs w:val="14"/>
              </w:rPr>
              <w:t xml:space="preserve">                COMISION NACIONAL DEL AGUA</w:t>
            </w:r>
          </w:p>
        </w:tc>
        <w:tc>
          <w:tcPr>
            <w:tcW w:w="1560" w:type="dxa"/>
            <w:shd w:val="clear" w:color="auto" w:fill="auto"/>
            <w:vAlign w:val="bottom"/>
            <w:hideMark/>
          </w:tcPr>
          <w:p w14:paraId="7ABE2094" w14:textId="77777777" w:rsidR="006843D9" w:rsidRDefault="006843D9">
            <w:pPr>
              <w:jc w:val="right"/>
              <w:rPr>
                <w:rFonts w:ascii="Arial" w:hAnsi="Arial" w:cs="Arial"/>
                <w:color w:val="000000"/>
                <w:sz w:val="14"/>
                <w:szCs w:val="14"/>
              </w:rPr>
            </w:pPr>
            <w:r>
              <w:rPr>
                <w:rFonts w:ascii="Arial" w:hAnsi="Arial" w:cs="Arial"/>
                <w:color w:val="000000"/>
                <w:sz w:val="14"/>
                <w:szCs w:val="14"/>
              </w:rPr>
              <w:t>$1,230.00</w:t>
            </w:r>
          </w:p>
        </w:tc>
      </w:tr>
      <w:tr w:rsidR="006843D9" w14:paraId="1CABF0C7" w14:textId="77777777" w:rsidTr="006843D9">
        <w:trPr>
          <w:trHeight w:val="218"/>
        </w:trPr>
        <w:tc>
          <w:tcPr>
            <w:tcW w:w="1271" w:type="dxa"/>
            <w:shd w:val="clear" w:color="auto" w:fill="auto"/>
            <w:vAlign w:val="bottom"/>
            <w:hideMark/>
          </w:tcPr>
          <w:p w14:paraId="4E65DFA1" w14:textId="77777777" w:rsidR="006843D9" w:rsidRDefault="006843D9">
            <w:pPr>
              <w:rPr>
                <w:rFonts w:ascii="Arial" w:hAnsi="Arial" w:cs="Arial"/>
                <w:color w:val="000000"/>
                <w:sz w:val="14"/>
                <w:szCs w:val="14"/>
              </w:rPr>
            </w:pPr>
            <w:r>
              <w:rPr>
                <w:rFonts w:ascii="Arial" w:hAnsi="Arial" w:cs="Arial"/>
                <w:color w:val="000000"/>
                <w:sz w:val="14"/>
                <w:szCs w:val="14"/>
              </w:rPr>
              <w:t>2112-1-000221</w:t>
            </w:r>
          </w:p>
        </w:tc>
        <w:tc>
          <w:tcPr>
            <w:tcW w:w="4969" w:type="dxa"/>
            <w:shd w:val="clear" w:color="auto" w:fill="auto"/>
            <w:vAlign w:val="bottom"/>
            <w:hideMark/>
          </w:tcPr>
          <w:p w14:paraId="3541129C" w14:textId="77777777" w:rsidR="006843D9" w:rsidRDefault="006843D9">
            <w:pPr>
              <w:rPr>
                <w:rFonts w:ascii="Arial" w:hAnsi="Arial" w:cs="Arial"/>
                <w:color w:val="000000"/>
                <w:sz w:val="14"/>
                <w:szCs w:val="14"/>
              </w:rPr>
            </w:pPr>
            <w:r>
              <w:rPr>
                <w:rFonts w:ascii="Arial" w:hAnsi="Arial" w:cs="Arial"/>
                <w:color w:val="000000"/>
                <w:sz w:val="14"/>
                <w:szCs w:val="14"/>
              </w:rPr>
              <w:t xml:space="preserve">                ZAZIL JETZABEL CANCHE MONROY</w:t>
            </w:r>
          </w:p>
        </w:tc>
        <w:tc>
          <w:tcPr>
            <w:tcW w:w="1560" w:type="dxa"/>
            <w:shd w:val="clear" w:color="auto" w:fill="auto"/>
            <w:vAlign w:val="bottom"/>
            <w:hideMark/>
          </w:tcPr>
          <w:p w14:paraId="1C73AC76"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44A93151" w14:textId="77777777" w:rsidTr="006843D9">
        <w:trPr>
          <w:trHeight w:val="218"/>
        </w:trPr>
        <w:tc>
          <w:tcPr>
            <w:tcW w:w="1271" w:type="dxa"/>
            <w:shd w:val="clear" w:color="auto" w:fill="auto"/>
            <w:vAlign w:val="bottom"/>
            <w:hideMark/>
          </w:tcPr>
          <w:p w14:paraId="0B40C7D4" w14:textId="77777777" w:rsidR="006843D9" w:rsidRDefault="006843D9">
            <w:pPr>
              <w:rPr>
                <w:rFonts w:ascii="Arial" w:hAnsi="Arial" w:cs="Arial"/>
                <w:color w:val="000000"/>
                <w:sz w:val="14"/>
                <w:szCs w:val="14"/>
              </w:rPr>
            </w:pPr>
            <w:r>
              <w:rPr>
                <w:rFonts w:ascii="Arial" w:hAnsi="Arial" w:cs="Arial"/>
                <w:color w:val="000000"/>
                <w:sz w:val="14"/>
                <w:szCs w:val="14"/>
              </w:rPr>
              <w:t>2112-1-000249</w:t>
            </w:r>
          </w:p>
        </w:tc>
        <w:tc>
          <w:tcPr>
            <w:tcW w:w="4969" w:type="dxa"/>
            <w:shd w:val="clear" w:color="auto" w:fill="auto"/>
            <w:vAlign w:val="bottom"/>
            <w:hideMark/>
          </w:tcPr>
          <w:p w14:paraId="4F3ED912" w14:textId="77777777" w:rsidR="006843D9" w:rsidRDefault="006843D9">
            <w:pPr>
              <w:rPr>
                <w:rFonts w:ascii="Arial" w:hAnsi="Arial" w:cs="Arial"/>
                <w:color w:val="000000"/>
                <w:sz w:val="14"/>
                <w:szCs w:val="14"/>
              </w:rPr>
            </w:pPr>
            <w:r>
              <w:rPr>
                <w:rFonts w:ascii="Arial" w:hAnsi="Arial" w:cs="Arial"/>
                <w:color w:val="000000"/>
                <w:sz w:val="14"/>
                <w:szCs w:val="14"/>
              </w:rPr>
              <w:t xml:space="preserve">                DAPA COMERCIAL S.A. DE C.V.</w:t>
            </w:r>
          </w:p>
        </w:tc>
        <w:tc>
          <w:tcPr>
            <w:tcW w:w="1560" w:type="dxa"/>
            <w:shd w:val="clear" w:color="auto" w:fill="auto"/>
            <w:vAlign w:val="bottom"/>
            <w:hideMark/>
          </w:tcPr>
          <w:p w14:paraId="391A6533"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5798AC08" w14:textId="77777777" w:rsidTr="006843D9">
        <w:trPr>
          <w:trHeight w:val="218"/>
        </w:trPr>
        <w:tc>
          <w:tcPr>
            <w:tcW w:w="1271" w:type="dxa"/>
            <w:shd w:val="clear" w:color="auto" w:fill="auto"/>
            <w:vAlign w:val="bottom"/>
            <w:hideMark/>
          </w:tcPr>
          <w:p w14:paraId="29D5B776" w14:textId="77777777" w:rsidR="006843D9" w:rsidRDefault="006843D9">
            <w:pPr>
              <w:rPr>
                <w:rFonts w:ascii="Arial" w:hAnsi="Arial" w:cs="Arial"/>
                <w:color w:val="000000"/>
                <w:sz w:val="14"/>
                <w:szCs w:val="14"/>
              </w:rPr>
            </w:pPr>
            <w:r>
              <w:rPr>
                <w:rFonts w:ascii="Arial" w:hAnsi="Arial" w:cs="Arial"/>
                <w:color w:val="000000"/>
                <w:sz w:val="14"/>
                <w:szCs w:val="14"/>
              </w:rPr>
              <w:t>2112-1-000261</w:t>
            </w:r>
          </w:p>
        </w:tc>
        <w:tc>
          <w:tcPr>
            <w:tcW w:w="4969" w:type="dxa"/>
            <w:shd w:val="clear" w:color="auto" w:fill="auto"/>
            <w:vAlign w:val="bottom"/>
            <w:hideMark/>
          </w:tcPr>
          <w:p w14:paraId="06EBE4D7" w14:textId="77777777" w:rsidR="006843D9" w:rsidRDefault="006843D9">
            <w:pPr>
              <w:rPr>
                <w:rFonts w:ascii="Arial" w:hAnsi="Arial" w:cs="Arial"/>
                <w:color w:val="000000"/>
                <w:sz w:val="14"/>
                <w:szCs w:val="14"/>
              </w:rPr>
            </w:pPr>
            <w:r>
              <w:rPr>
                <w:rFonts w:ascii="Arial" w:hAnsi="Arial" w:cs="Arial"/>
                <w:color w:val="000000"/>
                <w:sz w:val="14"/>
                <w:szCs w:val="14"/>
              </w:rPr>
              <w:t xml:space="preserve">                DISTRIBUIDORA DE MATERIALES DE CAMPECHE SA DE CV</w:t>
            </w:r>
          </w:p>
        </w:tc>
        <w:tc>
          <w:tcPr>
            <w:tcW w:w="1560" w:type="dxa"/>
            <w:shd w:val="clear" w:color="auto" w:fill="auto"/>
            <w:vAlign w:val="bottom"/>
            <w:hideMark/>
          </w:tcPr>
          <w:p w14:paraId="22B6BDB6" w14:textId="77777777" w:rsidR="006843D9" w:rsidRDefault="006843D9">
            <w:pPr>
              <w:jc w:val="right"/>
              <w:rPr>
                <w:rFonts w:ascii="Arial" w:hAnsi="Arial" w:cs="Arial"/>
                <w:color w:val="000000"/>
                <w:sz w:val="14"/>
                <w:szCs w:val="14"/>
              </w:rPr>
            </w:pPr>
            <w:r>
              <w:rPr>
                <w:rFonts w:ascii="Arial" w:hAnsi="Arial" w:cs="Arial"/>
                <w:color w:val="000000"/>
                <w:sz w:val="14"/>
                <w:szCs w:val="14"/>
              </w:rPr>
              <w:t>$1,740.00</w:t>
            </w:r>
          </w:p>
        </w:tc>
      </w:tr>
      <w:tr w:rsidR="006843D9" w14:paraId="2F863549" w14:textId="77777777" w:rsidTr="006843D9">
        <w:trPr>
          <w:trHeight w:val="218"/>
        </w:trPr>
        <w:tc>
          <w:tcPr>
            <w:tcW w:w="1271" w:type="dxa"/>
            <w:shd w:val="clear" w:color="auto" w:fill="auto"/>
            <w:vAlign w:val="bottom"/>
            <w:hideMark/>
          </w:tcPr>
          <w:p w14:paraId="170CA299" w14:textId="77777777" w:rsidR="006843D9" w:rsidRDefault="006843D9">
            <w:pPr>
              <w:rPr>
                <w:rFonts w:ascii="Arial" w:hAnsi="Arial" w:cs="Arial"/>
                <w:color w:val="000000"/>
                <w:sz w:val="14"/>
                <w:szCs w:val="14"/>
              </w:rPr>
            </w:pPr>
            <w:r>
              <w:rPr>
                <w:rFonts w:ascii="Arial" w:hAnsi="Arial" w:cs="Arial"/>
                <w:color w:val="000000"/>
                <w:sz w:val="14"/>
                <w:szCs w:val="14"/>
              </w:rPr>
              <w:t>2112-1-000263</w:t>
            </w:r>
          </w:p>
        </w:tc>
        <w:tc>
          <w:tcPr>
            <w:tcW w:w="4969" w:type="dxa"/>
            <w:shd w:val="clear" w:color="auto" w:fill="auto"/>
            <w:vAlign w:val="bottom"/>
            <w:hideMark/>
          </w:tcPr>
          <w:p w14:paraId="5AC68C71" w14:textId="77777777" w:rsidR="006843D9" w:rsidRDefault="006843D9">
            <w:pPr>
              <w:rPr>
                <w:rFonts w:ascii="Arial" w:hAnsi="Arial" w:cs="Arial"/>
                <w:color w:val="000000"/>
                <w:sz w:val="14"/>
                <w:szCs w:val="14"/>
              </w:rPr>
            </w:pPr>
            <w:r>
              <w:rPr>
                <w:rFonts w:ascii="Arial" w:hAnsi="Arial" w:cs="Arial"/>
                <w:color w:val="000000"/>
                <w:sz w:val="14"/>
                <w:szCs w:val="14"/>
              </w:rPr>
              <w:t xml:space="preserve">                JOSUE ALEJANDRO CAAMAL CHUC</w:t>
            </w:r>
          </w:p>
        </w:tc>
        <w:tc>
          <w:tcPr>
            <w:tcW w:w="1560" w:type="dxa"/>
            <w:shd w:val="clear" w:color="auto" w:fill="auto"/>
            <w:vAlign w:val="bottom"/>
            <w:hideMark/>
          </w:tcPr>
          <w:p w14:paraId="0E06A21F" w14:textId="77777777" w:rsidR="006843D9" w:rsidRDefault="006843D9">
            <w:pPr>
              <w:jc w:val="right"/>
              <w:rPr>
                <w:rFonts w:ascii="Arial" w:hAnsi="Arial" w:cs="Arial"/>
                <w:color w:val="000000"/>
                <w:sz w:val="14"/>
                <w:szCs w:val="14"/>
              </w:rPr>
            </w:pPr>
            <w:r>
              <w:rPr>
                <w:rFonts w:ascii="Arial" w:hAnsi="Arial" w:cs="Arial"/>
                <w:color w:val="000000"/>
                <w:sz w:val="14"/>
                <w:szCs w:val="14"/>
              </w:rPr>
              <w:t>$56,018.00</w:t>
            </w:r>
          </w:p>
        </w:tc>
      </w:tr>
      <w:tr w:rsidR="006843D9" w14:paraId="3ACA60B2" w14:textId="77777777" w:rsidTr="006843D9">
        <w:trPr>
          <w:trHeight w:val="218"/>
        </w:trPr>
        <w:tc>
          <w:tcPr>
            <w:tcW w:w="1271" w:type="dxa"/>
            <w:shd w:val="clear" w:color="auto" w:fill="auto"/>
            <w:vAlign w:val="bottom"/>
            <w:hideMark/>
          </w:tcPr>
          <w:p w14:paraId="4AB709EF" w14:textId="77777777" w:rsidR="006843D9" w:rsidRDefault="006843D9">
            <w:pPr>
              <w:rPr>
                <w:rFonts w:ascii="Arial" w:hAnsi="Arial" w:cs="Arial"/>
                <w:color w:val="000000"/>
                <w:sz w:val="14"/>
                <w:szCs w:val="14"/>
              </w:rPr>
            </w:pPr>
            <w:r>
              <w:rPr>
                <w:rFonts w:ascii="Arial" w:hAnsi="Arial" w:cs="Arial"/>
                <w:color w:val="000000"/>
                <w:sz w:val="14"/>
                <w:szCs w:val="14"/>
              </w:rPr>
              <w:t>2112-1-000273</w:t>
            </w:r>
          </w:p>
        </w:tc>
        <w:tc>
          <w:tcPr>
            <w:tcW w:w="4969" w:type="dxa"/>
            <w:shd w:val="clear" w:color="auto" w:fill="auto"/>
            <w:vAlign w:val="bottom"/>
            <w:hideMark/>
          </w:tcPr>
          <w:p w14:paraId="6B04FC8C" w14:textId="77777777" w:rsidR="006843D9" w:rsidRDefault="006843D9">
            <w:pPr>
              <w:rPr>
                <w:rFonts w:ascii="Arial" w:hAnsi="Arial" w:cs="Arial"/>
                <w:color w:val="000000"/>
                <w:sz w:val="14"/>
                <w:szCs w:val="14"/>
              </w:rPr>
            </w:pPr>
            <w:r>
              <w:rPr>
                <w:rFonts w:ascii="Arial" w:hAnsi="Arial" w:cs="Arial"/>
                <w:color w:val="000000"/>
                <w:sz w:val="14"/>
                <w:szCs w:val="14"/>
              </w:rPr>
              <w:t xml:space="preserve">                HEIDI AIDE MONZON NACHO</w:t>
            </w:r>
          </w:p>
        </w:tc>
        <w:tc>
          <w:tcPr>
            <w:tcW w:w="1560" w:type="dxa"/>
            <w:shd w:val="clear" w:color="auto" w:fill="auto"/>
            <w:vAlign w:val="bottom"/>
            <w:hideMark/>
          </w:tcPr>
          <w:p w14:paraId="39598830" w14:textId="77777777" w:rsidR="006843D9" w:rsidRDefault="006843D9">
            <w:pPr>
              <w:jc w:val="right"/>
              <w:rPr>
                <w:rFonts w:ascii="Arial" w:hAnsi="Arial" w:cs="Arial"/>
                <w:color w:val="000000"/>
                <w:sz w:val="14"/>
                <w:szCs w:val="14"/>
              </w:rPr>
            </w:pPr>
            <w:r>
              <w:rPr>
                <w:rFonts w:ascii="Arial" w:hAnsi="Arial" w:cs="Arial"/>
                <w:color w:val="000000"/>
                <w:sz w:val="14"/>
                <w:szCs w:val="14"/>
              </w:rPr>
              <w:t>-$286,818.92</w:t>
            </w:r>
          </w:p>
        </w:tc>
      </w:tr>
      <w:tr w:rsidR="006843D9" w14:paraId="5C8D64A6" w14:textId="77777777" w:rsidTr="006843D9">
        <w:trPr>
          <w:trHeight w:val="218"/>
        </w:trPr>
        <w:tc>
          <w:tcPr>
            <w:tcW w:w="1271" w:type="dxa"/>
            <w:shd w:val="clear" w:color="auto" w:fill="auto"/>
            <w:vAlign w:val="bottom"/>
            <w:hideMark/>
          </w:tcPr>
          <w:p w14:paraId="00EC5C8B" w14:textId="77777777" w:rsidR="006843D9" w:rsidRDefault="006843D9">
            <w:pPr>
              <w:rPr>
                <w:rFonts w:ascii="Arial" w:hAnsi="Arial" w:cs="Arial"/>
                <w:color w:val="000000"/>
                <w:sz w:val="14"/>
                <w:szCs w:val="14"/>
              </w:rPr>
            </w:pPr>
            <w:r>
              <w:rPr>
                <w:rFonts w:ascii="Arial" w:hAnsi="Arial" w:cs="Arial"/>
                <w:color w:val="000000"/>
                <w:sz w:val="14"/>
                <w:szCs w:val="14"/>
              </w:rPr>
              <w:t>2112-1-000276</w:t>
            </w:r>
          </w:p>
        </w:tc>
        <w:tc>
          <w:tcPr>
            <w:tcW w:w="4969" w:type="dxa"/>
            <w:shd w:val="clear" w:color="auto" w:fill="auto"/>
            <w:vAlign w:val="bottom"/>
            <w:hideMark/>
          </w:tcPr>
          <w:p w14:paraId="06A6E5BD" w14:textId="77777777" w:rsidR="006843D9" w:rsidRDefault="006843D9">
            <w:pPr>
              <w:rPr>
                <w:rFonts w:ascii="Arial" w:hAnsi="Arial" w:cs="Arial"/>
                <w:color w:val="000000"/>
                <w:sz w:val="14"/>
                <w:szCs w:val="14"/>
              </w:rPr>
            </w:pPr>
            <w:r>
              <w:rPr>
                <w:rFonts w:ascii="Arial" w:hAnsi="Arial" w:cs="Arial"/>
                <w:color w:val="000000"/>
                <w:sz w:val="14"/>
                <w:szCs w:val="14"/>
              </w:rPr>
              <w:t xml:space="preserve">                MARCELA ALDAY VALENCIA</w:t>
            </w:r>
          </w:p>
        </w:tc>
        <w:tc>
          <w:tcPr>
            <w:tcW w:w="1560" w:type="dxa"/>
            <w:shd w:val="clear" w:color="auto" w:fill="auto"/>
            <w:vAlign w:val="bottom"/>
            <w:hideMark/>
          </w:tcPr>
          <w:p w14:paraId="4BC841B4"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1D607CF6" w14:textId="77777777" w:rsidTr="006843D9">
        <w:trPr>
          <w:trHeight w:val="218"/>
        </w:trPr>
        <w:tc>
          <w:tcPr>
            <w:tcW w:w="1271" w:type="dxa"/>
            <w:shd w:val="clear" w:color="auto" w:fill="auto"/>
            <w:vAlign w:val="bottom"/>
            <w:hideMark/>
          </w:tcPr>
          <w:p w14:paraId="375B0F1E" w14:textId="77777777" w:rsidR="006843D9" w:rsidRDefault="006843D9">
            <w:pPr>
              <w:rPr>
                <w:rFonts w:ascii="Arial" w:hAnsi="Arial" w:cs="Arial"/>
                <w:color w:val="000000"/>
                <w:sz w:val="14"/>
                <w:szCs w:val="14"/>
              </w:rPr>
            </w:pPr>
            <w:r>
              <w:rPr>
                <w:rFonts w:ascii="Arial" w:hAnsi="Arial" w:cs="Arial"/>
                <w:color w:val="000000"/>
                <w:sz w:val="14"/>
                <w:szCs w:val="14"/>
              </w:rPr>
              <w:t>2112-1-000281</w:t>
            </w:r>
          </w:p>
        </w:tc>
        <w:tc>
          <w:tcPr>
            <w:tcW w:w="4969" w:type="dxa"/>
            <w:shd w:val="clear" w:color="auto" w:fill="auto"/>
            <w:vAlign w:val="bottom"/>
            <w:hideMark/>
          </w:tcPr>
          <w:p w14:paraId="3B5FD16F" w14:textId="77777777" w:rsidR="006843D9" w:rsidRDefault="006843D9">
            <w:pPr>
              <w:rPr>
                <w:rFonts w:ascii="Arial" w:hAnsi="Arial" w:cs="Arial"/>
                <w:color w:val="000000"/>
                <w:sz w:val="14"/>
                <w:szCs w:val="14"/>
              </w:rPr>
            </w:pPr>
            <w:r>
              <w:rPr>
                <w:rFonts w:ascii="Arial" w:hAnsi="Arial" w:cs="Arial"/>
                <w:color w:val="000000"/>
                <w:sz w:val="14"/>
                <w:szCs w:val="14"/>
              </w:rPr>
              <w:t xml:space="preserve">                IRVING OMAR EUAN PANTI</w:t>
            </w:r>
          </w:p>
        </w:tc>
        <w:tc>
          <w:tcPr>
            <w:tcW w:w="1560" w:type="dxa"/>
            <w:shd w:val="clear" w:color="auto" w:fill="auto"/>
            <w:vAlign w:val="bottom"/>
            <w:hideMark/>
          </w:tcPr>
          <w:p w14:paraId="65F25980"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4D118971" w14:textId="77777777" w:rsidTr="006843D9">
        <w:trPr>
          <w:trHeight w:val="218"/>
        </w:trPr>
        <w:tc>
          <w:tcPr>
            <w:tcW w:w="1271" w:type="dxa"/>
            <w:shd w:val="clear" w:color="auto" w:fill="auto"/>
            <w:vAlign w:val="bottom"/>
            <w:hideMark/>
          </w:tcPr>
          <w:p w14:paraId="19A6ADB4" w14:textId="77777777" w:rsidR="006843D9" w:rsidRDefault="006843D9">
            <w:pPr>
              <w:rPr>
                <w:rFonts w:ascii="Arial" w:hAnsi="Arial" w:cs="Arial"/>
                <w:color w:val="000000"/>
                <w:sz w:val="14"/>
                <w:szCs w:val="14"/>
              </w:rPr>
            </w:pPr>
            <w:r>
              <w:rPr>
                <w:rFonts w:ascii="Arial" w:hAnsi="Arial" w:cs="Arial"/>
                <w:color w:val="000000"/>
                <w:sz w:val="14"/>
                <w:szCs w:val="14"/>
              </w:rPr>
              <w:t>2112-1-000321</w:t>
            </w:r>
          </w:p>
        </w:tc>
        <w:tc>
          <w:tcPr>
            <w:tcW w:w="4969" w:type="dxa"/>
            <w:shd w:val="clear" w:color="auto" w:fill="auto"/>
            <w:vAlign w:val="bottom"/>
            <w:hideMark/>
          </w:tcPr>
          <w:p w14:paraId="2A629F0B" w14:textId="77777777" w:rsidR="006843D9" w:rsidRDefault="006843D9">
            <w:pPr>
              <w:rPr>
                <w:rFonts w:ascii="Arial" w:hAnsi="Arial" w:cs="Arial"/>
                <w:color w:val="000000"/>
                <w:sz w:val="14"/>
                <w:szCs w:val="14"/>
              </w:rPr>
            </w:pPr>
            <w:r>
              <w:rPr>
                <w:rFonts w:ascii="Arial" w:hAnsi="Arial" w:cs="Arial"/>
                <w:color w:val="000000"/>
                <w:sz w:val="14"/>
                <w:szCs w:val="14"/>
              </w:rPr>
              <w:t xml:space="preserve">                JUAN HIGINIO DE LA CRUZ BEE</w:t>
            </w:r>
          </w:p>
        </w:tc>
        <w:tc>
          <w:tcPr>
            <w:tcW w:w="1560" w:type="dxa"/>
            <w:shd w:val="clear" w:color="auto" w:fill="auto"/>
            <w:vAlign w:val="bottom"/>
            <w:hideMark/>
          </w:tcPr>
          <w:p w14:paraId="247C3BDE" w14:textId="77777777" w:rsidR="006843D9" w:rsidRDefault="006843D9">
            <w:pPr>
              <w:jc w:val="right"/>
              <w:rPr>
                <w:rFonts w:ascii="Arial" w:hAnsi="Arial" w:cs="Arial"/>
                <w:color w:val="000000"/>
                <w:sz w:val="14"/>
                <w:szCs w:val="14"/>
              </w:rPr>
            </w:pPr>
            <w:r>
              <w:rPr>
                <w:rFonts w:ascii="Arial" w:hAnsi="Arial" w:cs="Arial"/>
                <w:color w:val="000000"/>
                <w:sz w:val="14"/>
                <w:szCs w:val="14"/>
              </w:rPr>
              <w:t>$245,132.10</w:t>
            </w:r>
          </w:p>
        </w:tc>
      </w:tr>
      <w:tr w:rsidR="006843D9" w14:paraId="5BC8AED2" w14:textId="77777777" w:rsidTr="006843D9">
        <w:trPr>
          <w:trHeight w:val="218"/>
        </w:trPr>
        <w:tc>
          <w:tcPr>
            <w:tcW w:w="1271" w:type="dxa"/>
            <w:shd w:val="clear" w:color="auto" w:fill="auto"/>
            <w:vAlign w:val="bottom"/>
            <w:hideMark/>
          </w:tcPr>
          <w:p w14:paraId="34D28D11" w14:textId="77777777" w:rsidR="006843D9" w:rsidRDefault="006843D9">
            <w:pPr>
              <w:rPr>
                <w:rFonts w:ascii="Arial" w:hAnsi="Arial" w:cs="Arial"/>
                <w:color w:val="000000"/>
                <w:sz w:val="14"/>
                <w:szCs w:val="14"/>
              </w:rPr>
            </w:pPr>
            <w:r>
              <w:rPr>
                <w:rFonts w:ascii="Arial" w:hAnsi="Arial" w:cs="Arial"/>
                <w:color w:val="000000"/>
                <w:sz w:val="14"/>
                <w:szCs w:val="14"/>
              </w:rPr>
              <w:t>2112-1-000355</w:t>
            </w:r>
          </w:p>
        </w:tc>
        <w:tc>
          <w:tcPr>
            <w:tcW w:w="4969" w:type="dxa"/>
            <w:shd w:val="clear" w:color="auto" w:fill="auto"/>
            <w:vAlign w:val="bottom"/>
            <w:hideMark/>
          </w:tcPr>
          <w:p w14:paraId="0C7A96ED" w14:textId="77777777" w:rsidR="006843D9" w:rsidRDefault="006843D9">
            <w:pPr>
              <w:rPr>
                <w:rFonts w:ascii="Arial" w:hAnsi="Arial" w:cs="Arial"/>
                <w:color w:val="000000"/>
                <w:sz w:val="14"/>
                <w:szCs w:val="14"/>
              </w:rPr>
            </w:pPr>
            <w:r>
              <w:rPr>
                <w:rFonts w:ascii="Arial" w:hAnsi="Arial" w:cs="Arial"/>
                <w:color w:val="000000"/>
                <w:sz w:val="14"/>
                <w:szCs w:val="14"/>
              </w:rPr>
              <w:t xml:space="preserve">                SERVICIOS ECOLOGICOS MUYIL SA DE CV</w:t>
            </w:r>
          </w:p>
        </w:tc>
        <w:tc>
          <w:tcPr>
            <w:tcW w:w="1560" w:type="dxa"/>
            <w:shd w:val="clear" w:color="auto" w:fill="auto"/>
            <w:vAlign w:val="bottom"/>
            <w:hideMark/>
          </w:tcPr>
          <w:p w14:paraId="55FCBC17" w14:textId="77777777" w:rsidR="006843D9" w:rsidRDefault="006843D9">
            <w:pPr>
              <w:jc w:val="right"/>
              <w:rPr>
                <w:rFonts w:ascii="Arial" w:hAnsi="Arial" w:cs="Arial"/>
                <w:color w:val="000000"/>
                <w:sz w:val="14"/>
                <w:szCs w:val="14"/>
              </w:rPr>
            </w:pPr>
            <w:r>
              <w:rPr>
                <w:rFonts w:ascii="Arial" w:hAnsi="Arial" w:cs="Arial"/>
                <w:color w:val="000000"/>
                <w:sz w:val="14"/>
                <w:szCs w:val="14"/>
              </w:rPr>
              <w:t>$40,000.00</w:t>
            </w:r>
          </w:p>
        </w:tc>
      </w:tr>
      <w:tr w:rsidR="006843D9" w14:paraId="6552BEF4" w14:textId="77777777" w:rsidTr="006843D9">
        <w:trPr>
          <w:trHeight w:val="218"/>
        </w:trPr>
        <w:tc>
          <w:tcPr>
            <w:tcW w:w="1271" w:type="dxa"/>
            <w:shd w:val="clear" w:color="auto" w:fill="auto"/>
            <w:vAlign w:val="bottom"/>
            <w:hideMark/>
          </w:tcPr>
          <w:p w14:paraId="3CE7A0C8" w14:textId="77777777" w:rsidR="006843D9" w:rsidRDefault="006843D9">
            <w:pPr>
              <w:rPr>
                <w:rFonts w:ascii="Arial" w:hAnsi="Arial" w:cs="Arial"/>
                <w:color w:val="000000"/>
                <w:sz w:val="14"/>
                <w:szCs w:val="14"/>
              </w:rPr>
            </w:pPr>
            <w:r>
              <w:rPr>
                <w:rFonts w:ascii="Arial" w:hAnsi="Arial" w:cs="Arial"/>
                <w:color w:val="000000"/>
                <w:sz w:val="14"/>
                <w:szCs w:val="14"/>
              </w:rPr>
              <w:t>2112-1-000369</w:t>
            </w:r>
          </w:p>
        </w:tc>
        <w:tc>
          <w:tcPr>
            <w:tcW w:w="4969" w:type="dxa"/>
            <w:shd w:val="clear" w:color="auto" w:fill="auto"/>
            <w:vAlign w:val="bottom"/>
            <w:hideMark/>
          </w:tcPr>
          <w:p w14:paraId="1D0FE11D" w14:textId="77777777" w:rsidR="006843D9" w:rsidRDefault="006843D9">
            <w:pPr>
              <w:rPr>
                <w:rFonts w:ascii="Arial" w:hAnsi="Arial" w:cs="Arial"/>
                <w:color w:val="000000"/>
                <w:sz w:val="14"/>
                <w:szCs w:val="14"/>
              </w:rPr>
            </w:pPr>
            <w:r>
              <w:rPr>
                <w:rFonts w:ascii="Arial" w:hAnsi="Arial" w:cs="Arial"/>
                <w:color w:val="000000"/>
                <w:sz w:val="14"/>
                <w:szCs w:val="14"/>
              </w:rPr>
              <w:t xml:space="preserve">                YAMILE EUNICE CRUZ DORANTES</w:t>
            </w:r>
          </w:p>
        </w:tc>
        <w:tc>
          <w:tcPr>
            <w:tcW w:w="1560" w:type="dxa"/>
            <w:shd w:val="clear" w:color="auto" w:fill="auto"/>
            <w:vAlign w:val="bottom"/>
            <w:hideMark/>
          </w:tcPr>
          <w:p w14:paraId="053BE1D1"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1C95C2D1" w14:textId="77777777" w:rsidTr="006843D9">
        <w:trPr>
          <w:trHeight w:val="218"/>
        </w:trPr>
        <w:tc>
          <w:tcPr>
            <w:tcW w:w="1271" w:type="dxa"/>
            <w:shd w:val="clear" w:color="auto" w:fill="auto"/>
            <w:vAlign w:val="bottom"/>
            <w:hideMark/>
          </w:tcPr>
          <w:p w14:paraId="3274810A" w14:textId="77777777" w:rsidR="006843D9" w:rsidRDefault="006843D9">
            <w:pPr>
              <w:rPr>
                <w:rFonts w:ascii="Arial" w:hAnsi="Arial" w:cs="Arial"/>
                <w:color w:val="000000"/>
                <w:sz w:val="14"/>
                <w:szCs w:val="14"/>
              </w:rPr>
            </w:pPr>
            <w:r>
              <w:rPr>
                <w:rFonts w:ascii="Arial" w:hAnsi="Arial" w:cs="Arial"/>
                <w:color w:val="000000"/>
                <w:sz w:val="14"/>
                <w:szCs w:val="14"/>
              </w:rPr>
              <w:t>2112-1-000371</w:t>
            </w:r>
          </w:p>
        </w:tc>
        <w:tc>
          <w:tcPr>
            <w:tcW w:w="4969" w:type="dxa"/>
            <w:shd w:val="clear" w:color="auto" w:fill="auto"/>
            <w:vAlign w:val="bottom"/>
            <w:hideMark/>
          </w:tcPr>
          <w:p w14:paraId="3A8733C6" w14:textId="77777777" w:rsidR="006843D9" w:rsidRDefault="006843D9">
            <w:pPr>
              <w:rPr>
                <w:rFonts w:ascii="Arial" w:hAnsi="Arial" w:cs="Arial"/>
                <w:color w:val="000000"/>
                <w:sz w:val="14"/>
                <w:szCs w:val="14"/>
              </w:rPr>
            </w:pPr>
            <w:r>
              <w:rPr>
                <w:rFonts w:ascii="Arial" w:hAnsi="Arial" w:cs="Arial"/>
                <w:color w:val="000000"/>
                <w:sz w:val="14"/>
                <w:szCs w:val="14"/>
              </w:rPr>
              <w:t xml:space="preserve">                ISABEL CRISTINA ARJONA CRUZ </w:t>
            </w:r>
          </w:p>
        </w:tc>
        <w:tc>
          <w:tcPr>
            <w:tcW w:w="1560" w:type="dxa"/>
            <w:shd w:val="clear" w:color="auto" w:fill="auto"/>
            <w:vAlign w:val="bottom"/>
            <w:hideMark/>
          </w:tcPr>
          <w:p w14:paraId="6FDA1648" w14:textId="77777777" w:rsidR="006843D9" w:rsidRDefault="006843D9">
            <w:pPr>
              <w:jc w:val="right"/>
              <w:rPr>
                <w:rFonts w:ascii="Arial" w:hAnsi="Arial" w:cs="Arial"/>
                <w:color w:val="000000"/>
                <w:sz w:val="14"/>
                <w:szCs w:val="14"/>
              </w:rPr>
            </w:pPr>
            <w:r>
              <w:rPr>
                <w:rFonts w:ascii="Arial" w:hAnsi="Arial" w:cs="Arial"/>
                <w:color w:val="000000"/>
                <w:sz w:val="14"/>
                <w:szCs w:val="14"/>
              </w:rPr>
              <w:t>$9,032.12</w:t>
            </w:r>
          </w:p>
        </w:tc>
      </w:tr>
      <w:tr w:rsidR="006843D9" w14:paraId="2C87F4B5" w14:textId="77777777" w:rsidTr="006843D9">
        <w:trPr>
          <w:trHeight w:val="218"/>
        </w:trPr>
        <w:tc>
          <w:tcPr>
            <w:tcW w:w="1271" w:type="dxa"/>
            <w:shd w:val="clear" w:color="auto" w:fill="auto"/>
            <w:vAlign w:val="bottom"/>
            <w:hideMark/>
          </w:tcPr>
          <w:p w14:paraId="385F8CBD" w14:textId="77777777" w:rsidR="006843D9" w:rsidRDefault="006843D9">
            <w:pPr>
              <w:rPr>
                <w:rFonts w:ascii="Arial" w:hAnsi="Arial" w:cs="Arial"/>
                <w:color w:val="000000"/>
                <w:sz w:val="14"/>
                <w:szCs w:val="14"/>
              </w:rPr>
            </w:pPr>
            <w:r>
              <w:rPr>
                <w:rFonts w:ascii="Arial" w:hAnsi="Arial" w:cs="Arial"/>
                <w:color w:val="000000"/>
                <w:sz w:val="14"/>
                <w:szCs w:val="14"/>
              </w:rPr>
              <w:t>2112-1-000373</w:t>
            </w:r>
          </w:p>
        </w:tc>
        <w:tc>
          <w:tcPr>
            <w:tcW w:w="4969" w:type="dxa"/>
            <w:shd w:val="clear" w:color="auto" w:fill="auto"/>
            <w:vAlign w:val="bottom"/>
            <w:hideMark/>
          </w:tcPr>
          <w:p w14:paraId="44A70D12" w14:textId="77777777" w:rsidR="006843D9" w:rsidRDefault="006843D9">
            <w:pPr>
              <w:rPr>
                <w:rFonts w:ascii="Arial" w:hAnsi="Arial" w:cs="Arial"/>
                <w:color w:val="000000"/>
                <w:sz w:val="14"/>
                <w:szCs w:val="14"/>
              </w:rPr>
            </w:pPr>
            <w:r>
              <w:rPr>
                <w:rFonts w:ascii="Arial" w:hAnsi="Arial" w:cs="Arial"/>
                <w:color w:val="000000"/>
                <w:sz w:val="14"/>
                <w:szCs w:val="14"/>
              </w:rPr>
              <w:t xml:space="preserve">                MANUEL ADRIAN CAH CAUICH</w:t>
            </w:r>
          </w:p>
        </w:tc>
        <w:tc>
          <w:tcPr>
            <w:tcW w:w="1560" w:type="dxa"/>
            <w:shd w:val="clear" w:color="auto" w:fill="auto"/>
            <w:vAlign w:val="bottom"/>
            <w:hideMark/>
          </w:tcPr>
          <w:p w14:paraId="57AD4048"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557CA62B" w14:textId="77777777" w:rsidTr="006843D9">
        <w:trPr>
          <w:trHeight w:val="218"/>
        </w:trPr>
        <w:tc>
          <w:tcPr>
            <w:tcW w:w="1271" w:type="dxa"/>
            <w:shd w:val="clear" w:color="auto" w:fill="auto"/>
            <w:vAlign w:val="bottom"/>
            <w:hideMark/>
          </w:tcPr>
          <w:p w14:paraId="76C38277" w14:textId="77777777" w:rsidR="006843D9" w:rsidRDefault="006843D9">
            <w:pPr>
              <w:rPr>
                <w:rFonts w:ascii="Arial" w:hAnsi="Arial" w:cs="Arial"/>
                <w:color w:val="000000"/>
                <w:sz w:val="14"/>
                <w:szCs w:val="14"/>
              </w:rPr>
            </w:pPr>
            <w:r>
              <w:rPr>
                <w:rFonts w:ascii="Arial" w:hAnsi="Arial" w:cs="Arial"/>
                <w:color w:val="000000"/>
                <w:sz w:val="14"/>
                <w:szCs w:val="14"/>
              </w:rPr>
              <w:t>2112-1-000375</w:t>
            </w:r>
          </w:p>
        </w:tc>
        <w:tc>
          <w:tcPr>
            <w:tcW w:w="4969" w:type="dxa"/>
            <w:shd w:val="clear" w:color="auto" w:fill="auto"/>
            <w:vAlign w:val="bottom"/>
            <w:hideMark/>
          </w:tcPr>
          <w:p w14:paraId="457110B5" w14:textId="77777777" w:rsidR="006843D9" w:rsidRDefault="006843D9">
            <w:pPr>
              <w:rPr>
                <w:rFonts w:ascii="Arial" w:hAnsi="Arial" w:cs="Arial"/>
                <w:color w:val="000000"/>
                <w:sz w:val="14"/>
                <w:szCs w:val="14"/>
              </w:rPr>
            </w:pPr>
            <w:r>
              <w:rPr>
                <w:rFonts w:ascii="Arial" w:hAnsi="Arial" w:cs="Arial"/>
                <w:color w:val="000000"/>
                <w:sz w:val="14"/>
                <w:szCs w:val="14"/>
              </w:rPr>
              <w:t xml:space="preserve">                ANGELICA ASUNCION CELIS BARCO</w:t>
            </w:r>
          </w:p>
        </w:tc>
        <w:tc>
          <w:tcPr>
            <w:tcW w:w="1560" w:type="dxa"/>
            <w:shd w:val="clear" w:color="auto" w:fill="auto"/>
            <w:vAlign w:val="bottom"/>
            <w:hideMark/>
          </w:tcPr>
          <w:p w14:paraId="1D9AC4CD" w14:textId="77777777" w:rsidR="006843D9" w:rsidRDefault="006843D9">
            <w:pPr>
              <w:jc w:val="right"/>
              <w:rPr>
                <w:rFonts w:ascii="Arial" w:hAnsi="Arial" w:cs="Arial"/>
                <w:color w:val="000000"/>
                <w:sz w:val="14"/>
                <w:szCs w:val="14"/>
              </w:rPr>
            </w:pPr>
            <w:r>
              <w:rPr>
                <w:rFonts w:ascii="Arial" w:hAnsi="Arial" w:cs="Arial"/>
                <w:color w:val="000000"/>
                <w:sz w:val="14"/>
                <w:szCs w:val="14"/>
              </w:rPr>
              <w:t>$9,855.36</w:t>
            </w:r>
          </w:p>
        </w:tc>
      </w:tr>
      <w:tr w:rsidR="006843D9" w14:paraId="75737CB5" w14:textId="77777777" w:rsidTr="006843D9">
        <w:trPr>
          <w:trHeight w:val="218"/>
        </w:trPr>
        <w:tc>
          <w:tcPr>
            <w:tcW w:w="1271" w:type="dxa"/>
            <w:shd w:val="clear" w:color="auto" w:fill="auto"/>
            <w:vAlign w:val="bottom"/>
            <w:hideMark/>
          </w:tcPr>
          <w:p w14:paraId="29FF9438" w14:textId="77777777" w:rsidR="006843D9" w:rsidRDefault="006843D9">
            <w:pPr>
              <w:rPr>
                <w:rFonts w:ascii="Arial" w:hAnsi="Arial" w:cs="Arial"/>
                <w:color w:val="000000"/>
                <w:sz w:val="14"/>
                <w:szCs w:val="14"/>
              </w:rPr>
            </w:pPr>
            <w:r>
              <w:rPr>
                <w:rFonts w:ascii="Arial" w:hAnsi="Arial" w:cs="Arial"/>
                <w:color w:val="000000"/>
                <w:sz w:val="14"/>
                <w:szCs w:val="14"/>
              </w:rPr>
              <w:t>2112-1-000380</w:t>
            </w:r>
          </w:p>
        </w:tc>
        <w:tc>
          <w:tcPr>
            <w:tcW w:w="4969" w:type="dxa"/>
            <w:shd w:val="clear" w:color="auto" w:fill="auto"/>
            <w:vAlign w:val="bottom"/>
            <w:hideMark/>
          </w:tcPr>
          <w:p w14:paraId="4CE5DE97" w14:textId="77777777" w:rsidR="006843D9" w:rsidRDefault="006843D9">
            <w:pPr>
              <w:rPr>
                <w:rFonts w:ascii="Arial" w:hAnsi="Arial" w:cs="Arial"/>
                <w:color w:val="000000"/>
                <w:sz w:val="14"/>
                <w:szCs w:val="14"/>
              </w:rPr>
            </w:pPr>
            <w:r>
              <w:rPr>
                <w:rFonts w:ascii="Arial" w:hAnsi="Arial" w:cs="Arial"/>
                <w:color w:val="000000"/>
                <w:sz w:val="14"/>
                <w:szCs w:val="14"/>
              </w:rPr>
              <w:t xml:space="preserve">                RODRIGO DAVID NARVAEZ CABALLERO</w:t>
            </w:r>
          </w:p>
        </w:tc>
        <w:tc>
          <w:tcPr>
            <w:tcW w:w="1560" w:type="dxa"/>
            <w:shd w:val="clear" w:color="auto" w:fill="auto"/>
            <w:vAlign w:val="bottom"/>
            <w:hideMark/>
          </w:tcPr>
          <w:p w14:paraId="2999342D" w14:textId="77777777" w:rsidR="006843D9" w:rsidRDefault="006843D9">
            <w:pPr>
              <w:jc w:val="right"/>
              <w:rPr>
                <w:rFonts w:ascii="Arial" w:hAnsi="Arial" w:cs="Arial"/>
                <w:color w:val="000000"/>
                <w:sz w:val="14"/>
                <w:szCs w:val="14"/>
              </w:rPr>
            </w:pPr>
            <w:r>
              <w:rPr>
                <w:rFonts w:ascii="Arial" w:hAnsi="Arial" w:cs="Arial"/>
                <w:color w:val="000000"/>
                <w:sz w:val="14"/>
                <w:szCs w:val="14"/>
              </w:rPr>
              <w:t>-$303,352.27</w:t>
            </w:r>
          </w:p>
        </w:tc>
      </w:tr>
      <w:tr w:rsidR="006843D9" w14:paraId="35404F5C" w14:textId="77777777" w:rsidTr="006843D9">
        <w:trPr>
          <w:trHeight w:val="218"/>
        </w:trPr>
        <w:tc>
          <w:tcPr>
            <w:tcW w:w="1271" w:type="dxa"/>
            <w:shd w:val="clear" w:color="auto" w:fill="auto"/>
            <w:vAlign w:val="bottom"/>
            <w:hideMark/>
          </w:tcPr>
          <w:p w14:paraId="6A842E34" w14:textId="77777777" w:rsidR="006843D9" w:rsidRDefault="006843D9">
            <w:pPr>
              <w:rPr>
                <w:rFonts w:ascii="Arial" w:hAnsi="Arial" w:cs="Arial"/>
                <w:color w:val="000000"/>
                <w:sz w:val="14"/>
                <w:szCs w:val="14"/>
              </w:rPr>
            </w:pPr>
            <w:r>
              <w:rPr>
                <w:rFonts w:ascii="Arial" w:hAnsi="Arial" w:cs="Arial"/>
                <w:color w:val="000000"/>
                <w:sz w:val="14"/>
                <w:szCs w:val="14"/>
              </w:rPr>
              <w:t>2112-1-000383</w:t>
            </w:r>
          </w:p>
        </w:tc>
        <w:tc>
          <w:tcPr>
            <w:tcW w:w="4969" w:type="dxa"/>
            <w:shd w:val="clear" w:color="auto" w:fill="auto"/>
            <w:vAlign w:val="bottom"/>
            <w:hideMark/>
          </w:tcPr>
          <w:p w14:paraId="6BED63DE" w14:textId="77777777" w:rsidR="006843D9" w:rsidRDefault="006843D9">
            <w:pPr>
              <w:rPr>
                <w:rFonts w:ascii="Arial" w:hAnsi="Arial" w:cs="Arial"/>
                <w:color w:val="000000"/>
                <w:sz w:val="14"/>
                <w:szCs w:val="14"/>
              </w:rPr>
            </w:pPr>
            <w:r>
              <w:rPr>
                <w:rFonts w:ascii="Arial" w:hAnsi="Arial" w:cs="Arial"/>
                <w:color w:val="000000"/>
                <w:sz w:val="14"/>
                <w:szCs w:val="14"/>
              </w:rPr>
              <w:t xml:space="preserve">                AIDA LUCELY PACHECO UC</w:t>
            </w:r>
          </w:p>
        </w:tc>
        <w:tc>
          <w:tcPr>
            <w:tcW w:w="1560" w:type="dxa"/>
            <w:shd w:val="clear" w:color="auto" w:fill="auto"/>
            <w:vAlign w:val="bottom"/>
            <w:hideMark/>
          </w:tcPr>
          <w:p w14:paraId="0D1D39D5" w14:textId="77777777" w:rsidR="006843D9" w:rsidRDefault="006843D9">
            <w:pPr>
              <w:jc w:val="right"/>
              <w:rPr>
                <w:rFonts w:ascii="Arial" w:hAnsi="Arial" w:cs="Arial"/>
                <w:color w:val="000000"/>
                <w:sz w:val="14"/>
                <w:szCs w:val="14"/>
              </w:rPr>
            </w:pPr>
            <w:r>
              <w:rPr>
                <w:rFonts w:ascii="Arial" w:hAnsi="Arial" w:cs="Arial"/>
                <w:color w:val="000000"/>
                <w:sz w:val="14"/>
                <w:szCs w:val="14"/>
              </w:rPr>
              <w:t>$16,207.06</w:t>
            </w:r>
          </w:p>
        </w:tc>
      </w:tr>
      <w:tr w:rsidR="006843D9" w14:paraId="5EC64738" w14:textId="77777777" w:rsidTr="006843D9">
        <w:trPr>
          <w:trHeight w:val="218"/>
        </w:trPr>
        <w:tc>
          <w:tcPr>
            <w:tcW w:w="1271" w:type="dxa"/>
            <w:shd w:val="clear" w:color="auto" w:fill="auto"/>
            <w:vAlign w:val="bottom"/>
            <w:hideMark/>
          </w:tcPr>
          <w:p w14:paraId="7F3151FD" w14:textId="77777777" w:rsidR="006843D9" w:rsidRDefault="006843D9">
            <w:pPr>
              <w:rPr>
                <w:rFonts w:ascii="Arial" w:hAnsi="Arial" w:cs="Arial"/>
                <w:color w:val="000000"/>
                <w:sz w:val="14"/>
                <w:szCs w:val="14"/>
              </w:rPr>
            </w:pPr>
            <w:r>
              <w:rPr>
                <w:rFonts w:ascii="Arial" w:hAnsi="Arial" w:cs="Arial"/>
                <w:color w:val="000000"/>
                <w:sz w:val="14"/>
                <w:szCs w:val="14"/>
              </w:rPr>
              <w:t>2112-1-000384</w:t>
            </w:r>
          </w:p>
        </w:tc>
        <w:tc>
          <w:tcPr>
            <w:tcW w:w="4969" w:type="dxa"/>
            <w:shd w:val="clear" w:color="auto" w:fill="auto"/>
            <w:vAlign w:val="bottom"/>
            <w:hideMark/>
          </w:tcPr>
          <w:p w14:paraId="22234163" w14:textId="77777777" w:rsidR="006843D9" w:rsidRDefault="006843D9">
            <w:pPr>
              <w:rPr>
                <w:rFonts w:ascii="Arial" w:hAnsi="Arial" w:cs="Arial"/>
                <w:color w:val="000000"/>
                <w:sz w:val="14"/>
                <w:szCs w:val="14"/>
              </w:rPr>
            </w:pPr>
            <w:r>
              <w:rPr>
                <w:rFonts w:ascii="Arial" w:hAnsi="Arial" w:cs="Arial"/>
                <w:color w:val="000000"/>
                <w:sz w:val="14"/>
                <w:szCs w:val="14"/>
              </w:rPr>
              <w:t xml:space="preserve">                ENRIQUE ALBERTO XUFI ANDRADE</w:t>
            </w:r>
          </w:p>
        </w:tc>
        <w:tc>
          <w:tcPr>
            <w:tcW w:w="1560" w:type="dxa"/>
            <w:shd w:val="clear" w:color="auto" w:fill="auto"/>
            <w:vAlign w:val="bottom"/>
            <w:hideMark/>
          </w:tcPr>
          <w:p w14:paraId="3D902AC9" w14:textId="77777777" w:rsidR="006843D9" w:rsidRDefault="006843D9">
            <w:pPr>
              <w:jc w:val="right"/>
              <w:rPr>
                <w:rFonts w:ascii="Arial" w:hAnsi="Arial" w:cs="Arial"/>
                <w:color w:val="000000"/>
                <w:sz w:val="14"/>
                <w:szCs w:val="14"/>
              </w:rPr>
            </w:pPr>
            <w:r>
              <w:rPr>
                <w:rFonts w:ascii="Arial" w:hAnsi="Arial" w:cs="Arial"/>
                <w:color w:val="000000"/>
                <w:sz w:val="14"/>
                <w:szCs w:val="14"/>
              </w:rPr>
              <w:t>$1,508.00</w:t>
            </w:r>
          </w:p>
        </w:tc>
      </w:tr>
      <w:tr w:rsidR="006843D9" w14:paraId="71096FEE" w14:textId="77777777" w:rsidTr="006843D9">
        <w:trPr>
          <w:trHeight w:val="218"/>
        </w:trPr>
        <w:tc>
          <w:tcPr>
            <w:tcW w:w="1271" w:type="dxa"/>
            <w:shd w:val="clear" w:color="auto" w:fill="auto"/>
            <w:vAlign w:val="bottom"/>
            <w:hideMark/>
          </w:tcPr>
          <w:p w14:paraId="77A72640" w14:textId="77777777" w:rsidR="006843D9" w:rsidRDefault="006843D9">
            <w:pPr>
              <w:rPr>
                <w:rFonts w:ascii="Arial" w:hAnsi="Arial" w:cs="Arial"/>
                <w:color w:val="000000"/>
                <w:sz w:val="14"/>
                <w:szCs w:val="14"/>
              </w:rPr>
            </w:pPr>
            <w:r>
              <w:rPr>
                <w:rFonts w:ascii="Arial" w:hAnsi="Arial" w:cs="Arial"/>
                <w:color w:val="000000"/>
                <w:sz w:val="14"/>
                <w:szCs w:val="14"/>
              </w:rPr>
              <w:t>2112-1-000399</w:t>
            </w:r>
          </w:p>
        </w:tc>
        <w:tc>
          <w:tcPr>
            <w:tcW w:w="4969" w:type="dxa"/>
            <w:shd w:val="clear" w:color="auto" w:fill="auto"/>
            <w:vAlign w:val="bottom"/>
            <w:hideMark/>
          </w:tcPr>
          <w:p w14:paraId="62736F91" w14:textId="77777777" w:rsidR="006843D9" w:rsidRDefault="006843D9">
            <w:pPr>
              <w:rPr>
                <w:rFonts w:ascii="Arial" w:hAnsi="Arial" w:cs="Arial"/>
                <w:color w:val="000000"/>
                <w:sz w:val="14"/>
                <w:szCs w:val="14"/>
              </w:rPr>
            </w:pPr>
            <w:r>
              <w:rPr>
                <w:rFonts w:ascii="Arial" w:hAnsi="Arial" w:cs="Arial"/>
                <w:color w:val="000000"/>
                <w:sz w:val="14"/>
                <w:szCs w:val="14"/>
              </w:rPr>
              <w:t xml:space="preserve">                JULIO CESAR PECH </w:t>
            </w:r>
          </w:p>
        </w:tc>
        <w:tc>
          <w:tcPr>
            <w:tcW w:w="1560" w:type="dxa"/>
            <w:shd w:val="clear" w:color="auto" w:fill="auto"/>
            <w:vAlign w:val="bottom"/>
            <w:hideMark/>
          </w:tcPr>
          <w:p w14:paraId="018BF382"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6E2A284A" w14:textId="77777777" w:rsidTr="006843D9">
        <w:trPr>
          <w:trHeight w:val="218"/>
        </w:trPr>
        <w:tc>
          <w:tcPr>
            <w:tcW w:w="1271" w:type="dxa"/>
            <w:shd w:val="clear" w:color="auto" w:fill="auto"/>
            <w:vAlign w:val="bottom"/>
            <w:hideMark/>
          </w:tcPr>
          <w:p w14:paraId="1217F606" w14:textId="77777777" w:rsidR="006843D9" w:rsidRDefault="006843D9">
            <w:pPr>
              <w:rPr>
                <w:rFonts w:ascii="Arial" w:hAnsi="Arial" w:cs="Arial"/>
                <w:color w:val="000000"/>
                <w:sz w:val="14"/>
                <w:szCs w:val="14"/>
              </w:rPr>
            </w:pPr>
            <w:r>
              <w:rPr>
                <w:rFonts w:ascii="Arial" w:hAnsi="Arial" w:cs="Arial"/>
                <w:color w:val="000000"/>
                <w:sz w:val="14"/>
                <w:szCs w:val="14"/>
              </w:rPr>
              <w:t>2112-1-000405</w:t>
            </w:r>
          </w:p>
        </w:tc>
        <w:tc>
          <w:tcPr>
            <w:tcW w:w="4969" w:type="dxa"/>
            <w:shd w:val="clear" w:color="auto" w:fill="auto"/>
            <w:vAlign w:val="bottom"/>
            <w:hideMark/>
          </w:tcPr>
          <w:p w14:paraId="3C460D3C" w14:textId="77777777" w:rsidR="006843D9" w:rsidRDefault="006843D9">
            <w:pPr>
              <w:rPr>
                <w:rFonts w:ascii="Arial" w:hAnsi="Arial" w:cs="Arial"/>
                <w:color w:val="000000"/>
                <w:sz w:val="14"/>
                <w:szCs w:val="14"/>
              </w:rPr>
            </w:pPr>
            <w:r>
              <w:rPr>
                <w:rFonts w:ascii="Arial" w:hAnsi="Arial" w:cs="Arial"/>
                <w:color w:val="000000"/>
                <w:sz w:val="14"/>
                <w:szCs w:val="14"/>
              </w:rPr>
              <w:t xml:space="preserve">                FERNANDO ALBERTO PECH COUOH</w:t>
            </w:r>
          </w:p>
        </w:tc>
        <w:tc>
          <w:tcPr>
            <w:tcW w:w="1560" w:type="dxa"/>
            <w:shd w:val="clear" w:color="auto" w:fill="auto"/>
            <w:vAlign w:val="bottom"/>
            <w:hideMark/>
          </w:tcPr>
          <w:p w14:paraId="66769475" w14:textId="77777777" w:rsidR="006843D9" w:rsidRDefault="006843D9">
            <w:pPr>
              <w:jc w:val="right"/>
              <w:rPr>
                <w:rFonts w:ascii="Arial" w:hAnsi="Arial" w:cs="Arial"/>
                <w:color w:val="000000"/>
                <w:sz w:val="14"/>
                <w:szCs w:val="14"/>
              </w:rPr>
            </w:pPr>
            <w:r>
              <w:rPr>
                <w:rFonts w:ascii="Arial" w:hAnsi="Arial" w:cs="Arial"/>
                <w:color w:val="000000"/>
                <w:sz w:val="14"/>
                <w:szCs w:val="14"/>
              </w:rPr>
              <w:t>-$414,434.43</w:t>
            </w:r>
          </w:p>
        </w:tc>
      </w:tr>
      <w:tr w:rsidR="006843D9" w14:paraId="6980E448" w14:textId="77777777" w:rsidTr="006843D9">
        <w:trPr>
          <w:trHeight w:val="218"/>
        </w:trPr>
        <w:tc>
          <w:tcPr>
            <w:tcW w:w="1271" w:type="dxa"/>
            <w:shd w:val="clear" w:color="auto" w:fill="auto"/>
            <w:vAlign w:val="bottom"/>
            <w:hideMark/>
          </w:tcPr>
          <w:p w14:paraId="62588C47" w14:textId="77777777" w:rsidR="006843D9" w:rsidRDefault="006843D9">
            <w:pPr>
              <w:rPr>
                <w:rFonts w:ascii="Arial" w:hAnsi="Arial" w:cs="Arial"/>
                <w:color w:val="000000"/>
                <w:sz w:val="14"/>
                <w:szCs w:val="14"/>
              </w:rPr>
            </w:pPr>
            <w:r>
              <w:rPr>
                <w:rFonts w:ascii="Arial" w:hAnsi="Arial" w:cs="Arial"/>
                <w:color w:val="000000"/>
                <w:sz w:val="14"/>
                <w:szCs w:val="14"/>
              </w:rPr>
              <w:lastRenderedPageBreak/>
              <w:t>2112-1-000406</w:t>
            </w:r>
          </w:p>
        </w:tc>
        <w:tc>
          <w:tcPr>
            <w:tcW w:w="4969" w:type="dxa"/>
            <w:shd w:val="clear" w:color="auto" w:fill="auto"/>
            <w:vAlign w:val="bottom"/>
            <w:hideMark/>
          </w:tcPr>
          <w:p w14:paraId="7A0A611F" w14:textId="77777777" w:rsidR="006843D9" w:rsidRDefault="006843D9">
            <w:pPr>
              <w:rPr>
                <w:rFonts w:ascii="Arial" w:hAnsi="Arial" w:cs="Arial"/>
                <w:color w:val="000000"/>
                <w:sz w:val="14"/>
                <w:szCs w:val="14"/>
              </w:rPr>
            </w:pPr>
            <w:r>
              <w:rPr>
                <w:rFonts w:ascii="Arial" w:hAnsi="Arial" w:cs="Arial"/>
                <w:color w:val="000000"/>
                <w:sz w:val="14"/>
                <w:szCs w:val="14"/>
              </w:rPr>
              <w:t xml:space="preserve">                LOURDES CASTALIA BERZUNZA MOGUEL</w:t>
            </w:r>
          </w:p>
        </w:tc>
        <w:tc>
          <w:tcPr>
            <w:tcW w:w="1560" w:type="dxa"/>
            <w:shd w:val="clear" w:color="auto" w:fill="auto"/>
            <w:vAlign w:val="bottom"/>
            <w:hideMark/>
          </w:tcPr>
          <w:p w14:paraId="7B3CE096" w14:textId="77777777" w:rsidR="006843D9" w:rsidRDefault="006843D9">
            <w:pPr>
              <w:jc w:val="right"/>
              <w:rPr>
                <w:rFonts w:ascii="Arial" w:hAnsi="Arial" w:cs="Arial"/>
                <w:color w:val="000000"/>
                <w:sz w:val="14"/>
                <w:szCs w:val="14"/>
              </w:rPr>
            </w:pPr>
            <w:r>
              <w:rPr>
                <w:rFonts w:ascii="Arial" w:hAnsi="Arial" w:cs="Arial"/>
                <w:color w:val="000000"/>
                <w:sz w:val="14"/>
                <w:szCs w:val="14"/>
              </w:rPr>
              <w:t>-$761,375.18</w:t>
            </w:r>
          </w:p>
        </w:tc>
      </w:tr>
      <w:tr w:rsidR="006843D9" w14:paraId="4D7C7774" w14:textId="77777777" w:rsidTr="006843D9">
        <w:trPr>
          <w:trHeight w:val="218"/>
        </w:trPr>
        <w:tc>
          <w:tcPr>
            <w:tcW w:w="1271" w:type="dxa"/>
            <w:shd w:val="clear" w:color="auto" w:fill="auto"/>
            <w:vAlign w:val="bottom"/>
            <w:hideMark/>
          </w:tcPr>
          <w:p w14:paraId="10C29FDC" w14:textId="77777777" w:rsidR="006843D9" w:rsidRDefault="006843D9">
            <w:pPr>
              <w:rPr>
                <w:rFonts w:ascii="Arial" w:hAnsi="Arial" w:cs="Arial"/>
                <w:color w:val="000000"/>
                <w:sz w:val="14"/>
                <w:szCs w:val="14"/>
              </w:rPr>
            </w:pPr>
            <w:r>
              <w:rPr>
                <w:rFonts w:ascii="Arial" w:hAnsi="Arial" w:cs="Arial"/>
                <w:color w:val="000000"/>
                <w:sz w:val="14"/>
                <w:szCs w:val="14"/>
              </w:rPr>
              <w:t>2112-1-000413</w:t>
            </w:r>
          </w:p>
        </w:tc>
        <w:tc>
          <w:tcPr>
            <w:tcW w:w="4969" w:type="dxa"/>
            <w:shd w:val="clear" w:color="auto" w:fill="auto"/>
            <w:vAlign w:val="bottom"/>
            <w:hideMark/>
          </w:tcPr>
          <w:p w14:paraId="157B7E83" w14:textId="77777777" w:rsidR="006843D9" w:rsidRDefault="006843D9">
            <w:pPr>
              <w:rPr>
                <w:rFonts w:ascii="Arial" w:hAnsi="Arial" w:cs="Arial"/>
                <w:color w:val="000000"/>
                <w:sz w:val="14"/>
                <w:szCs w:val="14"/>
              </w:rPr>
            </w:pPr>
            <w:r>
              <w:rPr>
                <w:rFonts w:ascii="Arial" w:hAnsi="Arial" w:cs="Arial"/>
                <w:color w:val="000000"/>
                <w:sz w:val="14"/>
                <w:szCs w:val="14"/>
              </w:rPr>
              <w:t xml:space="preserve">                LAEL EZEQUIEL UC PECH</w:t>
            </w:r>
          </w:p>
        </w:tc>
        <w:tc>
          <w:tcPr>
            <w:tcW w:w="1560" w:type="dxa"/>
            <w:shd w:val="clear" w:color="auto" w:fill="auto"/>
            <w:vAlign w:val="bottom"/>
            <w:hideMark/>
          </w:tcPr>
          <w:p w14:paraId="3DB114EC" w14:textId="77777777" w:rsidR="006843D9" w:rsidRDefault="006843D9">
            <w:pPr>
              <w:jc w:val="right"/>
              <w:rPr>
                <w:rFonts w:ascii="Arial" w:hAnsi="Arial" w:cs="Arial"/>
                <w:color w:val="000000"/>
                <w:sz w:val="14"/>
                <w:szCs w:val="14"/>
              </w:rPr>
            </w:pPr>
            <w:r>
              <w:rPr>
                <w:rFonts w:ascii="Arial" w:hAnsi="Arial" w:cs="Arial"/>
                <w:color w:val="000000"/>
                <w:sz w:val="14"/>
                <w:szCs w:val="14"/>
              </w:rPr>
              <w:t>$8,560.00</w:t>
            </w:r>
          </w:p>
        </w:tc>
      </w:tr>
      <w:tr w:rsidR="006843D9" w14:paraId="0FFF117E" w14:textId="77777777" w:rsidTr="006843D9">
        <w:trPr>
          <w:trHeight w:val="218"/>
        </w:trPr>
        <w:tc>
          <w:tcPr>
            <w:tcW w:w="1271" w:type="dxa"/>
            <w:shd w:val="clear" w:color="auto" w:fill="auto"/>
            <w:vAlign w:val="bottom"/>
            <w:hideMark/>
          </w:tcPr>
          <w:p w14:paraId="3AFF6F30" w14:textId="77777777" w:rsidR="006843D9" w:rsidRDefault="006843D9">
            <w:pPr>
              <w:rPr>
                <w:rFonts w:ascii="Arial" w:hAnsi="Arial" w:cs="Arial"/>
                <w:color w:val="000000"/>
                <w:sz w:val="14"/>
                <w:szCs w:val="14"/>
              </w:rPr>
            </w:pPr>
            <w:r>
              <w:rPr>
                <w:rFonts w:ascii="Arial" w:hAnsi="Arial" w:cs="Arial"/>
                <w:color w:val="000000"/>
                <w:sz w:val="14"/>
                <w:szCs w:val="14"/>
              </w:rPr>
              <w:t>2112-1-000429</w:t>
            </w:r>
          </w:p>
        </w:tc>
        <w:tc>
          <w:tcPr>
            <w:tcW w:w="4969" w:type="dxa"/>
            <w:shd w:val="clear" w:color="auto" w:fill="auto"/>
            <w:vAlign w:val="bottom"/>
            <w:hideMark/>
          </w:tcPr>
          <w:p w14:paraId="74595A4D" w14:textId="77777777" w:rsidR="006843D9" w:rsidRDefault="006843D9">
            <w:pPr>
              <w:rPr>
                <w:rFonts w:ascii="Arial" w:hAnsi="Arial" w:cs="Arial"/>
                <w:color w:val="000000"/>
                <w:sz w:val="14"/>
                <w:szCs w:val="14"/>
              </w:rPr>
            </w:pPr>
            <w:r>
              <w:rPr>
                <w:rFonts w:ascii="Arial" w:hAnsi="Arial" w:cs="Arial"/>
                <w:color w:val="000000"/>
                <w:sz w:val="14"/>
                <w:szCs w:val="14"/>
              </w:rPr>
              <w:t xml:space="preserve">                LEYDI LIZET CHI KU</w:t>
            </w:r>
          </w:p>
        </w:tc>
        <w:tc>
          <w:tcPr>
            <w:tcW w:w="1560" w:type="dxa"/>
            <w:shd w:val="clear" w:color="auto" w:fill="auto"/>
            <w:vAlign w:val="bottom"/>
            <w:hideMark/>
          </w:tcPr>
          <w:p w14:paraId="22EA4252"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3F5EFC5D" w14:textId="77777777" w:rsidTr="006843D9">
        <w:trPr>
          <w:trHeight w:val="218"/>
        </w:trPr>
        <w:tc>
          <w:tcPr>
            <w:tcW w:w="1271" w:type="dxa"/>
            <w:shd w:val="clear" w:color="auto" w:fill="auto"/>
            <w:vAlign w:val="bottom"/>
            <w:hideMark/>
          </w:tcPr>
          <w:p w14:paraId="474ED01C" w14:textId="77777777" w:rsidR="006843D9" w:rsidRDefault="006843D9">
            <w:pPr>
              <w:rPr>
                <w:rFonts w:ascii="Arial" w:hAnsi="Arial" w:cs="Arial"/>
                <w:color w:val="000000"/>
                <w:sz w:val="14"/>
                <w:szCs w:val="14"/>
              </w:rPr>
            </w:pPr>
            <w:r>
              <w:rPr>
                <w:rFonts w:ascii="Arial" w:hAnsi="Arial" w:cs="Arial"/>
                <w:color w:val="000000"/>
                <w:sz w:val="14"/>
                <w:szCs w:val="14"/>
              </w:rPr>
              <w:t>2112-1-000430</w:t>
            </w:r>
          </w:p>
        </w:tc>
        <w:tc>
          <w:tcPr>
            <w:tcW w:w="4969" w:type="dxa"/>
            <w:shd w:val="clear" w:color="auto" w:fill="auto"/>
            <w:vAlign w:val="bottom"/>
            <w:hideMark/>
          </w:tcPr>
          <w:p w14:paraId="3592AAFF" w14:textId="77777777" w:rsidR="006843D9" w:rsidRDefault="006843D9">
            <w:pPr>
              <w:rPr>
                <w:rFonts w:ascii="Arial" w:hAnsi="Arial" w:cs="Arial"/>
                <w:color w:val="000000"/>
                <w:sz w:val="14"/>
                <w:szCs w:val="14"/>
              </w:rPr>
            </w:pPr>
            <w:r>
              <w:rPr>
                <w:rFonts w:ascii="Arial" w:hAnsi="Arial" w:cs="Arial"/>
                <w:color w:val="000000"/>
                <w:sz w:val="14"/>
                <w:szCs w:val="14"/>
              </w:rPr>
              <w:t xml:space="preserve">                JESUS DE LOS ANGELES MATU KU</w:t>
            </w:r>
          </w:p>
        </w:tc>
        <w:tc>
          <w:tcPr>
            <w:tcW w:w="1560" w:type="dxa"/>
            <w:shd w:val="clear" w:color="auto" w:fill="auto"/>
            <w:vAlign w:val="bottom"/>
            <w:hideMark/>
          </w:tcPr>
          <w:p w14:paraId="56B6D6E5"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1FABD36F" w14:textId="77777777" w:rsidTr="006843D9">
        <w:trPr>
          <w:trHeight w:val="218"/>
        </w:trPr>
        <w:tc>
          <w:tcPr>
            <w:tcW w:w="1271" w:type="dxa"/>
            <w:shd w:val="clear" w:color="auto" w:fill="auto"/>
            <w:vAlign w:val="bottom"/>
            <w:hideMark/>
          </w:tcPr>
          <w:p w14:paraId="3A044836" w14:textId="77777777" w:rsidR="006843D9" w:rsidRDefault="006843D9">
            <w:pPr>
              <w:rPr>
                <w:rFonts w:ascii="Arial" w:hAnsi="Arial" w:cs="Arial"/>
                <w:color w:val="000000"/>
                <w:sz w:val="14"/>
                <w:szCs w:val="14"/>
              </w:rPr>
            </w:pPr>
            <w:r>
              <w:rPr>
                <w:rFonts w:ascii="Arial" w:hAnsi="Arial" w:cs="Arial"/>
                <w:color w:val="000000"/>
                <w:sz w:val="14"/>
                <w:szCs w:val="14"/>
              </w:rPr>
              <w:t>2112-1-000431</w:t>
            </w:r>
          </w:p>
        </w:tc>
        <w:tc>
          <w:tcPr>
            <w:tcW w:w="4969" w:type="dxa"/>
            <w:shd w:val="clear" w:color="auto" w:fill="auto"/>
            <w:vAlign w:val="bottom"/>
            <w:hideMark/>
          </w:tcPr>
          <w:p w14:paraId="515323F2" w14:textId="77777777" w:rsidR="006843D9" w:rsidRDefault="006843D9">
            <w:pPr>
              <w:rPr>
                <w:rFonts w:ascii="Arial" w:hAnsi="Arial" w:cs="Arial"/>
                <w:color w:val="000000"/>
                <w:sz w:val="14"/>
                <w:szCs w:val="14"/>
              </w:rPr>
            </w:pPr>
            <w:r>
              <w:rPr>
                <w:rFonts w:ascii="Arial" w:hAnsi="Arial" w:cs="Arial"/>
                <w:color w:val="000000"/>
                <w:sz w:val="14"/>
                <w:szCs w:val="14"/>
              </w:rPr>
              <w:t xml:space="preserve">                MANUEL GILBERTO CANCHE MONROY</w:t>
            </w:r>
          </w:p>
        </w:tc>
        <w:tc>
          <w:tcPr>
            <w:tcW w:w="1560" w:type="dxa"/>
            <w:shd w:val="clear" w:color="auto" w:fill="auto"/>
            <w:vAlign w:val="bottom"/>
            <w:hideMark/>
          </w:tcPr>
          <w:p w14:paraId="7D96DD11"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6A0DFA92" w14:textId="77777777" w:rsidTr="006843D9">
        <w:trPr>
          <w:trHeight w:val="218"/>
        </w:trPr>
        <w:tc>
          <w:tcPr>
            <w:tcW w:w="1271" w:type="dxa"/>
            <w:shd w:val="clear" w:color="auto" w:fill="auto"/>
            <w:vAlign w:val="bottom"/>
            <w:hideMark/>
          </w:tcPr>
          <w:p w14:paraId="1DDAFF5A" w14:textId="77777777" w:rsidR="006843D9" w:rsidRDefault="006843D9">
            <w:pPr>
              <w:rPr>
                <w:rFonts w:ascii="Arial" w:hAnsi="Arial" w:cs="Arial"/>
                <w:color w:val="000000"/>
                <w:sz w:val="14"/>
                <w:szCs w:val="14"/>
              </w:rPr>
            </w:pPr>
            <w:r>
              <w:rPr>
                <w:rFonts w:ascii="Arial" w:hAnsi="Arial" w:cs="Arial"/>
                <w:color w:val="000000"/>
                <w:sz w:val="14"/>
                <w:szCs w:val="14"/>
              </w:rPr>
              <w:t>2112-1-000447</w:t>
            </w:r>
          </w:p>
        </w:tc>
        <w:tc>
          <w:tcPr>
            <w:tcW w:w="4969" w:type="dxa"/>
            <w:shd w:val="clear" w:color="auto" w:fill="auto"/>
            <w:vAlign w:val="bottom"/>
            <w:hideMark/>
          </w:tcPr>
          <w:p w14:paraId="7582D1BF" w14:textId="77777777" w:rsidR="006843D9" w:rsidRDefault="006843D9">
            <w:pPr>
              <w:rPr>
                <w:rFonts w:ascii="Arial" w:hAnsi="Arial" w:cs="Arial"/>
                <w:color w:val="000000"/>
                <w:sz w:val="14"/>
                <w:szCs w:val="14"/>
              </w:rPr>
            </w:pPr>
            <w:r>
              <w:rPr>
                <w:rFonts w:ascii="Arial" w:hAnsi="Arial" w:cs="Arial"/>
                <w:color w:val="000000"/>
                <w:sz w:val="14"/>
                <w:szCs w:val="14"/>
              </w:rPr>
              <w:t xml:space="preserve">                VERONICA DEL CARMEN MAY CANCHE </w:t>
            </w:r>
          </w:p>
        </w:tc>
        <w:tc>
          <w:tcPr>
            <w:tcW w:w="1560" w:type="dxa"/>
            <w:shd w:val="clear" w:color="auto" w:fill="auto"/>
            <w:vAlign w:val="bottom"/>
            <w:hideMark/>
          </w:tcPr>
          <w:p w14:paraId="36B5731D" w14:textId="77777777" w:rsidR="006843D9" w:rsidRDefault="006843D9">
            <w:pPr>
              <w:jc w:val="right"/>
              <w:rPr>
                <w:rFonts w:ascii="Arial" w:hAnsi="Arial" w:cs="Arial"/>
                <w:color w:val="000000"/>
                <w:sz w:val="14"/>
                <w:szCs w:val="14"/>
              </w:rPr>
            </w:pPr>
            <w:r>
              <w:rPr>
                <w:rFonts w:ascii="Arial" w:hAnsi="Arial" w:cs="Arial"/>
                <w:color w:val="000000"/>
                <w:sz w:val="14"/>
                <w:szCs w:val="14"/>
              </w:rPr>
              <w:t>$4,810.00</w:t>
            </w:r>
          </w:p>
        </w:tc>
      </w:tr>
      <w:tr w:rsidR="006843D9" w14:paraId="1B1FFBFB" w14:textId="77777777" w:rsidTr="006843D9">
        <w:trPr>
          <w:trHeight w:val="218"/>
        </w:trPr>
        <w:tc>
          <w:tcPr>
            <w:tcW w:w="1271" w:type="dxa"/>
            <w:shd w:val="clear" w:color="auto" w:fill="auto"/>
            <w:vAlign w:val="bottom"/>
            <w:hideMark/>
          </w:tcPr>
          <w:p w14:paraId="3552A77B" w14:textId="77777777" w:rsidR="006843D9" w:rsidRDefault="006843D9">
            <w:pPr>
              <w:rPr>
                <w:rFonts w:ascii="Arial" w:hAnsi="Arial" w:cs="Arial"/>
                <w:color w:val="000000"/>
                <w:sz w:val="14"/>
                <w:szCs w:val="14"/>
              </w:rPr>
            </w:pPr>
            <w:r>
              <w:rPr>
                <w:rFonts w:ascii="Arial" w:hAnsi="Arial" w:cs="Arial"/>
                <w:color w:val="000000"/>
                <w:sz w:val="14"/>
                <w:szCs w:val="14"/>
              </w:rPr>
              <w:t>2112-1-000450</w:t>
            </w:r>
          </w:p>
        </w:tc>
        <w:tc>
          <w:tcPr>
            <w:tcW w:w="4969" w:type="dxa"/>
            <w:shd w:val="clear" w:color="auto" w:fill="auto"/>
            <w:vAlign w:val="bottom"/>
            <w:hideMark/>
          </w:tcPr>
          <w:p w14:paraId="3EEFD780" w14:textId="77777777" w:rsidR="006843D9" w:rsidRDefault="006843D9">
            <w:pPr>
              <w:rPr>
                <w:rFonts w:ascii="Arial" w:hAnsi="Arial" w:cs="Arial"/>
                <w:color w:val="000000"/>
                <w:sz w:val="14"/>
                <w:szCs w:val="14"/>
              </w:rPr>
            </w:pPr>
            <w:r>
              <w:rPr>
                <w:rFonts w:ascii="Arial" w:hAnsi="Arial" w:cs="Arial"/>
                <w:color w:val="000000"/>
                <w:sz w:val="14"/>
                <w:szCs w:val="14"/>
              </w:rPr>
              <w:t xml:space="preserve">                MULTISERVICIOS DZIBALCHEN, S.A. DE </w:t>
            </w:r>
            <w:proofErr w:type="gramStart"/>
            <w:r>
              <w:rPr>
                <w:rFonts w:ascii="Arial" w:hAnsi="Arial" w:cs="Arial"/>
                <w:color w:val="000000"/>
                <w:sz w:val="14"/>
                <w:szCs w:val="14"/>
              </w:rPr>
              <w:t>C.V</w:t>
            </w:r>
            <w:proofErr w:type="gramEnd"/>
          </w:p>
        </w:tc>
        <w:tc>
          <w:tcPr>
            <w:tcW w:w="1560" w:type="dxa"/>
            <w:shd w:val="clear" w:color="auto" w:fill="auto"/>
            <w:vAlign w:val="bottom"/>
            <w:hideMark/>
          </w:tcPr>
          <w:p w14:paraId="122B1DB9"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436BF691" w14:textId="77777777" w:rsidTr="006843D9">
        <w:trPr>
          <w:trHeight w:val="218"/>
        </w:trPr>
        <w:tc>
          <w:tcPr>
            <w:tcW w:w="1271" w:type="dxa"/>
            <w:shd w:val="clear" w:color="auto" w:fill="auto"/>
            <w:vAlign w:val="bottom"/>
            <w:hideMark/>
          </w:tcPr>
          <w:p w14:paraId="35128162" w14:textId="77777777" w:rsidR="006843D9" w:rsidRDefault="006843D9">
            <w:pPr>
              <w:rPr>
                <w:rFonts w:ascii="Arial" w:hAnsi="Arial" w:cs="Arial"/>
                <w:color w:val="000000"/>
                <w:sz w:val="14"/>
                <w:szCs w:val="14"/>
              </w:rPr>
            </w:pPr>
            <w:r>
              <w:rPr>
                <w:rFonts w:ascii="Arial" w:hAnsi="Arial" w:cs="Arial"/>
                <w:color w:val="000000"/>
                <w:sz w:val="14"/>
                <w:szCs w:val="14"/>
              </w:rPr>
              <w:t>2112-1-000480</w:t>
            </w:r>
          </w:p>
        </w:tc>
        <w:tc>
          <w:tcPr>
            <w:tcW w:w="4969" w:type="dxa"/>
            <w:shd w:val="clear" w:color="auto" w:fill="auto"/>
            <w:vAlign w:val="bottom"/>
            <w:hideMark/>
          </w:tcPr>
          <w:p w14:paraId="21FA6518" w14:textId="77777777" w:rsidR="006843D9" w:rsidRDefault="006843D9">
            <w:pPr>
              <w:rPr>
                <w:rFonts w:ascii="Arial" w:hAnsi="Arial" w:cs="Arial"/>
                <w:color w:val="000000"/>
                <w:sz w:val="14"/>
                <w:szCs w:val="14"/>
              </w:rPr>
            </w:pPr>
            <w:r>
              <w:rPr>
                <w:rFonts w:ascii="Arial" w:hAnsi="Arial" w:cs="Arial"/>
                <w:color w:val="000000"/>
                <w:sz w:val="14"/>
                <w:szCs w:val="14"/>
              </w:rPr>
              <w:t xml:space="preserve">                EDISERV SA DE CV</w:t>
            </w:r>
          </w:p>
        </w:tc>
        <w:tc>
          <w:tcPr>
            <w:tcW w:w="1560" w:type="dxa"/>
            <w:shd w:val="clear" w:color="auto" w:fill="auto"/>
            <w:vAlign w:val="bottom"/>
            <w:hideMark/>
          </w:tcPr>
          <w:p w14:paraId="1E05110E" w14:textId="77777777" w:rsidR="006843D9" w:rsidRDefault="006843D9">
            <w:pPr>
              <w:jc w:val="right"/>
              <w:rPr>
                <w:rFonts w:ascii="Arial" w:hAnsi="Arial" w:cs="Arial"/>
                <w:color w:val="000000"/>
                <w:sz w:val="14"/>
                <w:szCs w:val="14"/>
              </w:rPr>
            </w:pPr>
            <w:r>
              <w:rPr>
                <w:rFonts w:ascii="Arial" w:hAnsi="Arial" w:cs="Arial"/>
                <w:color w:val="000000"/>
                <w:sz w:val="14"/>
                <w:szCs w:val="14"/>
              </w:rPr>
              <w:t>$97,440.00</w:t>
            </w:r>
          </w:p>
        </w:tc>
      </w:tr>
      <w:tr w:rsidR="006843D9" w14:paraId="0DC25681" w14:textId="77777777" w:rsidTr="006843D9">
        <w:trPr>
          <w:trHeight w:val="218"/>
        </w:trPr>
        <w:tc>
          <w:tcPr>
            <w:tcW w:w="1271" w:type="dxa"/>
            <w:shd w:val="clear" w:color="auto" w:fill="auto"/>
            <w:vAlign w:val="bottom"/>
            <w:hideMark/>
          </w:tcPr>
          <w:p w14:paraId="1FDEE029" w14:textId="77777777" w:rsidR="006843D9" w:rsidRDefault="006843D9">
            <w:pPr>
              <w:rPr>
                <w:rFonts w:ascii="Arial" w:hAnsi="Arial" w:cs="Arial"/>
                <w:color w:val="000000"/>
                <w:sz w:val="14"/>
                <w:szCs w:val="14"/>
              </w:rPr>
            </w:pPr>
            <w:r>
              <w:rPr>
                <w:rFonts w:ascii="Arial" w:hAnsi="Arial" w:cs="Arial"/>
                <w:color w:val="000000"/>
                <w:sz w:val="14"/>
                <w:szCs w:val="14"/>
              </w:rPr>
              <w:t>2112-1-000481</w:t>
            </w:r>
          </w:p>
        </w:tc>
        <w:tc>
          <w:tcPr>
            <w:tcW w:w="4969" w:type="dxa"/>
            <w:shd w:val="clear" w:color="auto" w:fill="auto"/>
            <w:vAlign w:val="bottom"/>
            <w:hideMark/>
          </w:tcPr>
          <w:p w14:paraId="444A434F" w14:textId="77777777" w:rsidR="006843D9" w:rsidRDefault="006843D9">
            <w:pPr>
              <w:rPr>
                <w:rFonts w:ascii="Arial" w:hAnsi="Arial" w:cs="Arial"/>
                <w:color w:val="000000"/>
                <w:sz w:val="14"/>
                <w:szCs w:val="14"/>
              </w:rPr>
            </w:pPr>
            <w:r>
              <w:rPr>
                <w:rFonts w:ascii="Arial" w:hAnsi="Arial" w:cs="Arial"/>
                <w:color w:val="000000"/>
                <w:sz w:val="14"/>
                <w:szCs w:val="14"/>
              </w:rPr>
              <w:t xml:space="preserve">                Carlos Miguel Herrera </w:t>
            </w:r>
            <w:proofErr w:type="spellStart"/>
            <w:r>
              <w:rPr>
                <w:rFonts w:ascii="Arial" w:hAnsi="Arial" w:cs="Arial"/>
                <w:color w:val="000000"/>
                <w:sz w:val="14"/>
                <w:szCs w:val="14"/>
              </w:rPr>
              <w:t>Navarete</w:t>
            </w:r>
            <w:proofErr w:type="spellEnd"/>
          </w:p>
        </w:tc>
        <w:tc>
          <w:tcPr>
            <w:tcW w:w="1560" w:type="dxa"/>
            <w:shd w:val="clear" w:color="auto" w:fill="auto"/>
            <w:vAlign w:val="bottom"/>
            <w:hideMark/>
          </w:tcPr>
          <w:p w14:paraId="7005134D" w14:textId="77777777" w:rsidR="006843D9" w:rsidRDefault="006843D9">
            <w:pPr>
              <w:jc w:val="right"/>
              <w:rPr>
                <w:rFonts w:ascii="Arial" w:hAnsi="Arial" w:cs="Arial"/>
                <w:color w:val="000000"/>
                <w:sz w:val="14"/>
                <w:szCs w:val="14"/>
              </w:rPr>
            </w:pPr>
            <w:r>
              <w:rPr>
                <w:rFonts w:ascii="Arial" w:hAnsi="Arial" w:cs="Arial"/>
                <w:color w:val="000000"/>
                <w:sz w:val="14"/>
                <w:szCs w:val="14"/>
              </w:rPr>
              <w:t>$61,712.00</w:t>
            </w:r>
          </w:p>
        </w:tc>
      </w:tr>
      <w:tr w:rsidR="006843D9" w14:paraId="57626004" w14:textId="77777777" w:rsidTr="006843D9">
        <w:trPr>
          <w:trHeight w:val="218"/>
        </w:trPr>
        <w:tc>
          <w:tcPr>
            <w:tcW w:w="1271" w:type="dxa"/>
            <w:shd w:val="clear" w:color="auto" w:fill="auto"/>
            <w:vAlign w:val="bottom"/>
            <w:hideMark/>
          </w:tcPr>
          <w:p w14:paraId="737D4B22" w14:textId="77777777" w:rsidR="006843D9" w:rsidRDefault="006843D9">
            <w:pPr>
              <w:rPr>
                <w:rFonts w:ascii="Arial" w:hAnsi="Arial" w:cs="Arial"/>
                <w:color w:val="000000"/>
                <w:sz w:val="14"/>
                <w:szCs w:val="14"/>
              </w:rPr>
            </w:pPr>
            <w:r>
              <w:rPr>
                <w:rFonts w:ascii="Arial" w:hAnsi="Arial" w:cs="Arial"/>
                <w:color w:val="000000"/>
                <w:sz w:val="14"/>
                <w:szCs w:val="14"/>
              </w:rPr>
              <w:t>2112-1-000484</w:t>
            </w:r>
          </w:p>
        </w:tc>
        <w:tc>
          <w:tcPr>
            <w:tcW w:w="4969" w:type="dxa"/>
            <w:shd w:val="clear" w:color="auto" w:fill="auto"/>
            <w:vAlign w:val="bottom"/>
            <w:hideMark/>
          </w:tcPr>
          <w:p w14:paraId="28B84101" w14:textId="77777777" w:rsidR="006843D9" w:rsidRDefault="006843D9">
            <w:pPr>
              <w:rPr>
                <w:rFonts w:ascii="Arial" w:hAnsi="Arial" w:cs="Arial"/>
                <w:color w:val="000000"/>
                <w:sz w:val="14"/>
                <w:szCs w:val="14"/>
              </w:rPr>
            </w:pPr>
            <w:r>
              <w:rPr>
                <w:rFonts w:ascii="Arial" w:hAnsi="Arial" w:cs="Arial"/>
                <w:color w:val="000000"/>
                <w:sz w:val="14"/>
                <w:szCs w:val="14"/>
              </w:rPr>
              <w:t xml:space="preserve">                EDUARDO LIMON MEZQUITA</w:t>
            </w:r>
          </w:p>
        </w:tc>
        <w:tc>
          <w:tcPr>
            <w:tcW w:w="1560" w:type="dxa"/>
            <w:shd w:val="clear" w:color="auto" w:fill="auto"/>
            <w:vAlign w:val="bottom"/>
            <w:hideMark/>
          </w:tcPr>
          <w:p w14:paraId="3FA27B56" w14:textId="77777777" w:rsidR="006843D9" w:rsidRDefault="006843D9">
            <w:pPr>
              <w:jc w:val="right"/>
              <w:rPr>
                <w:rFonts w:ascii="Arial" w:hAnsi="Arial" w:cs="Arial"/>
                <w:color w:val="000000"/>
                <w:sz w:val="14"/>
                <w:szCs w:val="14"/>
              </w:rPr>
            </w:pPr>
            <w:r>
              <w:rPr>
                <w:rFonts w:ascii="Arial" w:hAnsi="Arial" w:cs="Arial"/>
                <w:color w:val="000000"/>
                <w:sz w:val="14"/>
                <w:szCs w:val="14"/>
              </w:rPr>
              <w:t>$25,514.64</w:t>
            </w:r>
          </w:p>
        </w:tc>
      </w:tr>
      <w:tr w:rsidR="006843D9" w14:paraId="6B238C6F" w14:textId="77777777" w:rsidTr="006843D9">
        <w:trPr>
          <w:trHeight w:val="218"/>
        </w:trPr>
        <w:tc>
          <w:tcPr>
            <w:tcW w:w="1271" w:type="dxa"/>
            <w:shd w:val="clear" w:color="auto" w:fill="auto"/>
            <w:vAlign w:val="bottom"/>
            <w:hideMark/>
          </w:tcPr>
          <w:p w14:paraId="740A681F" w14:textId="77777777" w:rsidR="006843D9" w:rsidRDefault="006843D9">
            <w:pPr>
              <w:rPr>
                <w:rFonts w:ascii="Arial" w:hAnsi="Arial" w:cs="Arial"/>
                <w:color w:val="000000"/>
                <w:sz w:val="14"/>
                <w:szCs w:val="14"/>
              </w:rPr>
            </w:pPr>
            <w:r>
              <w:rPr>
                <w:rFonts w:ascii="Arial" w:hAnsi="Arial" w:cs="Arial"/>
                <w:color w:val="000000"/>
                <w:sz w:val="14"/>
                <w:szCs w:val="14"/>
              </w:rPr>
              <w:t>2112-1-000486</w:t>
            </w:r>
          </w:p>
        </w:tc>
        <w:tc>
          <w:tcPr>
            <w:tcW w:w="4969" w:type="dxa"/>
            <w:shd w:val="clear" w:color="auto" w:fill="auto"/>
            <w:vAlign w:val="bottom"/>
            <w:hideMark/>
          </w:tcPr>
          <w:p w14:paraId="4E4951F7" w14:textId="77777777" w:rsidR="006843D9" w:rsidRDefault="006843D9">
            <w:pPr>
              <w:rPr>
                <w:rFonts w:ascii="Arial" w:hAnsi="Arial" w:cs="Arial"/>
                <w:color w:val="000000"/>
                <w:sz w:val="14"/>
                <w:szCs w:val="14"/>
              </w:rPr>
            </w:pPr>
            <w:r>
              <w:rPr>
                <w:rFonts w:ascii="Arial" w:hAnsi="Arial" w:cs="Arial"/>
                <w:color w:val="000000"/>
                <w:sz w:val="14"/>
                <w:szCs w:val="14"/>
              </w:rPr>
              <w:t xml:space="preserve">                JOSE DOLORES COB MENDOZA</w:t>
            </w:r>
          </w:p>
        </w:tc>
        <w:tc>
          <w:tcPr>
            <w:tcW w:w="1560" w:type="dxa"/>
            <w:shd w:val="clear" w:color="auto" w:fill="auto"/>
            <w:vAlign w:val="bottom"/>
            <w:hideMark/>
          </w:tcPr>
          <w:p w14:paraId="6DDA4F5D"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2EE1FA7A" w14:textId="77777777" w:rsidTr="006843D9">
        <w:trPr>
          <w:trHeight w:val="218"/>
        </w:trPr>
        <w:tc>
          <w:tcPr>
            <w:tcW w:w="1271" w:type="dxa"/>
            <w:shd w:val="clear" w:color="auto" w:fill="auto"/>
            <w:vAlign w:val="bottom"/>
            <w:hideMark/>
          </w:tcPr>
          <w:p w14:paraId="4DCF5CA9" w14:textId="77777777" w:rsidR="006843D9" w:rsidRDefault="006843D9">
            <w:pPr>
              <w:rPr>
                <w:rFonts w:ascii="Arial" w:hAnsi="Arial" w:cs="Arial"/>
                <w:color w:val="000000"/>
                <w:sz w:val="14"/>
                <w:szCs w:val="14"/>
              </w:rPr>
            </w:pPr>
            <w:r>
              <w:rPr>
                <w:rFonts w:ascii="Arial" w:hAnsi="Arial" w:cs="Arial"/>
                <w:color w:val="000000"/>
                <w:sz w:val="14"/>
                <w:szCs w:val="14"/>
              </w:rPr>
              <w:t>2112-1-000492</w:t>
            </w:r>
          </w:p>
        </w:tc>
        <w:tc>
          <w:tcPr>
            <w:tcW w:w="4969" w:type="dxa"/>
            <w:shd w:val="clear" w:color="auto" w:fill="auto"/>
            <w:vAlign w:val="bottom"/>
            <w:hideMark/>
          </w:tcPr>
          <w:p w14:paraId="27228D3F" w14:textId="77777777" w:rsidR="006843D9" w:rsidRDefault="006843D9">
            <w:pPr>
              <w:rPr>
                <w:rFonts w:ascii="Arial" w:hAnsi="Arial" w:cs="Arial"/>
                <w:color w:val="000000"/>
                <w:sz w:val="14"/>
                <w:szCs w:val="14"/>
              </w:rPr>
            </w:pPr>
            <w:r>
              <w:rPr>
                <w:rFonts w:ascii="Arial" w:hAnsi="Arial" w:cs="Arial"/>
                <w:color w:val="000000"/>
                <w:sz w:val="14"/>
                <w:szCs w:val="14"/>
              </w:rPr>
              <w:t xml:space="preserve">                MEGATOMEX SA DE CV</w:t>
            </w:r>
          </w:p>
        </w:tc>
        <w:tc>
          <w:tcPr>
            <w:tcW w:w="1560" w:type="dxa"/>
            <w:shd w:val="clear" w:color="auto" w:fill="auto"/>
            <w:vAlign w:val="bottom"/>
            <w:hideMark/>
          </w:tcPr>
          <w:p w14:paraId="73917928" w14:textId="77777777" w:rsidR="006843D9" w:rsidRDefault="006843D9">
            <w:pPr>
              <w:jc w:val="right"/>
              <w:rPr>
                <w:rFonts w:ascii="Arial" w:hAnsi="Arial" w:cs="Arial"/>
                <w:color w:val="000000"/>
                <w:sz w:val="14"/>
                <w:szCs w:val="14"/>
              </w:rPr>
            </w:pPr>
            <w:r>
              <w:rPr>
                <w:rFonts w:ascii="Arial" w:hAnsi="Arial" w:cs="Arial"/>
                <w:color w:val="000000"/>
                <w:sz w:val="14"/>
                <w:szCs w:val="14"/>
              </w:rPr>
              <w:t>$123,144.00</w:t>
            </w:r>
          </w:p>
        </w:tc>
      </w:tr>
      <w:tr w:rsidR="006843D9" w14:paraId="1D34F699" w14:textId="77777777" w:rsidTr="006843D9">
        <w:trPr>
          <w:trHeight w:val="218"/>
        </w:trPr>
        <w:tc>
          <w:tcPr>
            <w:tcW w:w="1271" w:type="dxa"/>
            <w:shd w:val="clear" w:color="auto" w:fill="auto"/>
            <w:vAlign w:val="bottom"/>
            <w:hideMark/>
          </w:tcPr>
          <w:p w14:paraId="2E52F968" w14:textId="77777777" w:rsidR="006843D9" w:rsidRDefault="006843D9">
            <w:pPr>
              <w:rPr>
                <w:rFonts w:ascii="Arial" w:hAnsi="Arial" w:cs="Arial"/>
                <w:color w:val="000000"/>
                <w:sz w:val="14"/>
                <w:szCs w:val="14"/>
              </w:rPr>
            </w:pPr>
            <w:r>
              <w:rPr>
                <w:rFonts w:ascii="Arial" w:hAnsi="Arial" w:cs="Arial"/>
                <w:color w:val="000000"/>
                <w:sz w:val="14"/>
                <w:szCs w:val="14"/>
              </w:rPr>
              <w:t>2112-1-000494</w:t>
            </w:r>
          </w:p>
        </w:tc>
        <w:tc>
          <w:tcPr>
            <w:tcW w:w="4969" w:type="dxa"/>
            <w:shd w:val="clear" w:color="auto" w:fill="auto"/>
            <w:vAlign w:val="bottom"/>
            <w:hideMark/>
          </w:tcPr>
          <w:p w14:paraId="4036D184" w14:textId="77777777" w:rsidR="006843D9" w:rsidRDefault="006843D9">
            <w:pPr>
              <w:rPr>
                <w:rFonts w:ascii="Arial" w:hAnsi="Arial" w:cs="Arial"/>
                <w:color w:val="000000"/>
                <w:sz w:val="14"/>
                <w:szCs w:val="14"/>
              </w:rPr>
            </w:pPr>
            <w:r>
              <w:rPr>
                <w:rFonts w:ascii="Arial" w:hAnsi="Arial" w:cs="Arial"/>
                <w:color w:val="000000"/>
                <w:sz w:val="14"/>
                <w:szCs w:val="14"/>
              </w:rPr>
              <w:t xml:space="preserve">                OLGA LILIA CARBAJAL PACHECO</w:t>
            </w:r>
          </w:p>
        </w:tc>
        <w:tc>
          <w:tcPr>
            <w:tcW w:w="1560" w:type="dxa"/>
            <w:shd w:val="clear" w:color="auto" w:fill="auto"/>
            <w:vAlign w:val="bottom"/>
            <w:hideMark/>
          </w:tcPr>
          <w:p w14:paraId="12107A6A"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6BE02462" w14:textId="77777777" w:rsidTr="006843D9">
        <w:trPr>
          <w:trHeight w:val="218"/>
        </w:trPr>
        <w:tc>
          <w:tcPr>
            <w:tcW w:w="1271" w:type="dxa"/>
            <w:shd w:val="clear" w:color="auto" w:fill="auto"/>
            <w:vAlign w:val="bottom"/>
            <w:hideMark/>
          </w:tcPr>
          <w:p w14:paraId="13E50701" w14:textId="77777777" w:rsidR="006843D9" w:rsidRDefault="006843D9">
            <w:pPr>
              <w:rPr>
                <w:rFonts w:ascii="Arial" w:hAnsi="Arial" w:cs="Arial"/>
                <w:color w:val="000000"/>
                <w:sz w:val="14"/>
                <w:szCs w:val="14"/>
              </w:rPr>
            </w:pPr>
            <w:r>
              <w:rPr>
                <w:rFonts w:ascii="Arial" w:hAnsi="Arial" w:cs="Arial"/>
                <w:color w:val="000000"/>
                <w:sz w:val="14"/>
                <w:szCs w:val="14"/>
              </w:rPr>
              <w:t>2112-1-000495</w:t>
            </w:r>
          </w:p>
        </w:tc>
        <w:tc>
          <w:tcPr>
            <w:tcW w:w="4969" w:type="dxa"/>
            <w:shd w:val="clear" w:color="auto" w:fill="auto"/>
            <w:vAlign w:val="bottom"/>
            <w:hideMark/>
          </w:tcPr>
          <w:p w14:paraId="544A6669" w14:textId="77777777" w:rsidR="006843D9" w:rsidRDefault="006843D9">
            <w:pPr>
              <w:rPr>
                <w:rFonts w:ascii="Arial" w:hAnsi="Arial" w:cs="Arial"/>
                <w:color w:val="000000"/>
                <w:sz w:val="14"/>
                <w:szCs w:val="14"/>
              </w:rPr>
            </w:pPr>
            <w:r>
              <w:rPr>
                <w:rFonts w:ascii="Arial" w:hAnsi="Arial" w:cs="Arial"/>
                <w:color w:val="000000"/>
                <w:sz w:val="14"/>
                <w:szCs w:val="14"/>
              </w:rPr>
              <w:t xml:space="preserve">                EDSON ROMAN ESPADAS UC</w:t>
            </w:r>
          </w:p>
        </w:tc>
        <w:tc>
          <w:tcPr>
            <w:tcW w:w="1560" w:type="dxa"/>
            <w:shd w:val="clear" w:color="auto" w:fill="auto"/>
            <w:vAlign w:val="bottom"/>
            <w:hideMark/>
          </w:tcPr>
          <w:p w14:paraId="4547BB10" w14:textId="77777777" w:rsidR="006843D9" w:rsidRDefault="006843D9">
            <w:pPr>
              <w:jc w:val="right"/>
              <w:rPr>
                <w:rFonts w:ascii="Arial" w:hAnsi="Arial" w:cs="Arial"/>
                <w:color w:val="000000"/>
                <w:sz w:val="14"/>
                <w:szCs w:val="14"/>
              </w:rPr>
            </w:pPr>
            <w:r>
              <w:rPr>
                <w:rFonts w:ascii="Arial" w:hAnsi="Arial" w:cs="Arial"/>
                <w:color w:val="000000"/>
                <w:sz w:val="14"/>
                <w:szCs w:val="14"/>
              </w:rPr>
              <w:t>$113,932.61</w:t>
            </w:r>
          </w:p>
        </w:tc>
      </w:tr>
      <w:tr w:rsidR="006843D9" w14:paraId="17B2BE61" w14:textId="77777777" w:rsidTr="006843D9">
        <w:trPr>
          <w:trHeight w:val="218"/>
        </w:trPr>
        <w:tc>
          <w:tcPr>
            <w:tcW w:w="1271" w:type="dxa"/>
            <w:shd w:val="clear" w:color="auto" w:fill="auto"/>
            <w:vAlign w:val="bottom"/>
            <w:hideMark/>
          </w:tcPr>
          <w:p w14:paraId="10E0C010" w14:textId="77777777" w:rsidR="006843D9" w:rsidRDefault="006843D9">
            <w:pPr>
              <w:rPr>
                <w:rFonts w:ascii="Arial" w:hAnsi="Arial" w:cs="Arial"/>
                <w:color w:val="000000"/>
                <w:sz w:val="14"/>
                <w:szCs w:val="14"/>
              </w:rPr>
            </w:pPr>
            <w:r>
              <w:rPr>
                <w:rFonts w:ascii="Arial" w:hAnsi="Arial" w:cs="Arial"/>
                <w:color w:val="000000"/>
                <w:sz w:val="14"/>
                <w:szCs w:val="14"/>
              </w:rPr>
              <w:t>2112-1-000496</w:t>
            </w:r>
          </w:p>
        </w:tc>
        <w:tc>
          <w:tcPr>
            <w:tcW w:w="4969" w:type="dxa"/>
            <w:shd w:val="clear" w:color="auto" w:fill="auto"/>
            <w:vAlign w:val="bottom"/>
            <w:hideMark/>
          </w:tcPr>
          <w:p w14:paraId="1934CE0D" w14:textId="77777777" w:rsidR="006843D9" w:rsidRDefault="006843D9">
            <w:pPr>
              <w:rPr>
                <w:rFonts w:ascii="Arial" w:hAnsi="Arial" w:cs="Arial"/>
                <w:color w:val="000000"/>
                <w:sz w:val="14"/>
                <w:szCs w:val="14"/>
              </w:rPr>
            </w:pPr>
            <w:r>
              <w:rPr>
                <w:rFonts w:ascii="Arial" w:hAnsi="Arial" w:cs="Arial"/>
                <w:color w:val="000000"/>
                <w:sz w:val="14"/>
                <w:szCs w:val="14"/>
              </w:rPr>
              <w:t xml:space="preserve">                LUIS ANTONIO KU CHI</w:t>
            </w:r>
          </w:p>
        </w:tc>
        <w:tc>
          <w:tcPr>
            <w:tcW w:w="1560" w:type="dxa"/>
            <w:shd w:val="clear" w:color="auto" w:fill="auto"/>
            <w:vAlign w:val="bottom"/>
            <w:hideMark/>
          </w:tcPr>
          <w:p w14:paraId="19D190F5" w14:textId="77777777" w:rsidR="006843D9" w:rsidRDefault="006843D9">
            <w:pPr>
              <w:jc w:val="right"/>
              <w:rPr>
                <w:rFonts w:ascii="Arial" w:hAnsi="Arial" w:cs="Arial"/>
                <w:color w:val="000000"/>
                <w:sz w:val="14"/>
                <w:szCs w:val="14"/>
              </w:rPr>
            </w:pPr>
            <w:r>
              <w:rPr>
                <w:rFonts w:ascii="Arial" w:hAnsi="Arial" w:cs="Arial"/>
                <w:color w:val="000000"/>
                <w:sz w:val="14"/>
                <w:szCs w:val="14"/>
              </w:rPr>
              <w:t>$29,441.20</w:t>
            </w:r>
          </w:p>
        </w:tc>
      </w:tr>
      <w:tr w:rsidR="006843D9" w14:paraId="4FD1C94E" w14:textId="77777777" w:rsidTr="006843D9">
        <w:trPr>
          <w:trHeight w:val="218"/>
        </w:trPr>
        <w:tc>
          <w:tcPr>
            <w:tcW w:w="1271" w:type="dxa"/>
            <w:shd w:val="clear" w:color="auto" w:fill="auto"/>
            <w:vAlign w:val="bottom"/>
            <w:hideMark/>
          </w:tcPr>
          <w:p w14:paraId="3F3E4BA2" w14:textId="77777777" w:rsidR="006843D9" w:rsidRDefault="006843D9">
            <w:pPr>
              <w:rPr>
                <w:rFonts w:ascii="Arial" w:hAnsi="Arial" w:cs="Arial"/>
                <w:color w:val="000000"/>
                <w:sz w:val="14"/>
                <w:szCs w:val="14"/>
              </w:rPr>
            </w:pPr>
            <w:r>
              <w:rPr>
                <w:rFonts w:ascii="Arial" w:hAnsi="Arial" w:cs="Arial"/>
                <w:color w:val="000000"/>
                <w:sz w:val="14"/>
                <w:szCs w:val="14"/>
              </w:rPr>
              <w:t>2112-1-000502</w:t>
            </w:r>
          </w:p>
        </w:tc>
        <w:tc>
          <w:tcPr>
            <w:tcW w:w="4969" w:type="dxa"/>
            <w:shd w:val="clear" w:color="auto" w:fill="auto"/>
            <w:vAlign w:val="bottom"/>
            <w:hideMark/>
          </w:tcPr>
          <w:p w14:paraId="53E848C3" w14:textId="77777777" w:rsidR="006843D9" w:rsidRDefault="006843D9">
            <w:pPr>
              <w:rPr>
                <w:rFonts w:ascii="Arial" w:hAnsi="Arial" w:cs="Arial"/>
                <w:color w:val="000000"/>
                <w:sz w:val="14"/>
                <w:szCs w:val="14"/>
              </w:rPr>
            </w:pPr>
            <w:r>
              <w:rPr>
                <w:rFonts w:ascii="Arial" w:hAnsi="Arial" w:cs="Arial"/>
                <w:color w:val="000000"/>
                <w:sz w:val="14"/>
                <w:szCs w:val="14"/>
              </w:rPr>
              <w:t xml:space="preserve">                MAURICIO MARTIN CAMPOS CUPUL</w:t>
            </w:r>
          </w:p>
        </w:tc>
        <w:tc>
          <w:tcPr>
            <w:tcW w:w="1560" w:type="dxa"/>
            <w:shd w:val="clear" w:color="auto" w:fill="auto"/>
            <w:vAlign w:val="bottom"/>
            <w:hideMark/>
          </w:tcPr>
          <w:p w14:paraId="113C428D" w14:textId="77777777" w:rsidR="006843D9" w:rsidRDefault="006843D9">
            <w:pPr>
              <w:jc w:val="right"/>
              <w:rPr>
                <w:rFonts w:ascii="Arial" w:hAnsi="Arial" w:cs="Arial"/>
                <w:color w:val="000000"/>
                <w:sz w:val="14"/>
                <w:szCs w:val="14"/>
              </w:rPr>
            </w:pPr>
            <w:r>
              <w:rPr>
                <w:rFonts w:ascii="Arial" w:hAnsi="Arial" w:cs="Arial"/>
                <w:color w:val="000000"/>
                <w:sz w:val="14"/>
                <w:szCs w:val="14"/>
              </w:rPr>
              <w:t>$0.80</w:t>
            </w:r>
          </w:p>
        </w:tc>
      </w:tr>
      <w:tr w:rsidR="006843D9" w14:paraId="4F6B8144" w14:textId="77777777" w:rsidTr="006843D9">
        <w:trPr>
          <w:trHeight w:val="218"/>
        </w:trPr>
        <w:tc>
          <w:tcPr>
            <w:tcW w:w="1271" w:type="dxa"/>
            <w:shd w:val="clear" w:color="auto" w:fill="auto"/>
            <w:vAlign w:val="bottom"/>
            <w:hideMark/>
          </w:tcPr>
          <w:p w14:paraId="3E248403" w14:textId="77777777" w:rsidR="006843D9" w:rsidRDefault="006843D9">
            <w:pPr>
              <w:rPr>
                <w:rFonts w:ascii="Arial" w:hAnsi="Arial" w:cs="Arial"/>
                <w:color w:val="000000"/>
                <w:sz w:val="14"/>
                <w:szCs w:val="14"/>
              </w:rPr>
            </w:pPr>
            <w:r>
              <w:rPr>
                <w:rFonts w:ascii="Arial" w:hAnsi="Arial" w:cs="Arial"/>
                <w:color w:val="000000"/>
                <w:sz w:val="14"/>
                <w:szCs w:val="14"/>
              </w:rPr>
              <w:t>2112-1-000504</w:t>
            </w:r>
          </w:p>
        </w:tc>
        <w:tc>
          <w:tcPr>
            <w:tcW w:w="4969" w:type="dxa"/>
            <w:shd w:val="clear" w:color="auto" w:fill="auto"/>
            <w:vAlign w:val="bottom"/>
            <w:hideMark/>
          </w:tcPr>
          <w:p w14:paraId="19E9364B" w14:textId="77777777" w:rsidR="006843D9" w:rsidRDefault="006843D9">
            <w:pPr>
              <w:rPr>
                <w:rFonts w:ascii="Arial" w:hAnsi="Arial" w:cs="Arial"/>
                <w:color w:val="000000"/>
                <w:sz w:val="14"/>
                <w:szCs w:val="14"/>
              </w:rPr>
            </w:pPr>
            <w:r>
              <w:rPr>
                <w:rFonts w:ascii="Arial" w:hAnsi="Arial" w:cs="Arial"/>
                <w:color w:val="000000"/>
                <w:sz w:val="14"/>
                <w:szCs w:val="14"/>
              </w:rPr>
              <w:t xml:space="preserve">                NALLELY NOEMI LEON CAUICH</w:t>
            </w:r>
          </w:p>
        </w:tc>
        <w:tc>
          <w:tcPr>
            <w:tcW w:w="1560" w:type="dxa"/>
            <w:shd w:val="clear" w:color="auto" w:fill="auto"/>
            <w:vAlign w:val="bottom"/>
            <w:hideMark/>
          </w:tcPr>
          <w:p w14:paraId="22D48E80" w14:textId="77777777" w:rsidR="006843D9" w:rsidRDefault="006843D9">
            <w:pPr>
              <w:jc w:val="right"/>
              <w:rPr>
                <w:rFonts w:ascii="Arial" w:hAnsi="Arial" w:cs="Arial"/>
                <w:color w:val="000000"/>
                <w:sz w:val="14"/>
                <w:szCs w:val="14"/>
              </w:rPr>
            </w:pPr>
            <w:r>
              <w:rPr>
                <w:rFonts w:ascii="Arial" w:hAnsi="Arial" w:cs="Arial"/>
                <w:color w:val="000000"/>
                <w:sz w:val="14"/>
                <w:szCs w:val="14"/>
              </w:rPr>
              <w:t>$235,200.00</w:t>
            </w:r>
          </w:p>
        </w:tc>
      </w:tr>
      <w:tr w:rsidR="006843D9" w14:paraId="567F298E" w14:textId="77777777" w:rsidTr="006843D9">
        <w:trPr>
          <w:trHeight w:val="218"/>
        </w:trPr>
        <w:tc>
          <w:tcPr>
            <w:tcW w:w="1271" w:type="dxa"/>
            <w:shd w:val="clear" w:color="auto" w:fill="auto"/>
            <w:vAlign w:val="bottom"/>
            <w:hideMark/>
          </w:tcPr>
          <w:p w14:paraId="6A4AF374" w14:textId="77777777" w:rsidR="006843D9" w:rsidRDefault="006843D9">
            <w:pPr>
              <w:rPr>
                <w:rFonts w:ascii="Arial" w:hAnsi="Arial" w:cs="Arial"/>
                <w:color w:val="000000"/>
                <w:sz w:val="14"/>
                <w:szCs w:val="14"/>
              </w:rPr>
            </w:pPr>
            <w:r>
              <w:rPr>
                <w:rFonts w:ascii="Arial" w:hAnsi="Arial" w:cs="Arial"/>
                <w:color w:val="000000"/>
                <w:sz w:val="14"/>
                <w:szCs w:val="14"/>
              </w:rPr>
              <w:t>2112-1-000505</w:t>
            </w:r>
          </w:p>
        </w:tc>
        <w:tc>
          <w:tcPr>
            <w:tcW w:w="4969" w:type="dxa"/>
            <w:shd w:val="clear" w:color="auto" w:fill="auto"/>
            <w:vAlign w:val="bottom"/>
            <w:hideMark/>
          </w:tcPr>
          <w:p w14:paraId="586A9C9B" w14:textId="77777777" w:rsidR="006843D9" w:rsidRDefault="006843D9">
            <w:pPr>
              <w:rPr>
                <w:rFonts w:ascii="Arial" w:hAnsi="Arial" w:cs="Arial"/>
                <w:color w:val="000000"/>
                <w:sz w:val="14"/>
                <w:szCs w:val="14"/>
              </w:rPr>
            </w:pPr>
            <w:r>
              <w:rPr>
                <w:rFonts w:ascii="Arial" w:hAnsi="Arial" w:cs="Arial"/>
                <w:color w:val="000000"/>
                <w:sz w:val="14"/>
                <w:szCs w:val="14"/>
              </w:rPr>
              <w:t xml:space="preserve">                JUAN CUTBERTO NAVARRO NEGRON</w:t>
            </w:r>
          </w:p>
        </w:tc>
        <w:tc>
          <w:tcPr>
            <w:tcW w:w="1560" w:type="dxa"/>
            <w:shd w:val="clear" w:color="auto" w:fill="auto"/>
            <w:vAlign w:val="bottom"/>
            <w:hideMark/>
          </w:tcPr>
          <w:p w14:paraId="0D06BCA1"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56C57795" w14:textId="77777777" w:rsidTr="006843D9">
        <w:trPr>
          <w:trHeight w:val="218"/>
        </w:trPr>
        <w:tc>
          <w:tcPr>
            <w:tcW w:w="1271" w:type="dxa"/>
            <w:shd w:val="clear" w:color="auto" w:fill="auto"/>
            <w:vAlign w:val="bottom"/>
            <w:hideMark/>
          </w:tcPr>
          <w:p w14:paraId="676A07D9" w14:textId="77777777" w:rsidR="006843D9" w:rsidRDefault="006843D9">
            <w:pPr>
              <w:rPr>
                <w:rFonts w:ascii="Arial" w:hAnsi="Arial" w:cs="Arial"/>
                <w:color w:val="000000"/>
                <w:sz w:val="14"/>
                <w:szCs w:val="14"/>
              </w:rPr>
            </w:pPr>
            <w:r>
              <w:rPr>
                <w:rFonts w:ascii="Arial" w:hAnsi="Arial" w:cs="Arial"/>
                <w:color w:val="000000"/>
                <w:sz w:val="14"/>
                <w:szCs w:val="14"/>
              </w:rPr>
              <w:t>2112-1-000506</w:t>
            </w:r>
          </w:p>
        </w:tc>
        <w:tc>
          <w:tcPr>
            <w:tcW w:w="4969" w:type="dxa"/>
            <w:shd w:val="clear" w:color="auto" w:fill="auto"/>
            <w:vAlign w:val="bottom"/>
            <w:hideMark/>
          </w:tcPr>
          <w:p w14:paraId="69BBF2CF" w14:textId="77777777" w:rsidR="006843D9" w:rsidRDefault="006843D9">
            <w:pPr>
              <w:rPr>
                <w:rFonts w:ascii="Arial" w:hAnsi="Arial" w:cs="Arial"/>
                <w:color w:val="000000"/>
                <w:sz w:val="14"/>
                <w:szCs w:val="14"/>
              </w:rPr>
            </w:pPr>
            <w:r>
              <w:rPr>
                <w:rFonts w:ascii="Arial" w:hAnsi="Arial" w:cs="Arial"/>
                <w:color w:val="000000"/>
                <w:sz w:val="14"/>
                <w:szCs w:val="14"/>
              </w:rPr>
              <w:t xml:space="preserve">                LUIS HUMBERTO ESCALANTE ALVAREZ</w:t>
            </w:r>
          </w:p>
        </w:tc>
        <w:tc>
          <w:tcPr>
            <w:tcW w:w="1560" w:type="dxa"/>
            <w:shd w:val="clear" w:color="auto" w:fill="auto"/>
            <w:vAlign w:val="bottom"/>
            <w:hideMark/>
          </w:tcPr>
          <w:p w14:paraId="6A5EED60" w14:textId="77777777" w:rsidR="006843D9" w:rsidRDefault="006843D9">
            <w:pPr>
              <w:jc w:val="right"/>
              <w:rPr>
                <w:rFonts w:ascii="Arial" w:hAnsi="Arial" w:cs="Arial"/>
                <w:color w:val="000000"/>
                <w:sz w:val="14"/>
                <w:szCs w:val="14"/>
              </w:rPr>
            </w:pPr>
            <w:r>
              <w:rPr>
                <w:rFonts w:ascii="Arial" w:hAnsi="Arial" w:cs="Arial"/>
                <w:color w:val="000000"/>
                <w:sz w:val="14"/>
                <w:szCs w:val="14"/>
              </w:rPr>
              <w:t>$10,789.47</w:t>
            </w:r>
          </w:p>
        </w:tc>
      </w:tr>
      <w:tr w:rsidR="006843D9" w14:paraId="4B4B0CC2" w14:textId="77777777" w:rsidTr="006843D9">
        <w:trPr>
          <w:trHeight w:val="218"/>
        </w:trPr>
        <w:tc>
          <w:tcPr>
            <w:tcW w:w="1271" w:type="dxa"/>
            <w:shd w:val="clear" w:color="auto" w:fill="auto"/>
            <w:vAlign w:val="bottom"/>
            <w:hideMark/>
          </w:tcPr>
          <w:p w14:paraId="708964B2" w14:textId="77777777" w:rsidR="006843D9" w:rsidRDefault="006843D9">
            <w:pPr>
              <w:rPr>
                <w:rFonts w:ascii="Arial" w:hAnsi="Arial" w:cs="Arial"/>
                <w:color w:val="000000"/>
                <w:sz w:val="14"/>
                <w:szCs w:val="14"/>
              </w:rPr>
            </w:pPr>
            <w:r>
              <w:rPr>
                <w:rFonts w:ascii="Arial" w:hAnsi="Arial" w:cs="Arial"/>
                <w:color w:val="000000"/>
                <w:sz w:val="14"/>
                <w:szCs w:val="14"/>
              </w:rPr>
              <w:t>2112-1-000508</w:t>
            </w:r>
          </w:p>
        </w:tc>
        <w:tc>
          <w:tcPr>
            <w:tcW w:w="4969" w:type="dxa"/>
            <w:shd w:val="clear" w:color="auto" w:fill="auto"/>
            <w:vAlign w:val="bottom"/>
            <w:hideMark/>
          </w:tcPr>
          <w:p w14:paraId="61E8EB23" w14:textId="77777777" w:rsidR="006843D9" w:rsidRDefault="006843D9">
            <w:pPr>
              <w:rPr>
                <w:rFonts w:ascii="Arial" w:hAnsi="Arial" w:cs="Arial"/>
                <w:color w:val="000000"/>
                <w:sz w:val="14"/>
                <w:szCs w:val="14"/>
              </w:rPr>
            </w:pPr>
            <w:r>
              <w:rPr>
                <w:rFonts w:ascii="Arial" w:hAnsi="Arial" w:cs="Arial"/>
                <w:color w:val="000000"/>
                <w:sz w:val="14"/>
                <w:szCs w:val="14"/>
              </w:rPr>
              <w:t xml:space="preserve">                JOSE ALFREDO NAH CAUICH </w:t>
            </w:r>
          </w:p>
        </w:tc>
        <w:tc>
          <w:tcPr>
            <w:tcW w:w="1560" w:type="dxa"/>
            <w:shd w:val="clear" w:color="auto" w:fill="auto"/>
            <w:vAlign w:val="bottom"/>
            <w:hideMark/>
          </w:tcPr>
          <w:p w14:paraId="3F917BE6" w14:textId="77777777" w:rsidR="006843D9" w:rsidRDefault="006843D9">
            <w:pPr>
              <w:jc w:val="right"/>
              <w:rPr>
                <w:rFonts w:ascii="Arial" w:hAnsi="Arial" w:cs="Arial"/>
                <w:color w:val="000000"/>
                <w:sz w:val="14"/>
                <w:szCs w:val="14"/>
              </w:rPr>
            </w:pPr>
            <w:r>
              <w:rPr>
                <w:rFonts w:ascii="Arial" w:hAnsi="Arial" w:cs="Arial"/>
                <w:color w:val="000000"/>
                <w:sz w:val="14"/>
                <w:szCs w:val="14"/>
              </w:rPr>
              <w:t>$11,600.00</w:t>
            </w:r>
          </w:p>
        </w:tc>
      </w:tr>
      <w:tr w:rsidR="006843D9" w14:paraId="4283140A" w14:textId="77777777" w:rsidTr="006843D9">
        <w:trPr>
          <w:trHeight w:val="218"/>
        </w:trPr>
        <w:tc>
          <w:tcPr>
            <w:tcW w:w="1271" w:type="dxa"/>
            <w:shd w:val="clear" w:color="auto" w:fill="auto"/>
            <w:vAlign w:val="bottom"/>
            <w:hideMark/>
          </w:tcPr>
          <w:p w14:paraId="19353F07" w14:textId="77777777" w:rsidR="006843D9" w:rsidRDefault="006843D9">
            <w:pPr>
              <w:rPr>
                <w:rFonts w:ascii="Arial" w:hAnsi="Arial" w:cs="Arial"/>
                <w:color w:val="000000"/>
                <w:sz w:val="14"/>
                <w:szCs w:val="14"/>
              </w:rPr>
            </w:pPr>
            <w:r>
              <w:rPr>
                <w:rFonts w:ascii="Arial" w:hAnsi="Arial" w:cs="Arial"/>
                <w:color w:val="000000"/>
                <w:sz w:val="14"/>
                <w:szCs w:val="14"/>
              </w:rPr>
              <w:t>2112-1-000512</w:t>
            </w:r>
          </w:p>
        </w:tc>
        <w:tc>
          <w:tcPr>
            <w:tcW w:w="4969" w:type="dxa"/>
            <w:shd w:val="clear" w:color="auto" w:fill="auto"/>
            <w:vAlign w:val="bottom"/>
            <w:hideMark/>
          </w:tcPr>
          <w:p w14:paraId="2ABFAD23" w14:textId="77777777" w:rsidR="006843D9" w:rsidRDefault="006843D9">
            <w:pPr>
              <w:rPr>
                <w:rFonts w:ascii="Arial" w:hAnsi="Arial" w:cs="Arial"/>
                <w:color w:val="000000"/>
                <w:sz w:val="14"/>
                <w:szCs w:val="14"/>
              </w:rPr>
            </w:pPr>
            <w:r>
              <w:rPr>
                <w:rFonts w:ascii="Arial" w:hAnsi="Arial" w:cs="Arial"/>
                <w:color w:val="000000"/>
                <w:sz w:val="14"/>
                <w:szCs w:val="14"/>
              </w:rPr>
              <w:t xml:space="preserve">                AGENCIA DE PUBLICIDAD SERIGRAPH CAMPECHE SAS</w:t>
            </w:r>
          </w:p>
        </w:tc>
        <w:tc>
          <w:tcPr>
            <w:tcW w:w="1560" w:type="dxa"/>
            <w:shd w:val="clear" w:color="auto" w:fill="auto"/>
            <w:vAlign w:val="bottom"/>
            <w:hideMark/>
          </w:tcPr>
          <w:p w14:paraId="1661D708"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228858AA" w14:textId="77777777" w:rsidTr="006843D9">
        <w:trPr>
          <w:trHeight w:val="218"/>
        </w:trPr>
        <w:tc>
          <w:tcPr>
            <w:tcW w:w="1271" w:type="dxa"/>
            <w:shd w:val="clear" w:color="auto" w:fill="auto"/>
            <w:vAlign w:val="bottom"/>
            <w:hideMark/>
          </w:tcPr>
          <w:p w14:paraId="39A49E12" w14:textId="77777777" w:rsidR="006843D9" w:rsidRDefault="006843D9">
            <w:pPr>
              <w:rPr>
                <w:rFonts w:ascii="Arial" w:hAnsi="Arial" w:cs="Arial"/>
                <w:color w:val="000000"/>
                <w:sz w:val="14"/>
                <w:szCs w:val="14"/>
              </w:rPr>
            </w:pPr>
            <w:r>
              <w:rPr>
                <w:rFonts w:ascii="Arial" w:hAnsi="Arial" w:cs="Arial"/>
                <w:color w:val="000000"/>
                <w:sz w:val="14"/>
                <w:szCs w:val="14"/>
              </w:rPr>
              <w:t>2112-1-000514</w:t>
            </w:r>
          </w:p>
        </w:tc>
        <w:tc>
          <w:tcPr>
            <w:tcW w:w="4969" w:type="dxa"/>
            <w:shd w:val="clear" w:color="auto" w:fill="auto"/>
            <w:vAlign w:val="bottom"/>
            <w:hideMark/>
          </w:tcPr>
          <w:p w14:paraId="7B50FB97" w14:textId="77777777" w:rsidR="006843D9" w:rsidRDefault="006843D9">
            <w:pPr>
              <w:rPr>
                <w:rFonts w:ascii="Arial" w:hAnsi="Arial" w:cs="Arial"/>
                <w:color w:val="000000"/>
                <w:sz w:val="14"/>
                <w:szCs w:val="14"/>
              </w:rPr>
            </w:pPr>
            <w:r>
              <w:rPr>
                <w:rFonts w:ascii="Arial" w:hAnsi="Arial" w:cs="Arial"/>
                <w:color w:val="000000"/>
                <w:sz w:val="14"/>
                <w:szCs w:val="14"/>
              </w:rPr>
              <w:t xml:space="preserve">                KABLEX SA DE CV</w:t>
            </w:r>
          </w:p>
        </w:tc>
        <w:tc>
          <w:tcPr>
            <w:tcW w:w="1560" w:type="dxa"/>
            <w:shd w:val="clear" w:color="auto" w:fill="auto"/>
            <w:vAlign w:val="bottom"/>
            <w:hideMark/>
          </w:tcPr>
          <w:p w14:paraId="6CD0D500"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60F3FE49" w14:textId="77777777" w:rsidTr="006843D9">
        <w:trPr>
          <w:trHeight w:val="218"/>
        </w:trPr>
        <w:tc>
          <w:tcPr>
            <w:tcW w:w="1271" w:type="dxa"/>
            <w:shd w:val="clear" w:color="auto" w:fill="auto"/>
            <w:vAlign w:val="bottom"/>
            <w:hideMark/>
          </w:tcPr>
          <w:p w14:paraId="63BE2861" w14:textId="77777777" w:rsidR="006843D9" w:rsidRDefault="006843D9">
            <w:pPr>
              <w:rPr>
                <w:rFonts w:ascii="Arial" w:hAnsi="Arial" w:cs="Arial"/>
                <w:color w:val="000000"/>
                <w:sz w:val="14"/>
                <w:szCs w:val="14"/>
              </w:rPr>
            </w:pPr>
            <w:r>
              <w:rPr>
                <w:rFonts w:ascii="Arial" w:hAnsi="Arial" w:cs="Arial"/>
                <w:color w:val="000000"/>
                <w:sz w:val="14"/>
                <w:szCs w:val="14"/>
              </w:rPr>
              <w:t>2112-1-000519</w:t>
            </w:r>
          </w:p>
        </w:tc>
        <w:tc>
          <w:tcPr>
            <w:tcW w:w="4969" w:type="dxa"/>
            <w:shd w:val="clear" w:color="auto" w:fill="auto"/>
            <w:vAlign w:val="bottom"/>
            <w:hideMark/>
          </w:tcPr>
          <w:p w14:paraId="111FFB0A" w14:textId="77777777" w:rsidR="006843D9" w:rsidRDefault="006843D9">
            <w:pPr>
              <w:rPr>
                <w:rFonts w:ascii="Arial" w:hAnsi="Arial" w:cs="Arial"/>
                <w:color w:val="000000"/>
                <w:sz w:val="14"/>
                <w:szCs w:val="14"/>
              </w:rPr>
            </w:pPr>
            <w:r>
              <w:rPr>
                <w:rFonts w:ascii="Arial" w:hAnsi="Arial" w:cs="Arial"/>
                <w:color w:val="000000"/>
                <w:sz w:val="14"/>
                <w:szCs w:val="14"/>
              </w:rPr>
              <w:t xml:space="preserve">                ISRAEL FERNANDO GONZALEZ ESPADAS</w:t>
            </w:r>
          </w:p>
        </w:tc>
        <w:tc>
          <w:tcPr>
            <w:tcW w:w="1560" w:type="dxa"/>
            <w:shd w:val="clear" w:color="auto" w:fill="auto"/>
            <w:vAlign w:val="bottom"/>
            <w:hideMark/>
          </w:tcPr>
          <w:p w14:paraId="12EE7465"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40991E19" w14:textId="77777777" w:rsidTr="006843D9">
        <w:trPr>
          <w:trHeight w:val="218"/>
        </w:trPr>
        <w:tc>
          <w:tcPr>
            <w:tcW w:w="1271" w:type="dxa"/>
            <w:shd w:val="clear" w:color="auto" w:fill="auto"/>
            <w:vAlign w:val="bottom"/>
            <w:hideMark/>
          </w:tcPr>
          <w:p w14:paraId="0B6F2E2F" w14:textId="77777777" w:rsidR="006843D9" w:rsidRDefault="006843D9">
            <w:pPr>
              <w:rPr>
                <w:rFonts w:ascii="Arial" w:hAnsi="Arial" w:cs="Arial"/>
                <w:color w:val="000000"/>
                <w:sz w:val="14"/>
                <w:szCs w:val="14"/>
              </w:rPr>
            </w:pPr>
            <w:r>
              <w:rPr>
                <w:rFonts w:ascii="Arial" w:hAnsi="Arial" w:cs="Arial"/>
                <w:color w:val="000000"/>
                <w:sz w:val="14"/>
                <w:szCs w:val="14"/>
              </w:rPr>
              <w:t>2112-1-000520</w:t>
            </w:r>
          </w:p>
        </w:tc>
        <w:tc>
          <w:tcPr>
            <w:tcW w:w="4969" w:type="dxa"/>
            <w:shd w:val="clear" w:color="auto" w:fill="auto"/>
            <w:vAlign w:val="bottom"/>
            <w:hideMark/>
          </w:tcPr>
          <w:p w14:paraId="434B779F" w14:textId="77777777" w:rsidR="006843D9" w:rsidRDefault="006843D9">
            <w:pPr>
              <w:rPr>
                <w:rFonts w:ascii="Arial" w:hAnsi="Arial" w:cs="Arial"/>
                <w:color w:val="000000"/>
                <w:sz w:val="14"/>
                <w:szCs w:val="14"/>
              </w:rPr>
            </w:pPr>
            <w:r>
              <w:rPr>
                <w:rFonts w:ascii="Arial" w:hAnsi="Arial" w:cs="Arial"/>
                <w:color w:val="000000"/>
                <w:sz w:val="14"/>
                <w:szCs w:val="14"/>
              </w:rPr>
              <w:t xml:space="preserve">                LORENZO BERZAN KU CATZIN </w:t>
            </w:r>
          </w:p>
        </w:tc>
        <w:tc>
          <w:tcPr>
            <w:tcW w:w="1560" w:type="dxa"/>
            <w:shd w:val="clear" w:color="auto" w:fill="auto"/>
            <w:vAlign w:val="bottom"/>
            <w:hideMark/>
          </w:tcPr>
          <w:p w14:paraId="4138F198" w14:textId="77777777" w:rsidR="006843D9" w:rsidRDefault="006843D9">
            <w:pPr>
              <w:jc w:val="right"/>
              <w:rPr>
                <w:rFonts w:ascii="Arial" w:hAnsi="Arial" w:cs="Arial"/>
                <w:color w:val="000000"/>
                <w:sz w:val="14"/>
                <w:szCs w:val="14"/>
              </w:rPr>
            </w:pPr>
            <w:r>
              <w:rPr>
                <w:rFonts w:ascii="Arial" w:hAnsi="Arial" w:cs="Arial"/>
                <w:color w:val="000000"/>
                <w:sz w:val="14"/>
                <w:szCs w:val="14"/>
              </w:rPr>
              <w:t>$18,254.00</w:t>
            </w:r>
          </w:p>
        </w:tc>
      </w:tr>
      <w:tr w:rsidR="006843D9" w14:paraId="2C77C059" w14:textId="77777777" w:rsidTr="006843D9">
        <w:trPr>
          <w:trHeight w:val="218"/>
        </w:trPr>
        <w:tc>
          <w:tcPr>
            <w:tcW w:w="1271" w:type="dxa"/>
            <w:shd w:val="clear" w:color="auto" w:fill="auto"/>
            <w:vAlign w:val="bottom"/>
            <w:hideMark/>
          </w:tcPr>
          <w:p w14:paraId="4D2482AB" w14:textId="77777777" w:rsidR="006843D9" w:rsidRDefault="006843D9">
            <w:pPr>
              <w:rPr>
                <w:rFonts w:ascii="Arial" w:hAnsi="Arial" w:cs="Arial"/>
                <w:color w:val="000000"/>
                <w:sz w:val="14"/>
                <w:szCs w:val="14"/>
              </w:rPr>
            </w:pPr>
            <w:r>
              <w:rPr>
                <w:rFonts w:ascii="Arial" w:hAnsi="Arial" w:cs="Arial"/>
                <w:color w:val="000000"/>
                <w:sz w:val="14"/>
                <w:szCs w:val="14"/>
              </w:rPr>
              <w:t>2112-1-000521</w:t>
            </w:r>
          </w:p>
        </w:tc>
        <w:tc>
          <w:tcPr>
            <w:tcW w:w="4969" w:type="dxa"/>
            <w:shd w:val="clear" w:color="auto" w:fill="auto"/>
            <w:vAlign w:val="bottom"/>
            <w:hideMark/>
          </w:tcPr>
          <w:p w14:paraId="0CB5AEF2" w14:textId="77777777" w:rsidR="006843D9" w:rsidRDefault="006843D9">
            <w:pPr>
              <w:rPr>
                <w:rFonts w:ascii="Arial" w:hAnsi="Arial" w:cs="Arial"/>
                <w:color w:val="000000"/>
                <w:sz w:val="14"/>
                <w:szCs w:val="14"/>
              </w:rPr>
            </w:pPr>
            <w:r>
              <w:rPr>
                <w:rFonts w:ascii="Arial" w:hAnsi="Arial" w:cs="Arial"/>
                <w:color w:val="000000"/>
                <w:sz w:val="14"/>
                <w:szCs w:val="14"/>
              </w:rPr>
              <w:t xml:space="preserve">                COMERCIALIZADORA Y ARRENDADORA LARF SA DE CV</w:t>
            </w:r>
          </w:p>
        </w:tc>
        <w:tc>
          <w:tcPr>
            <w:tcW w:w="1560" w:type="dxa"/>
            <w:shd w:val="clear" w:color="auto" w:fill="auto"/>
            <w:vAlign w:val="bottom"/>
            <w:hideMark/>
          </w:tcPr>
          <w:p w14:paraId="31051EB5" w14:textId="77777777" w:rsidR="006843D9" w:rsidRDefault="006843D9">
            <w:pPr>
              <w:jc w:val="right"/>
              <w:rPr>
                <w:rFonts w:ascii="Arial" w:hAnsi="Arial" w:cs="Arial"/>
                <w:color w:val="000000"/>
                <w:sz w:val="14"/>
                <w:szCs w:val="14"/>
              </w:rPr>
            </w:pPr>
            <w:r>
              <w:rPr>
                <w:rFonts w:ascii="Arial" w:hAnsi="Arial" w:cs="Arial"/>
                <w:color w:val="000000"/>
                <w:sz w:val="14"/>
                <w:szCs w:val="14"/>
              </w:rPr>
              <w:t>$9,999.20</w:t>
            </w:r>
          </w:p>
        </w:tc>
      </w:tr>
      <w:tr w:rsidR="006843D9" w14:paraId="5C2930EB" w14:textId="77777777" w:rsidTr="006843D9">
        <w:trPr>
          <w:trHeight w:val="218"/>
        </w:trPr>
        <w:tc>
          <w:tcPr>
            <w:tcW w:w="1271" w:type="dxa"/>
            <w:shd w:val="clear" w:color="auto" w:fill="auto"/>
            <w:vAlign w:val="bottom"/>
            <w:hideMark/>
          </w:tcPr>
          <w:p w14:paraId="091AF1D3" w14:textId="77777777" w:rsidR="006843D9" w:rsidRDefault="006843D9">
            <w:pPr>
              <w:rPr>
                <w:rFonts w:ascii="Arial" w:hAnsi="Arial" w:cs="Arial"/>
                <w:color w:val="000000"/>
                <w:sz w:val="14"/>
                <w:szCs w:val="14"/>
              </w:rPr>
            </w:pPr>
            <w:r>
              <w:rPr>
                <w:rFonts w:ascii="Arial" w:hAnsi="Arial" w:cs="Arial"/>
                <w:color w:val="000000"/>
                <w:sz w:val="14"/>
                <w:szCs w:val="14"/>
              </w:rPr>
              <w:t>2112-1-000524</w:t>
            </w:r>
          </w:p>
        </w:tc>
        <w:tc>
          <w:tcPr>
            <w:tcW w:w="4969" w:type="dxa"/>
            <w:shd w:val="clear" w:color="auto" w:fill="auto"/>
            <w:vAlign w:val="bottom"/>
            <w:hideMark/>
          </w:tcPr>
          <w:p w14:paraId="69BBD6CF" w14:textId="77777777" w:rsidR="006843D9" w:rsidRDefault="006843D9">
            <w:pPr>
              <w:rPr>
                <w:rFonts w:ascii="Arial" w:hAnsi="Arial" w:cs="Arial"/>
                <w:color w:val="000000"/>
                <w:sz w:val="14"/>
                <w:szCs w:val="14"/>
              </w:rPr>
            </w:pPr>
            <w:r>
              <w:rPr>
                <w:rFonts w:ascii="Arial" w:hAnsi="Arial" w:cs="Arial"/>
                <w:color w:val="000000"/>
                <w:sz w:val="14"/>
                <w:szCs w:val="14"/>
              </w:rPr>
              <w:t xml:space="preserve">                MARTHA VICTORIA CABALLERO LUGO</w:t>
            </w:r>
          </w:p>
        </w:tc>
        <w:tc>
          <w:tcPr>
            <w:tcW w:w="1560" w:type="dxa"/>
            <w:shd w:val="clear" w:color="auto" w:fill="auto"/>
            <w:vAlign w:val="bottom"/>
            <w:hideMark/>
          </w:tcPr>
          <w:p w14:paraId="662CB503" w14:textId="77777777" w:rsidR="006843D9" w:rsidRDefault="006843D9">
            <w:pPr>
              <w:jc w:val="right"/>
              <w:rPr>
                <w:rFonts w:ascii="Arial" w:hAnsi="Arial" w:cs="Arial"/>
                <w:color w:val="000000"/>
                <w:sz w:val="14"/>
                <w:szCs w:val="14"/>
              </w:rPr>
            </w:pPr>
            <w:r>
              <w:rPr>
                <w:rFonts w:ascii="Arial" w:hAnsi="Arial" w:cs="Arial"/>
                <w:color w:val="000000"/>
                <w:sz w:val="14"/>
                <w:szCs w:val="14"/>
              </w:rPr>
              <w:t>$51,314.50</w:t>
            </w:r>
          </w:p>
        </w:tc>
      </w:tr>
      <w:tr w:rsidR="006843D9" w14:paraId="7E9C5152" w14:textId="77777777" w:rsidTr="006843D9">
        <w:trPr>
          <w:trHeight w:val="218"/>
        </w:trPr>
        <w:tc>
          <w:tcPr>
            <w:tcW w:w="1271" w:type="dxa"/>
            <w:shd w:val="clear" w:color="auto" w:fill="auto"/>
            <w:vAlign w:val="bottom"/>
            <w:hideMark/>
          </w:tcPr>
          <w:p w14:paraId="334698BD" w14:textId="77777777" w:rsidR="006843D9" w:rsidRDefault="006843D9">
            <w:pPr>
              <w:rPr>
                <w:rFonts w:ascii="Arial" w:hAnsi="Arial" w:cs="Arial"/>
                <w:color w:val="000000"/>
                <w:sz w:val="14"/>
                <w:szCs w:val="14"/>
              </w:rPr>
            </w:pPr>
            <w:r>
              <w:rPr>
                <w:rFonts w:ascii="Arial" w:hAnsi="Arial" w:cs="Arial"/>
                <w:color w:val="000000"/>
                <w:sz w:val="14"/>
                <w:szCs w:val="14"/>
              </w:rPr>
              <w:t>2112-1-000526</w:t>
            </w:r>
          </w:p>
        </w:tc>
        <w:tc>
          <w:tcPr>
            <w:tcW w:w="4969" w:type="dxa"/>
            <w:shd w:val="clear" w:color="auto" w:fill="auto"/>
            <w:vAlign w:val="bottom"/>
            <w:hideMark/>
          </w:tcPr>
          <w:p w14:paraId="365E5DAE" w14:textId="77777777" w:rsidR="006843D9" w:rsidRDefault="006843D9">
            <w:pPr>
              <w:rPr>
                <w:rFonts w:ascii="Arial" w:hAnsi="Arial" w:cs="Arial"/>
                <w:color w:val="000000"/>
                <w:sz w:val="14"/>
                <w:szCs w:val="14"/>
              </w:rPr>
            </w:pPr>
            <w:r>
              <w:rPr>
                <w:rFonts w:ascii="Arial" w:hAnsi="Arial" w:cs="Arial"/>
                <w:color w:val="000000"/>
                <w:sz w:val="14"/>
                <w:szCs w:val="14"/>
              </w:rPr>
              <w:t xml:space="preserve">                MARIA JOSE JIMENEZ CONTRERAS</w:t>
            </w:r>
          </w:p>
        </w:tc>
        <w:tc>
          <w:tcPr>
            <w:tcW w:w="1560" w:type="dxa"/>
            <w:shd w:val="clear" w:color="auto" w:fill="auto"/>
            <w:vAlign w:val="bottom"/>
            <w:hideMark/>
          </w:tcPr>
          <w:p w14:paraId="5D3CBFF0" w14:textId="77777777" w:rsidR="006843D9" w:rsidRDefault="006843D9">
            <w:pPr>
              <w:jc w:val="right"/>
              <w:rPr>
                <w:rFonts w:ascii="Arial" w:hAnsi="Arial" w:cs="Arial"/>
                <w:color w:val="000000"/>
                <w:sz w:val="14"/>
                <w:szCs w:val="14"/>
              </w:rPr>
            </w:pPr>
            <w:r>
              <w:rPr>
                <w:rFonts w:ascii="Arial" w:hAnsi="Arial" w:cs="Arial"/>
                <w:color w:val="000000"/>
                <w:sz w:val="14"/>
                <w:szCs w:val="14"/>
              </w:rPr>
              <w:t>$4,404.29</w:t>
            </w:r>
          </w:p>
        </w:tc>
      </w:tr>
      <w:tr w:rsidR="006843D9" w14:paraId="1118F495" w14:textId="77777777" w:rsidTr="006843D9">
        <w:trPr>
          <w:trHeight w:val="218"/>
        </w:trPr>
        <w:tc>
          <w:tcPr>
            <w:tcW w:w="1271" w:type="dxa"/>
            <w:shd w:val="clear" w:color="auto" w:fill="auto"/>
            <w:vAlign w:val="bottom"/>
            <w:hideMark/>
          </w:tcPr>
          <w:p w14:paraId="4DE8AFA6" w14:textId="77777777" w:rsidR="006843D9" w:rsidRDefault="006843D9">
            <w:pPr>
              <w:rPr>
                <w:rFonts w:ascii="Arial" w:hAnsi="Arial" w:cs="Arial"/>
                <w:color w:val="000000"/>
                <w:sz w:val="14"/>
                <w:szCs w:val="14"/>
              </w:rPr>
            </w:pPr>
            <w:r>
              <w:rPr>
                <w:rFonts w:ascii="Arial" w:hAnsi="Arial" w:cs="Arial"/>
                <w:color w:val="000000"/>
                <w:sz w:val="14"/>
                <w:szCs w:val="14"/>
              </w:rPr>
              <w:t>2112-1-000530</w:t>
            </w:r>
          </w:p>
        </w:tc>
        <w:tc>
          <w:tcPr>
            <w:tcW w:w="4969" w:type="dxa"/>
            <w:shd w:val="clear" w:color="auto" w:fill="auto"/>
            <w:vAlign w:val="bottom"/>
            <w:hideMark/>
          </w:tcPr>
          <w:p w14:paraId="72A74CB1" w14:textId="77777777" w:rsidR="006843D9" w:rsidRDefault="006843D9">
            <w:pPr>
              <w:rPr>
                <w:rFonts w:ascii="Arial" w:hAnsi="Arial" w:cs="Arial"/>
                <w:color w:val="000000"/>
                <w:sz w:val="14"/>
                <w:szCs w:val="14"/>
              </w:rPr>
            </w:pPr>
            <w:r>
              <w:rPr>
                <w:rFonts w:ascii="Arial" w:hAnsi="Arial" w:cs="Arial"/>
                <w:color w:val="000000"/>
                <w:sz w:val="14"/>
                <w:szCs w:val="14"/>
              </w:rPr>
              <w:t xml:space="preserve">                SILVIA SOFIA BERLIN HERRERA</w:t>
            </w:r>
          </w:p>
        </w:tc>
        <w:tc>
          <w:tcPr>
            <w:tcW w:w="1560" w:type="dxa"/>
            <w:shd w:val="clear" w:color="auto" w:fill="auto"/>
            <w:vAlign w:val="bottom"/>
            <w:hideMark/>
          </w:tcPr>
          <w:p w14:paraId="173616E4" w14:textId="77777777" w:rsidR="006843D9" w:rsidRDefault="006843D9">
            <w:pPr>
              <w:jc w:val="right"/>
              <w:rPr>
                <w:rFonts w:ascii="Arial" w:hAnsi="Arial" w:cs="Arial"/>
                <w:color w:val="000000"/>
                <w:sz w:val="14"/>
                <w:szCs w:val="14"/>
              </w:rPr>
            </w:pPr>
            <w:r>
              <w:rPr>
                <w:rFonts w:ascii="Arial" w:hAnsi="Arial" w:cs="Arial"/>
                <w:color w:val="000000"/>
                <w:sz w:val="14"/>
                <w:szCs w:val="14"/>
              </w:rPr>
              <w:t>$418,800.00</w:t>
            </w:r>
          </w:p>
        </w:tc>
      </w:tr>
      <w:tr w:rsidR="006843D9" w14:paraId="7A941FEE" w14:textId="77777777" w:rsidTr="006843D9">
        <w:trPr>
          <w:trHeight w:val="218"/>
        </w:trPr>
        <w:tc>
          <w:tcPr>
            <w:tcW w:w="1271" w:type="dxa"/>
            <w:shd w:val="clear" w:color="auto" w:fill="auto"/>
            <w:vAlign w:val="bottom"/>
            <w:hideMark/>
          </w:tcPr>
          <w:p w14:paraId="056BC41C" w14:textId="77777777" w:rsidR="006843D9" w:rsidRDefault="006843D9">
            <w:pPr>
              <w:rPr>
                <w:rFonts w:ascii="Arial" w:hAnsi="Arial" w:cs="Arial"/>
                <w:color w:val="000000"/>
                <w:sz w:val="14"/>
                <w:szCs w:val="14"/>
              </w:rPr>
            </w:pPr>
            <w:r>
              <w:rPr>
                <w:rFonts w:ascii="Arial" w:hAnsi="Arial" w:cs="Arial"/>
                <w:color w:val="000000"/>
                <w:sz w:val="14"/>
                <w:szCs w:val="14"/>
              </w:rPr>
              <w:t>2112-1-000531</w:t>
            </w:r>
          </w:p>
        </w:tc>
        <w:tc>
          <w:tcPr>
            <w:tcW w:w="4969" w:type="dxa"/>
            <w:shd w:val="clear" w:color="auto" w:fill="auto"/>
            <w:vAlign w:val="bottom"/>
            <w:hideMark/>
          </w:tcPr>
          <w:p w14:paraId="124F20B2" w14:textId="77777777" w:rsidR="006843D9" w:rsidRDefault="006843D9">
            <w:pPr>
              <w:rPr>
                <w:rFonts w:ascii="Arial" w:hAnsi="Arial" w:cs="Arial"/>
                <w:color w:val="000000"/>
                <w:sz w:val="14"/>
                <w:szCs w:val="14"/>
              </w:rPr>
            </w:pPr>
            <w:r>
              <w:rPr>
                <w:rFonts w:ascii="Arial" w:hAnsi="Arial" w:cs="Arial"/>
                <w:color w:val="000000"/>
                <w:sz w:val="14"/>
                <w:szCs w:val="14"/>
              </w:rPr>
              <w:t xml:space="preserve">                CORINA GUADALUPE VIANA NUÑEZ</w:t>
            </w:r>
          </w:p>
        </w:tc>
        <w:tc>
          <w:tcPr>
            <w:tcW w:w="1560" w:type="dxa"/>
            <w:shd w:val="clear" w:color="auto" w:fill="auto"/>
            <w:vAlign w:val="bottom"/>
            <w:hideMark/>
          </w:tcPr>
          <w:p w14:paraId="00A5FAD3" w14:textId="77777777" w:rsidR="006843D9" w:rsidRDefault="006843D9">
            <w:pPr>
              <w:jc w:val="right"/>
              <w:rPr>
                <w:rFonts w:ascii="Arial" w:hAnsi="Arial" w:cs="Arial"/>
                <w:color w:val="000000"/>
                <w:sz w:val="14"/>
                <w:szCs w:val="14"/>
              </w:rPr>
            </w:pPr>
            <w:r>
              <w:rPr>
                <w:rFonts w:ascii="Arial" w:hAnsi="Arial" w:cs="Arial"/>
                <w:color w:val="000000"/>
                <w:sz w:val="14"/>
                <w:szCs w:val="14"/>
              </w:rPr>
              <w:t>$44,660.00</w:t>
            </w:r>
          </w:p>
        </w:tc>
      </w:tr>
      <w:tr w:rsidR="006843D9" w14:paraId="5D9BAB49" w14:textId="77777777" w:rsidTr="006843D9">
        <w:trPr>
          <w:trHeight w:val="218"/>
        </w:trPr>
        <w:tc>
          <w:tcPr>
            <w:tcW w:w="1271" w:type="dxa"/>
            <w:shd w:val="clear" w:color="auto" w:fill="auto"/>
            <w:vAlign w:val="bottom"/>
            <w:hideMark/>
          </w:tcPr>
          <w:p w14:paraId="1F99DEE8" w14:textId="77777777" w:rsidR="006843D9" w:rsidRDefault="006843D9">
            <w:pPr>
              <w:rPr>
                <w:rFonts w:ascii="Arial" w:hAnsi="Arial" w:cs="Arial"/>
                <w:color w:val="000000"/>
                <w:sz w:val="14"/>
                <w:szCs w:val="14"/>
              </w:rPr>
            </w:pPr>
            <w:r>
              <w:rPr>
                <w:rFonts w:ascii="Arial" w:hAnsi="Arial" w:cs="Arial"/>
                <w:color w:val="000000"/>
                <w:sz w:val="14"/>
                <w:szCs w:val="14"/>
              </w:rPr>
              <w:t>2112-1-000533</w:t>
            </w:r>
          </w:p>
        </w:tc>
        <w:tc>
          <w:tcPr>
            <w:tcW w:w="4969" w:type="dxa"/>
            <w:shd w:val="clear" w:color="auto" w:fill="auto"/>
            <w:vAlign w:val="bottom"/>
            <w:hideMark/>
          </w:tcPr>
          <w:p w14:paraId="6D092972" w14:textId="77777777" w:rsidR="006843D9" w:rsidRDefault="006843D9">
            <w:pPr>
              <w:rPr>
                <w:rFonts w:ascii="Arial" w:hAnsi="Arial" w:cs="Arial"/>
                <w:color w:val="000000"/>
                <w:sz w:val="14"/>
                <w:szCs w:val="14"/>
              </w:rPr>
            </w:pPr>
            <w:r>
              <w:rPr>
                <w:rFonts w:ascii="Arial" w:hAnsi="Arial" w:cs="Arial"/>
                <w:color w:val="000000"/>
                <w:sz w:val="14"/>
                <w:szCs w:val="14"/>
              </w:rPr>
              <w:t xml:space="preserve">                ROSA EMILIA RUFINO CALAN</w:t>
            </w:r>
          </w:p>
        </w:tc>
        <w:tc>
          <w:tcPr>
            <w:tcW w:w="1560" w:type="dxa"/>
            <w:shd w:val="clear" w:color="auto" w:fill="auto"/>
            <w:vAlign w:val="bottom"/>
            <w:hideMark/>
          </w:tcPr>
          <w:p w14:paraId="1387D8FA" w14:textId="77777777" w:rsidR="006843D9" w:rsidRDefault="006843D9">
            <w:pPr>
              <w:jc w:val="right"/>
              <w:rPr>
                <w:rFonts w:ascii="Arial" w:hAnsi="Arial" w:cs="Arial"/>
                <w:color w:val="000000"/>
                <w:sz w:val="14"/>
                <w:szCs w:val="14"/>
              </w:rPr>
            </w:pPr>
            <w:r>
              <w:rPr>
                <w:rFonts w:ascii="Arial" w:hAnsi="Arial" w:cs="Arial"/>
                <w:color w:val="000000"/>
                <w:sz w:val="14"/>
                <w:szCs w:val="14"/>
              </w:rPr>
              <w:t>$200.00</w:t>
            </w:r>
          </w:p>
        </w:tc>
      </w:tr>
      <w:tr w:rsidR="006843D9" w14:paraId="55955706" w14:textId="77777777" w:rsidTr="006843D9">
        <w:trPr>
          <w:trHeight w:val="218"/>
        </w:trPr>
        <w:tc>
          <w:tcPr>
            <w:tcW w:w="1271" w:type="dxa"/>
            <w:shd w:val="clear" w:color="auto" w:fill="auto"/>
            <w:vAlign w:val="bottom"/>
            <w:hideMark/>
          </w:tcPr>
          <w:p w14:paraId="3806FFC3" w14:textId="77777777" w:rsidR="006843D9" w:rsidRDefault="006843D9">
            <w:pPr>
              <w:rPr>
                <w:rFonts w:ascii="Arial" w:hAnsi="Arial" w:cs="Arial"/>
                <w:color w:val="000000"/>
                <w:sz w:val="14"/>
                <w:szCs w:val="14"/>
              </w:rPr>
            </w:pPr>
            <w:r>
              <w:rPr>
                <w:rFonts w:ascii="Arial" w:hAnsi="Arial" w:cs="Arial"/>
                <w:color w:val="000000"/>
                <w:sz w:val="14"/>
                <w:szCs w:val="14"/>
              </w:rPr>
              <w:t>2112-1-000535</w:t>
            </w:r>
          </w:p>
        </w:tc>
        <w:tc>
          <w:tcPr>
            <w:tcW w:w="4969" w:type="dxa"/>
            <w:shd w:val="clear" w:color="auto" w:fill="auto"/>
            <w:vAlign w:val="bottom"/>
            <w:hideMark/>
          </w:tcPr>
          <w:p w14:paraId="7F8EB96C" w14:textId="77777777" w:rsidR="006843D9" w:rsidRDefault="006843D9">
            <w:pPr>
              <w:rPr>
                <w:rFonts w:ascii="Arial" w:hAnsi="Arial" w:cs="Arial"/>
                <w:color w:val="000000"/>
                <w:sz w:val="14"/>
                <w:szCs w:val="14"/>
              </w:rPr>
            </w:pPr>
            <w:r>
              <w:rPr>
                <w:rFonts w:ascii="Arial" w:hAnsi="Arial" w:cs="Arial"/>
                <w:color w:val="000000"/>
                <w:sz w:val="14"/>
                <w:szCs w:val="14"/>
              </w:rPr>
              <w:t xml:space="preserve">                PROSFOT 2000 SA DE CV</w:t>
            </w:r>
          </w:p>
        </w:tc>
        <w:tc>
          <w:tcPr>
            <w:tcW w:w="1560" w:type="dxa"/>
            <w:shd w:val="clear" w:color="auto" w:fill="auto"/>
            <w:vAlign w:val="bottom"/>
            <w:hideMark/>
          </w:tcPr>
          <w:p w14:paraId="216C5F6B"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29D3ADF6" w14:textId="77777777" w:rsidTr="006843D9">
        <w:trPr>
          <w:trHeight w:val="218"/>
        </w:trPr>
        <w:tc>
          <w:tcPr>
            <w:tcW w:w="1271" w:type="dxa"/>
            <w:shd w:val="clear" w:color="auto" w:fill="auto"/>
            <w:vAlign w:val="bottom"/>
            <w:hideMark/>
          </w:tcPr>
          <w:p w14:paraId="5D386223" w14:textId="77777777" w:rsidR="006843D9" w:rsidRDefault="006843D9">
            <w:pPr>
              <w:rPr>
                <w:rFonts w:ascii="Arial" w:hAnsi="Arial" w:cs="Arial"/>
                <w:color w:val="000000"/>
                <w:sz w:val="14"/>
                <w:szCs w:val="14"/>
              </w:rPr>
            </w:pPr>
            <w:r>
              <w:rPr>
                <w:rFonts w:ascii="Arial" w:hAnsi="Arial" w:cs="Arial"/>
                <w:color w:val="000000"/>
                <w:sz w:val="14"/>
                <w:szCs w:val="14"/>
              </w:rPr>
              <w:t>2112-1-000538</w:t>
            </w:r>
          </w:p>
        </w:tc>
        <w:tc>
          <w:tcPr>
            <w:tcW w:w="4969" w:type="dxa"/>
            <w:shd w:val="clear" w:color="auto" w:fill="auto"/>
            <w:vAlign w:val="bottom"/>
            <w:hideMark/>
          </w:tcPr>
          <w:p w14:paraId="5719B434" w14:textId="77777777" w:rsidR="006843D9" w:rsidRDefault="006843D9">
            <w:pPr>
              <w:rPr>
                <w:rFonts w:ascii="Arial" w:hAnsi="Arial" w:cs="Arial"/>
                <w:color w:val="000000"/>
                <w:sz w:val="14"/>
                <w:szCs w:val="14"/>
              </w:rPr>
            </w:pPr>
            <w:r>
              <w:rPr>
                <w:rFonts w:ascii="Arial" w:hAnsi="Arial" w:cs="Arial"/>
                <w:color w:val="000000"/>
                <w:sz w:val="14"/>
                <w:szCs w:val="14"/>
              </w:rPr>
              <w:t xml:space="preserve">                RAMON DEL JESUS PALI CASANOVA</w:t>
            </w:r>
          </w:p>
        </w:tc>
        <w:tc>
          <w:tcPr>
            <w:tcW w:w="1560" w:type="dxa"/>
            <w:shd w:val="clear" w:color="auto" w:fill="auto"/>
            <w:vAlign w:val="bottom"/>
            <w:hideMark/>
          </w:tcPr>
          <w:p w14:paraId="1023006A" w14:textId="77777777" w:rsidR="006843D9" w:rsidRDefault="006843D9">
            <w:pPr>
              <w:jc w:val="right"/>
              <w:rPr>
                <w:rFonts w:ascii="Arial" w:hAnsi="Arial" w:cs="Arial"/>
                <w:color w:val="000000"/>
                <w:sz w:val="14"/>
                <w:szCs w:val="14"/>
              </w:rPr>
            </w:pPr>
            <w:r>
              <w:rPr>
                <w:rFonts w:ascii="Arial" w:hAnsi="Arial" w:cs="Arial"/>
                <w:color w:val="000000"/>
                <w:sz w:val="14"/>
                <w:szCs w:val="14"/>
              </w:rPr>
              <w:t>$49,533.34</w:t>
            </w:r>
          </w:p>
        </w:tc>
      </w:tr>
      <w:tr w:rsidR="006843D9" w14:paraId="0DF75B84" w14:textId="77777777" w:rsidTr="006843D9">
        <w:trPr>
          <w:trHeight w:val="218"/>
        </w:trPr>
        <w:tc>
          <w:tcPr>
            <w:tcW w:w="1271" w:type="dxa"/>
            <w:shd w:val="clear" w:color="auto" w:fill="auto"/>
            <w:vAlign w:val="bottom"/>
            <w:hideMark/>
          </w:tcPr>
          <w:p w14:paraId="38C58CD6" w14:textId="77777777" w:rsidR="006843D9" w:rsidRDefault="006843D9">
            <w:pPr>
              <w:rPr>
                <w:rFonts w:ascii="Arial" w:hAnsi="Arial" w:cs="Arial"/>
                <w:color w:val="000000"/>
                <w:sz w:val="14"/>
                <w:szCs w:val="14"/>
              </w:rPr>
            </w:pPr>
            <w:r>
              <w:rPr>
                <w:rFonts w:ascii="Arial" w:hAnsi="Arial" w:cs="Arial"/>
                <w:color w:val="000000"/>
                <w:sz w:val="14"/>
                <w:szCs w:val="14"/>
              </w:rPr>
              <w:t>2112-1-000542</w:t>
            </w:r>
          </w:p>
        </w:tc>
        <w:tc>
          <w:tcPr>
            <w:tcW w:w="4969" w:type="dxa"/>
            <w:shd w:val="clear" w:color="auto" w:fill="auto"/>
            <w:vAlign w:val="bottom"/>
            <w:hideMark/>
          </w:tcPr>
          <w:p w14:paraId="0DB8B8C0" w14:textId="77777777" w:rsidR="006843D9" w:rsidRDefault="006843D9">
            <w:pPr>
              <w:rPr>
                <w:rFonts w:ascii="Arial" w:hAnsi="Arial" w:cs="Arial"/>
                <w:color w:val="000000"/>
                <w:sz w:val="14"/>
                <w:szCs w:val="14"/>
              </w:rPr>
            </w:pPr>
            <w:r>
              <w:rPr>
                <w:rFonts w:ascii="Arial" w:hAnsi="Arial" w:cs="Arial"/>
                <w:color w:val="000000"/>
                <w:sz w:val="14"/>
                <w:szCs w:val="14"/>
              </w:rPr>
              <w:t xml:space="preserve">                MARIA ICELA AVILA KANTUN</w:t>
            </w:r>
          </w:p>
        </w:tc>
        <w:tc>
          <w:tcPr>
            <w:tcW w:w="1560" w:type="dxa"/>
            <w:shd w:val="clear" w:color="auto" w:fill="auto"/>
            <w:vAlign w:val="bottom"/>
            <w:hideMark/>
          </w:tcPr>
          <w:p w14:paraId="02944A69"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1DD4F3A6" w14:textId="77777777" w:rsidTr="006843D9">
        <w:trPr>
          <w:trHeight w:val="218"/>
        </w:trPr>
        <w:tc>
          <w:tcPr>
            <w:tcW w:w="1271" w:type="dxa"/>
            <w:shd w:val="clear" w:color="auto" w:fill="auto"/>
            <w:vAlign w:val="bottom"/>
            <w:hideMark/>
          </w:tcPr>
          <w:p w14:paraId="657E815D" w14:textId="77777777" w:rsidR="006843D9" w:rsidRDefault="006843D9">
            <w:pPr>
              <w:rPr>
                <w:rFonts w:ascii="Arial" w:hAnsi="Arial" w:cs="Arial"/>
                <w:color w:val="000000"/>
                <w:sz w:val="14"/>
                <w:szCs w:val="14"/>
              </w:rPr>
            </w:pPr>
            <w:r>
              <w:rPr>
                <w:rFonts w:ascii="Arial" w:hAnsi="Arial" w:cs="Arial"/>
                <w:color w:val="000000"/>
                <w:sz w:val="14"/>
                <w:szCs w:val="14"/>
              </w:rPr>
              <w:t>2112-1-000543</w:t>
            </w:r>
          </w:p>
        </w:tc>
        <w:tc>
          <w:tcPr>
            <w:tcW w:w="4969" w:type="dxa"/>
            <w:shd w:val="clear" w:color="auto" w:fill="auto"/>
            <w:vAlign w:val="bottom"/>
            <w:hideMark/>
          </w:tcPr>
          <w:p w14:paraId="4135B649" w14:textId="77777777" w:rsidR="006843D9" w:rsidRDefault="006843D9">
            <w:pPr>
              <w:rPr>
                <w:rFonts w:ascii="Arial" w:hAnsi="Arial" w:cs="Arial"/>
                <w:color w:val="000000"/>
                <w:sz w:val="14"/>
                <w:szCs w:val="14"/>
              </w:rPr>
            </w:pPr>
            <w:r>
              <w:rPr>
                <w:rFonts w:ascii="Arial" w:hAnsi="Arial" w:cs="Arial"/>
                <w:color w:val="000000"/>
                <w:sz w:val="14"/>
                <w:szCs w:val="14"/>
              </w:rPr>
              <w:t xml:space="preserve">                OMAR MELENDEZ LOPEZ</w:t>
            </w:r>
          </w:p>
        </w:tc>
        <w:tc>
          <w:tcPr>
            <w:tcW w:w="1560" w:type="dxa"/>
            <w:shd w:val="clear" w:color="auto" w:fill="auto"/>
            <w:vAlign w:val="bottom"/>
            <w:hideMark/>
          </w:tcPr>
          <w:p w14:paraId="449EDEC5"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2E832E28" w14:textId="77777777" w:rsidTr="006843D9">
        <w:trPr>
          <w:trHeight w:val="218"/>
        </w:trPr>
        <w:tc>
          <w:tcPr>
            <w:tcW w:w="1271" w:type="dxa"/>
            <w:shd w:val="clear" w:color="auto" w:fill="auto"/>
            <w:vAlign w:val="bottom"/>
            <w:hideMark/>
          </w:tcPr>
          <w:p w14:paraId="0D93F71B" w14:textId="77777777" w:rsidR="006843D9" w:rsidRDefault="006843D9">
            <w:pPr>
              <w:rPr>
                <w:rFonts w:ascii="Arial" w:hAnsi="Arial" w:cs="Arial"/>
                <w:color w:val="000000"/>
                <w:sz w:val="14"/>
                <w:szCs w:val="14"/>
              </w:rPr>
            </w:pPr>
            <w:r>
              <w:rPr>
                <w:rFonts w:ascii="Arial" w:hAnsi="Arial" w:cs="Arial"/>
                <w:color w:val="000000"/>
                <w:sz w:val="14"/>
                <w:szCs w:val="14"/>
              </w:rPr>
              <w:t>2112-1-000544</w:t>
            </w:r>
          </w:p>
        </w:tc>
        <w:tc>
          <w:tcPr>
            <w:tcW w:w="4969" w:type="dxa"/>
            <w:shd w:val="clear" w:color="auto" w:fill="auto"/>
            <w:vAlign w:val="bottom"/>
            <w:hideMark/>
          </w:tcPr>
          <w:p w14:paraId="007B8B72" w14:textId="77777777" w:rsidR="006843D9" w:rsidRDefault="006843D9">
            <w:pPr>
              <w:rPr>
                <w:rFonts w:ascii="Arial" w:hAnsi="Arial" w:cs="Arial"/>
                <w:color w:val="000000"/>
                <w:sz w:val="14"/>
                <w:szCs w:val="14"/>
              </w:rPr>
            </w:pPr>
            <w:r>
              <w:rPr>
                <w:rFonts w:ascii="Arial" w:hAnsi="Arial" w:cs="Arial"/>
                <w:color w:val="000000"/>
                <w:sz w:val="14"/>
                <w:szCs w:val="14"/>
              </w:rPr>
              <w:t xml:space="preserve">                CINTHYA DEL SOCORRO CEN MUÑOZ</w:t>
            </w:r>
          </w:p>
        </w:tc>
        <w:tc>
          <w:tcPr>
            <w:tcW w:w="1560" w:type="dxa"/>
            <w:shd w:val="clear" w:color="auto" w:fill="auto"/>
            <w:vAlign w:val="bottom"/>
            <w:hideMark/>
          </w:tcPr>
          <w:p w14:paraId="1EA15694"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12FDB3CF" w14:textId="77777777" w:rsidTr="006843D9">
        <w:trPr>
          <w:trHeight w:val="218"/>
        </w:trPr>
        <w:tc>
          <w:tcPr>
            <w:tcW w:w="1271" w:type="dxa"/>
            <w:shd w:val="clear" w:color="auto" w:fill="auto"/>
            <w:vAlign w:val="bottom"/>
            <w:hideMark/>
          </w:tcPr>
          <w:p w14:paraId="798E70F5" w14:textId="77777777" w:rsidR="006843D9" w:rsidRDefault="006843D9">
            <w:pPr>
              <w:rPr>
                <w:rFonts w:ascii="Arial" w:hAnsi="Arial" w:cs="Arial"/>
                <w:color w:val="000000"/>
                <w:sz w:val="14"/>
                <w:szCs w:val="14"/>
              </w:rPr>
            </w:pPr>
            <w:r>
              <w:rPr>
                <w:rFonts w:ascii="Arial" w:hAnsi="Arial" w:cs="Arial"/>
                <w:color w:val="000000"/>
                <w:sz w:val="14"/>
                <w:szCs w:val="14"/>
              </w:rPr>
              <w:t>2112-1-000547</w:t>
            </w:r>
          </w:p>
        </w:tc>
        <w:tc>
          <w:tcPr>
            <w:tcW w:w="4969" w:type="dxa"/>
            <w:shd w:val="clear" w:color="auto" w:fill="auto"/>
            <w:vAlign w:val="bottom"/>
            <w:hideMark/>
          </w:tcPr>
          <w:p w14:paraId="689066F1" w14:textId="77777777" w:rsidR="006843D9" w:rsidRDefault="006843D9">
            <w:pPr>
              <w:rPr>
                <w:rFonts w:ascii="Arial" w:hAnsi="Arial" w:cs="Arial"/>
                <w:color w:val="000000"/>
                <w:sz w:val="14"/>
                <w:szCs w:val="14"/>
              </w:rPr>
            </w:pPr>
            <w:r>
              <w:rPr>
                <w:rFonts w:ascii="Arial" w:hAnsi="Arial" w:cs="Arial"/>
                <w:color w:val="000000"/>
                <w:sz w:val="14"/>
                <w:szCs w:val="14"/>
              </w:rPr>
              <w:t xml:space="preserve">                ROJASVIOR SA DE CV </w:t>
            </w:r>
          </w:p>
        </w:tc>
        <w:tc>
          <w:tcPr>
            <w:tcW w:w="1560" w:type="dxa"/>
            <w:shd w:val="clear" w:color="auto" w:fill="auto"/>
            <w:vAlign w:val="bottom"/>
            <w:hideMark/>
          </w:tcPr>
          <w:p w14:paraId="06CA1E6B" w14:textId="77777777" w:rsidR="006843D9" w:rsidRDefault="006843D9">
            <w:pPr>
              <w:jc w:val="right"/>
              <w:rPr>
                <w:rFonts w:ascii="Arial" w:hAnsi="Arial" w:cs="Arial"/>
                <w:color w:val="000000"/>
                <w:sz w:val="14"/>
                <w:szCs w:val="14"/>
              </w:rPr>
            </w:pPr>
            <w:r>
              <w:rPr>
                <w:rFonts w:ascii="Arial" w:hAnsi="Arial" w:cs="Arial"/>
                <w:color w:val="000000"/>
                <w:sz w:val="14"/>
                <w:szCs w:val="14"/>
              </w:rPr>
              <w:t>$21,200.00</w:t>
            </w:r>
          </w:p>
        </w:tc>
      </w:tr>
      <w:tr w:rsidR="006843D9" w14:paraId="05BBAD56" w14:textId="77777777" w:rsidTr="006843D9">
        <w:trPr>
          <w:trHeight w:val="218"/>
        </w:trPr>
        <w:tc>
          <w:tcPr>
            <w:tcW w:w="1271" w:type="dxa"/>
            <w:shd w:val="clear" w:color="auto" w:fill="auto"/>
            <w:vAlign w:val="bottom"/>
            <w:hideMark/>
          </w:tcPr>
          <w:p w14:paraId="29E7C3DF" w14:textId="77777777" w:rsidR="006843D9" w:rsidRDefault="006843D9">
            <w:pPr>
              <w:rPr>
                <w:rFonts w:ascii="Arial" w:hAnsi="Arial" w:cs="Arial"/>
                <w:color w:val="000000"/>
                <w:sz w:val="14"/>
                <w:szCs w:val="14"/>
              </w:rPr>
            </w:pPr>
            <w:r>
              <w:rPr>
                <w:rFonts w:ascii="Arial" w:hAnsi="Arial" w:cs="Arial"/>
                <w:color w:val="000000"/>
                <w:sz w:val="14"/>
                <w:szCs w:val="14"/>
              </w:rPr>
              <w:t>2112-1-000552</w:t>
            </w:r>
          </w:p>
        </w:tc>
        <w:tc>
          <w:tcPr>
            <w:tcW w:w="4969" w:type="dxa"/>
            <w:shd w:val="clear" w:color="auto" w:fill="auto"/>
            <w:vAlign w:val="bottom"/>
            <w:hideMark/>
          </w:tcPr>
          <w:p w14:paraId="3B521A47" w14:textId="77777777" w:rsidR="006843D9" w:rsidRDefault="006843D9">
            <w:pPr>
              <w:rPr>
                <w:rFonts w:ascii="Arial" w:hAnsi="Arial" w:cs="Arial"/>
                <w:color w:val="000000"/>
                <w:sz w:val="14"/>
                <w:szCs w:val="14"/>
              </w:rPr>
            </w:pPr>
            <w:r>
              <w:rPr>
                <w:rFonts w:ascii="Arial" w:hAnsi="Arial" w:cs="Arial"/>
                <w:color w:val="000000"/>
                <w:sz w:val="14"/>
                <w:szCs w:val="14"/>
              </w:rPr>
              <w:t xml:space="preserve">                ELMY ELIZABETH CABALLERO BARR</w:t>
            </w:r>
          </w:p>
        </w:tc>
        <w:tc>
          <w:tcPr>
            <w:tcW w:w="1560" w:type="dxa"/>
            <w:shd w:val="clear" w:color="auto" w:fill="auto"/>
            <w:vAlign w:val="bottom"/>
            <w:hideMark/>
          </w:tcPr>
          <w:p w14:paraId="57C6EE95"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45071D4B" w14:textId="77777777" w:rsidTr="006843D9">
        <w:trPr>
          <w:trHeight w:val="218"/>
        </w:trPr>
        <w:tc>
          <w:tcPr>
            <w:tcW w:w="1271" w:type="dxa"/>
            <w:shd w:val="clear" w:color="auto" w:fill="auto"/>
            <w:vAlign w:val="bottom"/>
            <w:hideMark/>
          </w:tcPr>
          <w:p w14:paraId="0BF5829A" w14:textId="77777777" w:rsidR="006843D9" w:rsidRDefault="006843D9">
            <w:pPr>
              <w:rPr>
                <w:rFonts w:ascii="Arial" w:hAnsi="Arial" w:cs="Arial"/>
                <w:color w:val="000000"/>
                <w:sz w:val="14"/>
                <w:szCs w:val="14"/>
              </w:rPr>
            </w:pPr>
            <w:r>
              <w:rPr>
                <w:rFonts w:ascii="Arial" w:hAnsi="Arial" w:cs="Arial"/>
                <w:color w:val="000000"/>
                <w:sz w:val="14"/>
                <w:szCs w:val="14"/>
              </w:rPr>
              <w:t>2112-1-000553</w:t>
            </w:r>
          </w:p>
        </w:tc>
        <w:tc>
          <w:tcPr>
            <w:tcW w:w="4969" w:type="dxa"/>
            <w:shd w:val="clear" w:color="auto" w:fill="auto"/>
            <w:vAlign w:val="bottom"/>
            <w:hideMark/>
          </w:tcPr>
          <w:p w14:paraId="64A016EC" w14:textId="77777777" w:rsidR="006843D9" w:rsidRDefault="006843D9">
            <w:pPr>
              <w:rPr>
                <w:rFonts w:ascii="Arial" w:hAnsi="Arial" w:cs="Arial"/>
                <w:color w:val="000000"/>
                <w:sz w:val="14"/>
                <w:szCs w:val="14"/>
              </w:rPr>
            </w:pPr>
            <w:r>
              <w:rPr>
                <w:rFonts w:ascii="Arial" w:hAnsi="Arial" w:cs="Arial"/>
                <w:color w:val="000000"/>
                <w:sz w:val="14"/>
                <w:szCs w:val="14"/>
              </w:rPr>
              <w:t xml:space="preserve">                ROGER RAUL SIERRA MELAYES </w:t>
            </w:r>
          </w:p>
        </w:tc>
        <w:tc>
          <w:tcPr>
            <w:tcW w:w="1560" w:type="dxa"/>
            <w:shd w:val="clear" w:color="auto" w:fill="auto"/>
            <w:vAlign w:val="bottom"/>
            <w:hideMark/>
          </w:tcPr>
          <w:p w14:paraId="6C9C58CA" w14:textId="77777777" w:rsidR="006843D9" w:rsidRDefault="006843D9">
            <w:pPr>
              <w:jc w:val="right"/>
              <w:rPr>
                <w:rFonts w:ascii="Arial" w:hAnsi="Arial" w:cs="Arial"/>
                <w:color w:val="000000"/>
                <w:sz w:val="14"/>
                <w:szCs w:val="14"/>
              </w:rPr>
            </w:pPr>
            <w:r>
              <w:rPr>
                <w:rFonts w:ascii="Arial" w:hAnsi="Arial" w:cs="Arial"/>
                <w:color w:val="000000"/>
                <w:sz w:val="14"/>
                <w:szCs w:val="14"/>
              </w:rPr>
              <w:t>$0.12</w:t>
            </w:r>
          </w:p>
        </w:tc>
      </w:tr>
      <w:tr w:rsidR="006843D9" w14:paraId="49FA581F" w14:textId="77777777" w:rsidTr="006843D9">
        <w:trPr>
          <w:trHeight w:val="218"/>
        </w:trPr>
        <w:tc>
          <w:tcPr>
            <w:tcW w:w="1271" w:type="dxa"/>
            <w:shd w:val="clear" w:color="auto" w:fill="auto"/>
            <w:vAlign w:val="bottom"/>
            <w:hideMark/>
          </w:tcPr>
          <w:p w14:paraId="3CFB8CE7" w14:textId="77777777" w:rsidR="006843D9" w:rsidRDefault="006843D9">
            <w:pPr>
              <w:rPr>
                <w:rFonts w:ascii="Arial" w:hAnsi="Arial" w:cs="Arial"/>
                <w:color w:val="000000"/>
                <w:sz w:val="14"/>
                <w:szCs w:val="14"/>
              </w:rPr>
            </w:pPr>
            <w:r>
              <w:rPr>
                <w:rFonts w:ascii="Arial" w:hAnsi="Arial" w:cs="Arial"/>
                <w:color w:val="000000"/>
                <w:sz w:val="14"/>
                <w:szCs w:val="14"/>
              </w:rPr>
              <w:t>2112-1-000558</w:t>
            </w:r>
          </w:p>
        </w:tc>
        <w:tc>
          <w:tcPr>
            <w:tcW w:w="4969" w:type="dxa"/>
            <w:shd w:val="clear" w:color="auto" w:fill="auto"/>
            <w:vAlign w:val="bottom"/>
            <w:hideMark/>
          </w:tcPr>
          <w:p w14:paraId="19595EC6" w14:textId="77777777" w:rsidR="006843D9" w:rsidRDefault="006843D9">
            <w:pPr>
              <w:rPr>
                <w:rFonts w:ascii="Arial" w:hAnsi="Arial" w:cs="Arial"/>
                <w:color w:val="000000"/>
                <w:sz w:val="14"/>
                <w:szCs w:val="14"/>
              </w:rPr>
            </w:pPr>
            <w:r>
              <w:rPr>
                <w:rFonts w:ascii="Arial" w:hAnsi="Arial" w:cs="Arial"/>
                <w:color w:val="000000"/>
                <w:sz w:val="14"/>
                <w:szCs w:val="14"/>
              </w:rPr>
              <w:t xml:space="preserve">                MARTINA DEL CARMEN MOO TAMAY </w:t>
            </w:r>
          </w:p>
        </w:tc>
        <w:tc>
          <w:tcPr>
            <w:tcW w:w="1560" w:type="dxa"/>
            <w:shd w:val="clear" w:color="auto" w:fill="auto"/>
            <w:vAlign w:val="bottom"/>
            <w:hideMark/>
          </w:tcPr>
          <w:p w14:paraId="14959824"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024E2CE6" w14:textId="77777777" w:rsidTr="006843D9">
        <w:trPr>
          <w:trHeight w:val="218"/>
        </w:trPr>
        <w:tc>
          <w:tcPr>
            <w:tcW w:w="1271" w:type="dxa"/>
            <w:shd w:val="clear" w:color="auto" w:fill="auto"/>
            <w:vAlign w:val="bottom"/>
            <w:hideMark/>
          </w:tcPr>
          <w:p w14:paraId="24137C33" w14:textId="77777777" w:rsidR="006843D9" w:rsidRDefault="006843D9">
            <w:pPr>
              <w:rPr>
                <w:rFonts w:ascii="Arial" w:hAnsi="Arial" w:cs="Arial"/>
                <w:color w:val="000000"/>
                <w:sz w:val="14"/>
                <w:szCs w:val="14"/>
              </w:rPr>
            </w:pPr>
            <w:r>
              <w:rPr>
                <w:rFonts w:ascii="Arial" w:hAnsi="Arial" w:cs="Arial"/>
                <w:color w:val="000000"/>
                <w:sz w:val="14"/>
                <w:szCs w:val="14"/>
              </w:rPr>
              <w:t>2112-1-000565</w:t>
            </w:r>
          </w:p>
        </w:tc>
        <w:tc>
          <w:tcPr>
            <w:tcW w:w="4969" w:type="dxa"/>
            <w:shd w:val="clear" w:color="auto" w:fill="auto"/>
            <w:vAlign w:val="bottom"/>
            <w:hideMark/>
          </w:tcPr>
          <w:p w14:paraId="1A906953" w14:textId="77777777" w:rsidR="006843D9" w:rsidRDefault="006843D9">
            <w:pPr>
              <w:rPr>
                <w:rFonts w:ascii="Arial" w:hAnsi="Arial" w:cs="Arial"/>
                <w:color w:val="000000"/>
                <w:sz w:val="14"/>
                <w:szCs w:val="14"/>
              </w:rPr>
            </w:pPr>
            <w:r>
              <w:rPr>
                <w:rFonts w:ascii="Arial" w:hAnsi="Arial" w:cs="Arial"/>
                <w:color w:val="000000"/>
                <w:sz w:val="14"/>
                <w:szCs w:val="14"/>
              </w:rPr>
              <w:t xml:space="preserve">                LETICIA MARGARITA MARIN DZUL</w:t>
            </w:r>
          </w:p>
        </w:tc>
        <w:tc>
          <w:tcPr>
            <w:tcW w:w="1560" w:type="dxa"/>
            <w:shd w:val="clear" w:color="auto" w:fill="auto"/>
            <w:vAlign w:val="bottom"/>
            <w:hideMark/>
          </w:tcPr>
          <w:p w14:paraId="312562DB" w14:textId="77777777" w:rsidR="006843D9" w:rsidRDefault="006843D9">
            <w:pPr>
              <w:jc w:val="right"/>
              <w:rPr>
                <w:rFonts w:ascii="Arial" w:hAnsi="Arial" w:cs="Arial"/>
                <w:color w:val="000000"/>
                <w:sz w:val="14"/>
                <w:szCs w:val="14"/>
              </w:rPr>
            </w:pPr>
            <w:r>
              <w:rPr>
                <w:rFonts w:ascii="Arial" w:hAnsi="Arial" w:cs="Arial"/>
                <w:color w:val="000000"/>
                <w:sz w:val="14"/>
                <w:szCs w:val="14"/>
              </w:rPr>
              <w:t>-$9,060.00</w:t>
            </w:r>
          </w:p>
        </w:tc>
      </w:tr>
      <w:tr w:rsidR="006843D9" w14:paraId="7BE60397" w14:textId="77777777" w:rsidTr="006843D9">
        <w:trPr>
          <w:trHeight w:val="383"/>
        </w:trPr>
        <w:tc>
          <w:tcPr>
            <w:tcW w:w="1271" w:type="dxa"/>
            <w:shd w:val="clear" w:color="auto" w:fill="auto"/>
            <w:vAlign w:val="bottom"/>
            <w:hideMark/>
          </w:tcPr>
          <w:p w14:paraId="0C1D3605" w14:textId="77777777" w:rsidR="006843D9" w:rsidRDefault="006843D9">
            <w:pPr>
              <w:rPr>
                <w:rFonts w:ascii="Arial" w:hAnsi="Arial" w:cs="Arial"/>
                <w:color w:val="000000"/>
                <w:sz w:val="14"/>
                <w:szCs w:val="14"/>
              </w:rPr>
            </w:pPr>
            <w:r>
              <w:rPr>
                <w:rFonts w:ascii="Arial" w:hAnsi="Arial" w:cs="Arial"/>
                <w:color w:val="000000"/>
                <w:sz w:val="14"/>
                <w:szCs w:val="14"/>
              </w:rPr>
              <w:t>2112-1-000568</w:t>
            </w:r>
          </w:p>
        </w:tc>
        <w:tc>
          <w:tcPr>
            <w:tcW w:w="4969" w:type="dxa"/>
            <w:shd w:val="clear" w:color="auto" w:fill="auto"/>
            <w:vAlign w:val="bottom"/>
            <w:hideMark/>
          </w:tcPr>
          <w:p w14:paraId="57AE15B7" w14:textId="77777777" w:rsidR="006843D9" w:rsidRDefault="006843D9">
            <w:pPr>
              <w:rPr>
                <w:rFonts w:ascii="Arial" w:hAnsi="Arial" w:cs="Arial"/>
                <w:color w:val="000000"/>
                <w:sz w:val="14"/>
                <w:szCs w:val="14"/>
              </w:rPr>
            </w:pPr>
            <w:r>
              <w:rPr>
                <w:rFonts w:ascii="Arial" w:hAnsi="Arial" w:cs="Arial"/>
                <w:color w:val="000000"/>
                <w:sz w:val="14"/>
                <w:szCs w:val="14"/>
              </w:rPr>
              <w:t xml:space="preserve">                FENIXUR COMERCIALIZADORA &amp; SERVICIOS DEL SURESTE SA DE CV</w:t>
            </w:r>
          </w:p>
        </w:tc>
        <w:tc>
          <w:tcPr>
            <w:tcW w:w="1560" w:type="dxa"/>
            <w:shd w:val="clear" w:color="auto" w:fill="auto"/>
            <w:vAlign w:val="bottom"/>
            <w:hideMark/>
          </w:tcPr>
          <w:p w14:paraId="4C83EB48"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2B44E89E" w14:textId="77777777" w:rsidTr="006843D9">
        <w:trPr>
          <w:trHeight w:val="218"/>
        </w:trPr>
        <w:tc>
          <w:tcPr>
            <w:tcW w:w="1271" w:type="dxa"/>
            <w:shd w:val="clear" w:color="auto" w:fill="auto"/>
            <w:vAlign w:val="bottom"/>
            <w:hideMark/>
          </w:tcPr>
          <w:p w14:paraId="4224C146" w14:textId="77777777" w:rsidR="006843D9" w:rsidRDefault="006843D9">
            <w:pPr>
              <w:rPr>
                <w:rFonts w:ascii="Arial" w:hAnsi="Arial" w:cs="Arial"/>
                <w:color w:val="000000"/>
                <w:sz w:val="14"/>
                <w:szCs w:val="14"/>
              </w:rPr>
            </w:pPr>
            <w:r>
              <w:rPr>
                <w:rFonts w:ascii="Arial" w:hAnsi="Arial" w:cs="Arial"/>
                <w:color w:val="000000"/>
                <w:sz w:val="14"/>
                <w:szCs w:val="14"/>
              </w:rPr>
              <w:t>2112-1-000576</w:t>
            </w:r>
          </w:p>
        </w:tc>
        <w:tc>
          <w:tcPr>
            <w:tcW w:w="4969" w:type="dxa"/>
            <w:shd w:val="clear" w:color="auto" w:fill="auto"/>
            <w:vAlign w:val="bottom"/>
            <w:hideMark/>
          </w:tcPr>
          <w:p w14:paraId="1717795E" w14:textId="77777777" w:rsidR="006843D9" w:rsidRDefault="006843D9">
            <w:pPr>
              <w:rPr>
                <w:rFonts w:ascii="Arial" w:hAnsi="Arial" w:cs="Arial"/>
                <w:color w:val="000000"/>
                <w:sz w:val="14"/>
                <w:szCs w:val="14"/>
              </w:rPr>
            </w:pPr>
            <w:r>
              <w:rPr>
                <w:rFonts w:ascii="Arial" w:hAnsi="Arial" w:cs="Arial"/>
                <w:color w:val="000000"/>
                <w:sz w:val="14"/>
                <w:szCs w:val="14"/>
              </w:rPr>
              <w:t xml:space="preserve">                JOSE ALFREDO POOT CHAN </w:t>
            </w:r>
          </w:p>
        </w:tc>
        <w:tc>
          <w:tcPr>
            <w:tcW w:w="1560" w:type="dxa"/>
            <w:shd w:val="clear" w:color="auto" w:fill="auto"/>
            <w:vAlign w:val="bottom"/>
            <w:hideMark/>
          </w:tcPr>
          <w:p w14:paraId="7A97C3F1" w14:textId="77777777" w:rsidR="006843D9" w:rsidRDefault="006843D9">
            <w:pPr>
              <w:jc w:val="right"/>
              <w:rPr>
                <w:rFonts w:ascii="Arial" w:hAnsi="Arial" w:cs="Arial"/>
                <w:color w:val="000000"/>
                <w:sz w:val="14"/>
                <w:szCs w:val="14"/>
              </w:rPr>
            </w:pPr>
            <w:r>
              <w:rPr>
                <w:rFonts w:ascii="Arial" w:hAnsi="Arial" w:cs="Arial"/>
                <w:color w:val="000000"/>
                <w:sz w:val="14"/>
                <w:szCs w:val="14"/>
              </w:rPr>
              <w:t>-$30,600.00</w:t>
            </w:r>
          </w:p>
        </w:tc>
      </w:tr>
      <w:tr w:rsidR="006843D9" w14:paraId="143DCDB1" w14:textId="77777777" w:rsidTr="006843D9">
        <w:trPr>
          <w:trHeight w:val="218"/>
        </w:trPr>
        <w:tc>
          <w:tcPr>
            <w:tcW w:w="1271" w:type="dxa"/>
            <w:shd w:val="clear" w:color="auto" w:fill="auto"/>
            <w:vAlign w:val="bottom"/>
            <w:hideMark/>
          </w:tcPr>
          <w:p w14:paraId="0D9CB6D0" w14:textId="77777777" w:rsidR="006843D9" w:rsidRDefault="006843D9">
            <w:pPr>
              <w:rPr>
                <w:rFonts w:ascii="Arial" w:hAnsi="Arial" w:cs="Arial"/>
                <w:color w:val="000000"/>
                <w:sz w:val="14"/>
                <w:szCs w:val="14"/>
              </w:rPr>
            </w:pPr>
            <w:r>
              <w:rPr>
                <w:rFonts w:ascii="Arial" w:hAnsi="Arial" w:cs="Arial"/>
                <w:color w:val="000000"/>
                <w:sz w:val="14"/>
                <w:szCs w:val="14"/>
              </w:rPr>
              <w:t>2112-1-000577</w:t>
            </w:r>
          </w:p>
        </w:tc>
        <w:tc>
          <w:tcPr>
            <w:tcW w:w="4969" w:type="dxa"/>
            <w:shd w:val="clear" w:color="auto" w:fill="auto"/>
            <w:vAlign w:val="bottom"/>
            <w:hideMark/>
          </w:tcPr>
          <w:p w14:paraId="501E12FE" w14:textId="77777777" w:rsidR="006843D9" w:rsidRDefault="006843D9">
            <w:pPr>
              <w:rPr>
                <w:rFonts w:ascii="Arial" w:hAnsi="Arial" w:cs="Arial"/>
                <w:color w:val="000000"/>
                <w:sz w:val="14"/>
                <w:szCs w:val="14"/>
              </w:rPr>
            </w:pPr>
            <w:r>
              <w:rPr>
                <w:rFonts w:ascii="Arial" w:hAnsi="Arial" w:cs="Arial"/>
                <w:color w:val="000000"/>
                <w:sz w:val="14"/>
                <w:szCs w:val="14"/>
              </w:rPr>
              <w:t xml:space="preserve">                CONSTRUCTURA ESNOB HABITAT DEL SUR S DE RL DE CV</w:t>
            </w:r>
          </w:p>
        </w:tc>
        <w:tc>
          <w:tcPr>
            <w:tcW w:w="1560" w:type="dxa"/>
            <w:shd w:val="clear" w:color="auto" w:fill="auto"/>
            <w:vAlign w:val="bottom"/>
            <w:hideMark/>
          </w:tcPr>
          <w:p w14:paraId="2CCB746A"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294ACB7B" w14:textId="77777777" w:rsidTr="006843D9">
        <w:trPr>
          <w:trHeight w:val="218"/>
        </w:trPr>
        <w:tc>
          <w:tcPr>
            <w:tcW w:w="1271" w:type="dxa"/>
            <w:shd w:val="clear" w:color="auto" w:fill="auto"/>
            <w:vAlign w:val="bottom"/>
            <w:hideMark/>
          </w:tcPr>
          <w:p w14:paraId="2208C835" w14:textId="77777777" w:rsidR="006843D9" w:rsidRDefault="006843D9">
            <w:pPr>
              <w:rPr>
                <w:rFonts w:ascii="Arial" w:hAnsi="Arial" w:cs="Arial"/>
                <w:color w:val="000000"/>
                <w:sz w:val="14"/>
                <w:szCs w:val="14"/>
              </w:rPr>
            </w:pPr>
            <w:r>
              <w:rPr>
                <w:rFonts w:ascii="Arial" w:hAnsi="Arial" w:cs="Arial"/>
                <w:color w:val="000000"/>
                <w:sz w:val="14"/>
                <w:szCs w:val="14"/>
              </w:rPr>
              <w:t>2112-1-000580</w:t>
            </w:r>
          </w:p>
        </w:tc>
        <w:tc>
          <w:tcPr>
            <w:tcW w:w="4969" w:type="dxa"/>
            <w:shd w:val="clear" w:color="auto" w:fill="auto"/>
            <w:vAlign w:val="bottom"/>
            <w:hideMark/>
          </w:tcPr>
          <w:p w14:paraId="45F568FA" w14:textId="77777777" w:rsidR="006843D9" w:rsidRDefault="006843D9">
            <w:pPr>
              <w:rPr>
                <w:rFonts w:ascii="Arial" w:hAnsi="Arial" w:cs="Arial"/>
                <w:color w:val="000000"/>
                <w:sz w:val="14"/>
                <w:szCs w:val="14"/>
              </w:rPr>
            </w:pPr>
            <w:r>
              <w:rPr>
                <w:rFonts w:ascii="Arial" w:hAnsi="Arial" w:cs="Arial"/>
                <w:color w:val="000000"/>
                <w:sz w:val="14"/>
                <w:szCs w:val="14"/>
              </w:rPr>
              <w:t xml:space="preserve">                NICOLAS ANTONIO POOL POOT</w:t>
            </w:r>
          </w:p>
        </w:tc>
        <w:tc>
          <w:tcPr>
            <w:tcW w:w="1560" w:type="dxa"/>
            <w:shd w:val="clear" w:color="auto" w:fill="auto"/>
            <w:vAlign w:val="bottom"/>
            <w:hideMark/>
          </w:tcPr>
          <w:p w14:paraId="72C922D9"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786E1124" w14:textId="77777777" w:rsidTr="006843D9">
        <w:trPr>
          <w:trHeight w:val="218"/>
        </w:trPr>
        <w:tc>
          <w:tcPr>
            <w:tcW w:w="1271" w:type="dxa"/>
            <w:shd w:val="clear" w:color="auto" w:fill="auto"/>
            <w:vAlign w:val="bottom"/>
            <w:hideMark/>
          </w:tcPr>
          <w:p w14:paraId="356CEFD9" w14:textId="77777777" w:rsidR="006843D9" w:rsidRDefault="006843D9">
            <w:pPr>
              <w:rPr>
                <w:rFonts w:ascii="Arial" w:hAnsi="Arial" w:cs="Arial"/>
                <w:color w:val="000000"/>
                <w:sz w:val="14"/>
                <w:szCs w:val="14"/>
              </w:rPr>
            </w:pPr>
            <w:r>
              <w:rPr>
                <w:rFonts w:ascii="Arial" w:hAnsi="Arial" w:cs="Arial"/>
                <w:color w:val="000000"/>
                <w:sz w:val="14"/>
                <w:szCs w:val="14"/>
              </w:rPr>
              <w:t>2112-1-000583</w:t>
            </w:r>
          </w:p>
        </w:tc>
        <w:tc>
          <w:tcPr>
            <w:tcW w:w="4969" w:type="dxa"/>
            <w:shd w:val="clear" w:color="auto" w:fill="auto"/>
            <w:vAlign w:val="bottom"/>
            <w:hideMark/>
          </w:tcPr>
          <w:p w14:paraId="2F3A1A38" w14:textId="77777777" w:rsidR="006843D9" w:rsidRDefault="006843D9">
            <w:pPr>
              <w:rPr>
                <w:rFonts w:ascii="Arial" w:hAnsi="Arial" w:cs="Arial"/>
                <w:color w:val="000000"/>
                <w:sz w:val="14"/>
                <w:szCs w:val="14"/>
              </w:rPr>
            </w:pPr>
            <w:r>
              <w:rPr>
                <w:rFonts w:ascii="Arial" w:hAnsi="Arial" w:cs="Arial"/>
                <w:color w:val="000000"/>
                <w:sz w:val="14"/>
                <w:szCs w:val="14"/>
              </w:rPr>
              <w:t xml:space="preserve">                BUENAVENTURA GRUPO PECUARIO SA DE CV</w:t>
            </w:r>
          </w:p>
        </w:tc>
        <w:tc>
          <w:tcPr>
            <w:tcW w:w="1560" w:type="dxa"/>
            <w:shd w:val="clear" w:color="auto" w:fill="auto"/>
            <w:vAlign w:val="bottom"/>
            <w:hideMark/>
          </w:tcPr>
          <w:p w14:paraId="630CADA2"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61211B96" w14:textId="77777777" w:rsidTr="006843D9">
        <w:trPr>
          <w:trHeight w:val="218"/>
        </w:trPr>
        <w:tc>
          <w:tcPr>
            <w:tcW w:w="1271" w:type="dxa"/>
            <w:shd w:val="clear" w:color="auto" w:fill="auto"/>
            <w:vAlign w:val="bottom"/>
            <w:hideMark/>
          </w:tcPr>
          <w:p w14:paraId="3194847F" w14:textId="77777777" w:rsidR="006843D9" w:rsidRDefault="006843D9">
            <w:pPr>
              <w:rPr>
                <w:rFonts w:ascii="Arial" w:hAnsi="Arial" w:cs="Arial"/>
                <w:color w:val="000000"/>
                <w:sz w:val="14"/>
                <w:szCs w:val="14"/>
              </w:rPr>
            </w:pPr>
            <w:r>
              <w:rPr>
                <w:rFonts w:ascii="Arial" w:hAnsi="Arial" w:cs="Arial"/>
                <w:color w:val="000000"/>
                <w:sz w:val="14"/>
                <w:szCs w:val="14"/>
              </w:rPr>
              <w:t>2112-1-000586</w:t>
            </w:r>
          </w:p>
        </w:tc>
        <w:tc>
          <w:tcPr>
            <w:tcW w:w="4969" w:type="dxa"/>
            <w:shd w:val="clear" w:color="auto" w:fill="auto"/>
            <w:vAlign w:val="bottom"/>
            <w:hideMark/>
          </w:tcPr>
          <w:p w14:paraId="29ABBDB3" w14:textId="77777777" w:rsidR="006843D9" w:rsidRDefault="006843D9">
            <w:pPr>
              <w:rPr>
                <w:rFonts w:ascii="Arial" w:hAnsi="Arial" w:cs="Arial"/>
                <w:color w:val="000000"/>
                <w:sz w:val="14"/>
                <w:szCs w:val="14"/>
              </w:rPr>
            </w:pPr>
            <w:r>
              <w:rPr>
                <w:rFonts w:ascii="Arial" w:hAnsi="Arial" w:cs="Arial"/>
                <w:color w:val="000000"/>
                <w:sz w:val="14"/>
                <w:szCs w:val="14"/>
              </w:rPr>
              <w:t xml:space="preserve">                YOSHIHIKO KIKUCHI MARTINEZ HERNANDEZ </w:t>
            </w:r>
          </w:p>
        </w:tc>
        <w:tc>
          <w:tcPr>
            <w:tcW w:w="1560" w:type="dxa"/>
            <w:shd w:val="clear" w:color="auto" w:fill="auto"/>
            <w:vAlign w:val="bottom"/>
            <w:hideMark/>
          </w:tcPr>
          <w:p w14:paraId="3C995365" w14:textId="77777777" w:rsidR="006843D9" w:rsidRDefault="006843D9">
            <w:pPr>
              <w:jc w:val="right"/>
              <w:rPr>
                <w:rFonts w:ascii="Arial" w:hAnsi="Arial" w:cs="Arial"/>
                <w:color w:val="000000"/>
                <w:sz w:val="14"/>
                <w:szCs w:val="14"/>
              </w:rPr>
            </w:pPr>
            <w:r>
              <w:rPr>
                <w:rFonts w:ascii="Arial" w:hAnsi="Arial" w:cs="Arial"/>
                <w:color w:val="000000"/>
                <w:sz w:val="14"/>
                <w:szCs w:val="14"/>
              </w:rPr>
              <w:t>$25,000.00</w:t>
            </w:r>
          </w:p>
        </w:tc>
      </w:tr>
      <w:tr w:rsidR="006843D9" w14:paraId="7814DB9D" w14:textId="77777777" w:rsidTr="006843D9">
        <w:trPr>
          <w:trHeight w:val="218"/>
        </w:trPr>
        <w:tc>
          <w:tcPr>
            <w:tcW w:w="1271" w:type="dxa"/>
            <w:shd w:val="clear" w:color="auto" w:fill="auto"/>
            <w:vAlign w:val="bottom"/>
            <w:hideMark/>
          </w:tcPr>
          <w:p w14:paraId="4E2C37C9" w14:textId="77777777" w:rsidR="006843D9" w:rsidRDefault="006843D9">
            <w:pPr>
              <w:rPr>
                <w:rFonts w:ascii="Arial" w:hAnsi="Arial" w:cs="Arial"/>
                <w:color w:val="000000"/>
                <w:sz w:val="14"/>
                <w:szCs w:val="14"/>
              </w:rPr>
            </w:pPr>
            <w:r>
              <w:rPr>
                <w:rFonts w:ascii="Arial" w:hAnsi="Arial" w:cs="Arial"/>
                <w:color w:val="000000"/>
                <w:sz w:val="14"/>
                <w:szCs w:val="14"/>
              </w:rPr>
              <w:t>2112-1-000587</w:t>
            </w:r>
          </w:p>
        </w:tc>
        <w:tc>
          <w:tcPr>
            <w:tcW w:w="4969" w:type="dxa"/>
            <w:shd w:val="clear" w:color="auto" w:fill="auto"/>
            <w:vAlign w:val="bottom"/>
            <w:hideMark/>
          </w:tcPr>
          <w:p w14:paraId="1165023F" w14:textId="77777777" w:rsidR="006843D9" w:rsidRDefault="006843D9">
            <w:pPr>
              <w:rPr>
                <w:rFonts w:ascii="Arial" w:hAnsi="Arial" w:cs="Arial"/>
                <w:color w:val="000000"/>
                <w:sz w:val="14"/>
                <w:szCs w:val="14"/>
              </w:rPr>
            </w:pPr>
            <w:r>
              <w:rPr>
                <w:rFonts w:ascii="Arial" w:hAnsi="Arial" w:cs="Arial"/>
                <w:color w:val="000000"/>
                <w:sz w:val="14"/>
                <w:szCs w:val="14"/>
              </w:rPr>
              <w:t xml:space="preserve">                PABLO MONTIEL MATOS </w:t>
            </w:r>
          </w:p>
        </w:tc>
        <w:tc>
          <w:tcPr>
            <w:tcW w:w="1560" w:type="dxa"/>
            <w:shd w:val="clear" w:color="auto" w:fill="auto"/>
            <w:vAlign w:val="bottom"/>
            <w:hideMark/>
          </w:tcPr>
          <w:p w14:paraId="6B13F7C3"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2740707B" w14:textId="77777777" w:rsidTr="006843D9">
        <w:trPr>
          <w:trHeight w:val="218"/>
        </w:trPr>
        <w:tc>
          <w:tcPr>
            <w:tcW w:w="1271" w:type="dxa"/>
            <w:shd w:val="clear" w:color="auto" w:fill="auto"/>
            <w:vAlign w:val="bottom"/>
            <w:hideMark/>
          </w:tcPr>
          <w:p w14:paraId="533A05E7" w14:textId="77777777" w:rsidR="006843D9" w:rsidRDefault="006843D9">
            <w:pPr>
              <w:rPr>
                <w:rFonts w:ascii="Arial" w:hAnsi="Arial" w:cs="Arial"/>
                <w:color w:val="000000"/>
                <w:sz w:val="14"/>
                <w:szCs w:val="14"/>
              </w:rPr>
            </w:pPr>
            <w:r>
              <w:rPr>
                <w:rFonts w:ascii="Arial" w:hAnsi="Arial" w:cs="Arial"/>
                <w:color w:val="000000"/>
                <w:sz w:val="14"/>
                <w:szCs w:val="14"/>
              </w:rPr>
              <w:t>2112-1-000589</w:t>
            </w:r>
          </w:p>
        </w:tc>
        <w:tc>
          <w:tcPr>
            <w:tcW w:w="4969" w:type="dxa"/>
            <w:shd w:val="clear" w:color="auto" w:fill="auto"/>
            <w:vAlign w:val="bottom"/>
            <w:hideMark/>
          </w:tcPr>
          <w:p w14:paraId="74015019" w14:textId="77777777" w:rsidR="006843D9" w:rsidRDefault="006843D9">
            <w:pPr>
              <w:rPr>
                <w:rFonts w:ascii="Arial" w:hAnsi="Arial" w:cs="Arial"/>
                <w:color w:val="000000"/>
                <w:sz w:val="14"/>
                <w:szCs w:val="14"/>
              </w:rPr>
            </w:pPr>
            <w:r>
              <w:rPr>
                <w:rFonts w:ascii="Arial" w:hAnsi="Arial" w:cs="Arial"/>
                <w:color w:val="000000"/>
                <w:sz w:val="14"/>
                <w:szCs w:val="14"/>
              </w:rPr>
              <w:t xml:space="preserve">                JOSE ABRAHAM CHABLE CAUICH </w:t>
            </w:r>
          </w:p>
        </w:tc>
        <w:tc>
          <w:tcPr>
            <w:tcW w:w="1560" w:type="dxa"/>
            <w:shd w:val="clear" w:color="auto" w:fill="auto"/>
            <w:vAlign w:val="bottom"/>
            <w:hideMark/>
          </w:tcPr>
          <w:p w14:paraId="716ABF79"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111E6246" w14:textId="77777777" w:rsidTr="006843D9">
        <w:trPr>
          <w:trHeight w:val="218"/>
        </w:trPr>
        <w:tc>
          <w:tcPr>
            <w:tcW w:w="1271" w:type="dxa"/>
            <w:shd w:val="clear" w:color="auto" w:fill="auto"/>
            <w:vAlign w:val="bottom"/>
            <w:hideMark/>
          </w:tcPr>
          <w:p w14:paraId="6E27EB55" w14:textId="77777777" w:rsidR="006843D9" w:rsidRDefault="006843D9">
            <w:pPr>
              <w:rPr>
                <w:rFonts w:ascii="Arial" w:hAnsi="Arial" w:cs="Arial"/>
                <w:color w:val="000000"/>
                <w:sz w:val="14"/>
                <w:szCs w:val="14"/>
              </w:rPr>
            </w:pPr>
            <w:r>
              <w:rPr>
                <w:rFonts w:ascii="Arial" w:hAnsi="Arial" w:cs="Arial"/>
                <w:color w:val="000000"/>
                <w:sz w:val="14"/>
                <w:szCs w:val="14"/>
              </w:rPr>
              <w:t>2112-1-000590</w:t>
            </w:r>
          </w:p>
        </w:tc>
        <w:tc>
          <w:tcPr>
            <w:tcW w:w="4969" w:type="dxa"/>
            <w:shd w:val="clear" w:color="auto" w:fill="auto"/>
            <w:vAlign w:val="bottom"/>
            <w:hideMark/>
          </w:tcPr>
          <w:p w14:paraId="0C7C151E" w14:textId="77777777" w:rsidR="006843D9" w:rsidRDefault="006843D9">
            <w:pPr>
              <w:rPr>
                <w:rFonts w:ascii="Arial" w:hAnsi="Arial" w:cs="Arial"/>
                <w:color w:val="000000"/>
                <w:sz w:val="14"/>
                <w:szCs w:val="14"/>
              </w:rPr>
            </w:pPr>
            <w:r>
              <w:rPr>
                <w:rFonts w:ascii="Arial" w:hAnsi="Arial" w:cs="Arial"/>
                <w:color w:val="000000"/>
                <w:sz w:val="14"/>
                <w:szCs w:val="14"/>
              </w:rPr>
              <w:t xml:space="preserve">                ADOLFO HAAS NAAL </w:t>
            </w:r>
          </w:p>
        </w:tc>
        <w:tc>
          <w:tcPr>
            <w:tcW w:w="1560" w:type="dxa"/>
            <w:shd w:val="clear" w:color="auto" w:fill="auto"/>
            <w:vAlign w:val="bottom"/>
            <w:hideMark/>
          </w:tcPr>
          <w:p w14:paraId="0F42CF7B"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67EE8DBE" w14:textId="77777777" w:rsidTr="006843D9">
        <w:trPr>
          <w:trHeight w:val="218"/>
        </w:trPr>
        <w:tc>
          <w:tcPr>
            <w:tcW w:w="1271" w:type="dxa"/>
            <w:shd w:val="clear" w:color="auto" w:fill="auto"/>
            <w:vAlign w:val="bottom"/>
            <w:hideMark/>
          </w:tcPr>
          <w:p w14:paraId="55ACE0EF" w14:textId="77777777" w:rsidR="006843D9" w:rsidRDefault="006843D9">
            <w:pPr>
              <w:rPr>
                <w:rFonts w:ascii="Arial" w:hAnsi="Arial" w:cs="Arial"/>
                <w:color w:val="000000"/>
                <w:sz w:val="14"/>
                <w:szCs w:val="14"/>
              </w:rPr>
            </w:pPr>
            <w:r>
              <w:rPr>
                <w:rFonts w:ascii="Arial" w:hAnsi="Arial" w:cs="Arial"/>
                <w:color w:val="000000"/>
                <w:sz w:val="14"/>
                <w:szCs w:val="14"/>
              </w:rPr>
              <w:t>2112-1-000594</w:t>
            </w:r>
          </w:p>
        </w:tc>
        <w:tc>
          <w:tcPr>
            <w:tcW w:w="4969" w:type="dxa"/>
            <w:shd w:val="clear" w:color="auto" w:fill="auto"/>
            <w:vAlign w:val="bottom"/>
            <w:hideMark/>
          </w:tcPr>
          <w:p w14:paraId="643E11EE" w14:textId="77777777" w:rsidR="006843D9" w:rsidRDefault="006843D9">
            <w:pPr>
              <w:rPr>
                <w:rFonts w:ascii="Arial" w:hAnsi="Arial" w:cs="Arial"/>
                <w:color w:val="000000"/>
                <w:sz w:val="14"/>
                <w:szCs w:val="14"/>
              </w:rPr>
            </w:pPr>
            <w:r>
              <w:rPr>
                <w:rFonts w:ascii="Arial" w:hAnsi="Arial" w:cs="Arial"/>
                <w:color w:val="000000"/>
                <w:sz w:val="14"/>
                <w:szCs w:val="14"/>
              </w:rPr>
              <w:t xml:space="preserve">                WUWO SPLASH COMERZIALIZADORA ARCILA </w:t>
            </w:r>
          </w:p>
        </w:tc>
        <w:tc>
          <w:tcPr>
            <w:tcW w:w="1560" w:type="dxa"/>
            <w:shd w:val="clear" w:color="auto" w:fill="auto"/>
            <w:vAlign w:val="bottom"/>
            <w:hideMark/>
          </w:tcPr>
          <w:p w14:paraId="3C42C0E3" w14:textId="77777777" w:rsidR="006843D9" w:rsidRDefault="006843D9">
            <w:pPr>
              <w:jc w:val="right"/>
              <w:rPr>
                <w:rFonts w:ascii="Arial" w:hAnsi="Arial" w:cs="Arial"/>
                <w:color w:val="000000"/>
                <w:sz w:val="14"/>
                <w:szCs w:val="14"/>
              </w:rPr>
            </w:pPr>
            <w:r>
              <w:rPr>
                <w:rFonts w:ascii="Arial" w:hAnsi="Arial" w:cs="Arial"/>
                <w:color w:val="000000"/>
                <w:sz w:val="14"/>
                <w:szCs w:val="14"/>
              </w:rPr>
              <w:t>$3,480.00</w:t>
            </w:r>
          </w:p>
        </w:tc>
      </w:tr>
      <w:tr w:rsidR="006843D9" w14:paraId="03BB01D5" w14:textId="77777777" w:rsidTr="006843D9">
        <w:trPr>
          <w:trHeight w:val="218"/>
        </w:trPr>
        <w:tc>
          <w:tcPr>
            <w:tcW w:w="1271" w:type="dxa"/>
            <w:shd w:val="clear" w:color="auto" w:fill="auto"/>
            <w:vAlign w:val="bottom"/>
            <w:hideMark/>
          </w:tcPr>
          <w:p w14:paraId="45C0A497" w14:textId="77777777" w:rsidR="006843D9" w:rsidRDefault="006843D9">
            <w:pPr>
              <w:rPr>
                <w:rFonts w:ascii="Arial" w:hAnsi="Arial" w:cs="Arial"/>
                <w:color w:val="000000"/>
                <w:sz w:val="14"/>
                <w:szCs w:val="14"/>
              </w:rPr>
            </w:pPr>
            <w:r>
              <w:rPr>
                <w:rFonts w:ascii="Arial" w:hAnsi="Arial" w:cs="Arial"/>
                <w:color w:val="000000"/>
                <w:sz w:val="14"/>
                <w:szCs w:val="14"/>
              </w:rPr>
              <w:t>2112-1-000595</w:t>
            </w:r>
          </w:p>
        </w:tc>
        <w:tc>
          <w:tcPr>
            <w:tcW w:w="4969" w:type="dxa"/>
            <w:shd w:val="clear" w:color="auto" w:fill="auto"/>
            <w:vAlign w:val="bottom"/>
            <w:hideMark/>
          </w:tcPr>
          <w:p w14:paraId="0A770448" w14:textId="77777777" w:rsidR="006843D9" w:rsidRDefault="006843D9">
            <w:pPr>
              <w:rPr>
                <w:rFonts w:ascii="Arial" w:hAnsi="Arial" w:cs="Arial"/>
                <w:color w:val="000000"/>
                <w:sz w:val="14"/>
                <w:szCs w:val="14"/>
              </w:rPr>
            </w:pPr>
            <w:r>
              <w:rPr>
                <w:rFonts w:ascii="Arial" w:hAnsi="Arial" w:cs="Arial"/>
                <w:color w:val="000000"/>
                <w:sz w:val="14"/>
                <w:szCs w:val="14"/>
              </w:rPr>
              <w:t xml:space="preserve">                AUTOMOTORES DIMER SA DE CV</w:t>
            </w:r>
          </w:p>
        </w:tc>
        <w:tc>
          <w:tcPr>
            <w:tcW w:w="1560" w:type="dxa"/>
            <w:shd w:val="clear" w:color="auto" w:fill="auto"/>
            <w:vAlign w:val="bottom"/>
            <w:hideMark/>
          </w:tcPr>
          <w:p w14:paraId="12EC0651" w14:textId="77777777" w:rsidR="006843D9" w:rsidRDefault="006843D9">
            <w:pPr>
              <w:jc w:val="right"/>
              <w:rPr>
                <w:rFonts w:ascii="Arial" w:hAnsi="Arial" w:cs="Arial"/>
                <w:color w:val="000000"/>
                <w:sz w:val="14"/>
                <w:szCs w:val="14"/>
              </w:rPr>
            </w:pPr>
            <w:r>
              <w:rPr>
                <w:rFonts w:ascii="Arial" w:hAnsi="Arial" w:cs="Arial"/>
                <w:color w:val="000000"/>
                <w:sz w:val="14"/>
                <w:szCs w:val="14"/>
              </w:rPr>
              <w:t>$5,943.90</w:t>
            </w:r>
          </w:p>
        </w:tc>
      </w:tr>
      <w:tr w:rsidR="006843D9" w14:paraId="1399C229" w14:textId="77777777" w:rsidTr="006843D9">
        <w:trPr>
          <w:trHeight w:val="218"/>
        </w:trPr>
        <w:tc>
          <w:tcPr>
            <w:tcW w:w="1271" w:type="dxa"/>
            <w:shd w:val="clear" w:color="auto" w:fill="auto"/>
            <w:vAlign w:val="bottom"/>
            <w:hideMark/>
          </w:tcPr>
          <w:p w14:paraId="384208E5" w14:textId="77777777" w:rsidR="006843D9" w:rsidRDefault="006843D9">
            <w:pPr>
              <w:rPr>
                <w:rFonts w:ascii="Arial" w:hAnsi="Arial" w:cs="Arial"/>
                <w:color w:val="000000"/>
                <w:sz w:val="14"/>
                <w:szCs w:val="14"/>
              </w:rPr>
            </w:pPr>
            <w:r>
              <w:rPr>
                <w:rFonts w:ascii="Arial" w:hAnsi="Arial" w:cs="Arial"/>
                <w:color w:val="000000"/>
                <w:sz w:val="14"/>
                <w:szCs w:val="14"/>
              </w:rPr>
              <w:t>2112-1-000596</w:t>
            </w:r>
          </w:p>
        </w:tc>
        <w:tc>
          <w:tcPr>
            <w:tcW w:w="4969" w:type="dxa"/>
            <w:shd w:val="clear" w:color="auto" w:fill="auto"/>
            <w:vAlign w:val="bottom"/>
            <w:hideMark/>
          </w:tcPr>
          <w:p w14:paraId="585BFBBA" w14:textId="77777777" w:rsidR="006843D9" w:rsidRDefault="006843D9">
            <w:pPr>
              <w:rPr>
                <w:rFonts w:ascii="Arial" w:hAnsi="Arial" w:cs="Arial"/>
                <w:color w:val="000000"/>
                <w:sz w:val="14"/>
                <w:szCs w:val="14"/>
              </w:rPr>
            </w:pPr>
            <w:r>
              <w:rPr>
                <w:rFonts w:ascii="Arial" w:hAnsi="Arial" w:cs="Arial"/>
                <w:color w:val="000000"/>
                <w:sz w:val="14"/>
                <w:szCs w:val="14"/>
              </w:rPr>
              <w:t xml:space="preserve">                TECNOLOGIA Y SOPORTE 360</w:t>
            </w:r>
          </w:p>
        </w:tc>
        <w:tc>
          <w:tcPr>
            <w:tcW w:w="1560" w:type="dxa"/>
            <w:shd w:val="clear" w:color="auto" w:fill="auto"/>
            <w:vAlign w:val="bottom"/>
            <w:hideMark/>
          </w:tcPr>
          <w:p w14:paraId="5BD4F3CC" w14:textId="77777777" w:rsidR="006843D9" w:rsidRDefault="006843D9">
            <w:pPr>
              <w:jc w:val="right"/>
              <w:rPr>
                <w:rFonts w:ascii="Arial" w:hAnsi="Arial" w:cs="Arial"/>
                <w:color w:val="000000"/>
                <w:sz w:val="14"/>
                <w:szCs w:val="14"/>
              </w:rPr>
            </w:pPr>
            <w:r>
              <w:rPr>
                <w:rFonts w:ascii="Arial" w:hAnsi="Arial" w:cs="Arial"/>
                <w:color w:val="000000"/>
                <w:sz w:val="14"/>
                <w:szCs w:val="14"/>
              </w:rPr>
              <w:t>$1,711.00</w:t>
            </w:r>
          </w:p>
        </w:tc>
      </w:tr>
      <w:tr w:rsidR="006843D9" w14:paraId="5939F3FD" w14:textId="77777777" w:rsidTr="006843D9">
        <w:trPr>
          <w:trHeight w:val="218"/>
        </w:trPr>
        <w:tc>
          <w:tcPr>
            <w:tcW w:w="1271" w:type="dxa"/>
            <w:shd w:val="clear" w:color="auto" w:fill="auto"/>
            <w:vAlign w:val="bottom"/>
            <w:hideMark/>
          </w:tcPr>
          <w:p w14:paraId="0CBA6BB3" w14:textId="77777777" w:rsidR="006843D9" w:rsidRDefault="006843D9">
            <w:pPr>
              <w:rPr>
                <w:rFonts w:ascii="Arial" w:hAnsi="Arial" w:cs="Arial"/>
                <w:color w:val="000000"/>
                <w:sz w:val="14"/>
                <w:szCs w:val="14"/>
              </w:rPr>
            </w:pPr>
            <w:r>
              <w:rPr>
                <w:rFonts w:ascii="Arial" w:hAnsi="Arial" w:cs="Arial"/>
                <w:color w:val="000000"/>
                <w:sz w:val="14"/>
                <w:szCs w:val="14"/>
              </w:rPr>
              <w:t>2112-1-000597</w:t>
            </w:r>
          </w:p>
        </w:tc>
        <w:tc>
          <w:tcPr>
            <w:tcW w:w="4969" w:type="dxa"/>
            <w:shd w:val="clear" w:color="auto" w:fill="auto"/>
            <w:vAlign w:val="bottom"/>
            <w:hideMark/>
          </w:tcPr>
          <w:p w14:paraId="66C26C78" w14:textId="77777777" w:rsidR="006843D9" w:rsidRDefault="006843D9">
            <w:pPr>
              <w:rPr>
                <w:rFonts w:ascii="Arial" w:hAnsi="Arial" w:cs="Arial"/>
                <w:color w:val="000000"/>
                <w:sz w:val="14"/>
                <w:szCs w:val="14"/>
              </w:rPr>
            </w:pPr>
            <w:r>
              <w:rPr>
                <w:rFonts w:ascii="Arial" w:hAnsi="Arial" w:cs="Arial"/>
                <w:color w:val="000000"/>
                <w:sz w:val="14"/>
                <w:szCs w:val="14"/>
              </w:rPr>
              <w:t xml:space="preserve">                SHOW &amp; CRAFT EVENTOS</w:t>
            </w:r>
          </w:p>
        </w:tc>
        <w:tc>
          <w:tcPr>
            <w:tcW w:w="1560" w:type="dxa"/>
            <w:shd w:val="clear" w:color="auto" w:fill="auto"/>
            <w:vAlign w:val="bottom"/>
            <w:hideMark/>
          </w:tcPr>
          <w:p w14:paraId="4BC82B82" w14:textId="77777777" w:rsidR="006843D9" w:rsidRDefault="006843D9">
            <w:pPr>
              <w:jc w:val="right"/>
              <w:rPr>
                <w:rFonts w:ascii="Arial" w:hAnsi="Arial" w:cs="Arial"/>
                <w:color w:val="000000"/>
                <w:sz w:val="14"/>
                <w:szCs w:val="14"/>
              </w:rPr>
            </w:pPr>
            <w:r>
              <w:rPr>
                <w:rFonts w:ascii="Arial" w:hAnsi="Arial" w:cs="Arial"/>
                <w:color w:val="000000"/>
                <w:sz w:val="14"/>
                <w:szCs w:val="14"/>
              </w:rPr>
              <w:t>$332,164.00</w:t>
            </w:r>
          </w:p>
        </w:tc>
      </w:tr>
      <w:tr w:rsidR="006843D9" w14:paraId="65D69035" w14:textId="77777777" w:rsidTr="006843D9">
        <w:trPr>
          <w:trHeight w:val="218"/>
        </w:trPr>
        <w:tc>
          <w:tcPr>
            <w:tcW w:w="1271" w:type="dxa"/>
            <w:shd w:val="clear" w:color="auto" w:fill="auto"/>
            <w:vAlign w:val="bottom"/>
            <w:hideMark/>
          </w:tcPr>
          <w:p w14:paraId="1F5221FB" w14:textId="77777777" w:rsidR="006843D9" w:rsidRDefault="006843D9">
            <w:pPr>
              <w:rPr>
                <w:rFonts w:ascii="Arial" w:hAnsi="Arial" w:cs="Arial"/>
                <w:color w:val="000000"/>
                <w:sz w:val="14"/>
                <w:szCs w:val="14"/>
              </w:rPr>
            </w:pPr>
            <w:r>
              <w:rPr>
                <w:rFonts w:ascii="Arial" w:hAnsi="Arial" w:cs="Arial"/>
                <w:color w:val="000000"/>
                <w:sz w:val="14"/>
                <w:szCs w:val="14"/>
              </w:rPr>
              <w:lastRenderedPageBreak/>
              <w:t>2112-1-000607</w:t>
            </w:r>
          </w:p>
        </w:tc>
        <w:tc>
          <w:tcPr>
            <w:tcW w:w="4969" w:type="dxa"/>
            <w:shd w:val="clear" w:color="auto" w:fill="auto"/>
            <w:vAlign w:val="bottom"/>
            <w:hideMark/>
          </w:tcPr>
          <w:p w14:paraId="2CEE5155" w14:textId="77777777" w:rsidR="006843D9" w:rsidRDefault="006843D9">
            <w:pPr>
              <w:rPr>
                <w:rFonts w:ascii="Arial" w:hAnsi="Arial" w:cs="Arial"/>
                <w:color w:val="000000"/>
                <w:sz w:val="14"/>
                <w:szCs w:val="14"/>
              </w:rPr>
            </w:pPr>
            <w:r>
              <w:rPr>
                <w:rFonts w:ascii="Arial" w:hAnsi="Arial" w:cs="Arial"/>
                <w:color w:val="000000"/>
                <w:sz w:val="14"/>
                <w:szCs w:val="14"/>
              </w:rPr>
              <w:t xml:space="preserve">                COMPRASUR COMERCIALIZADORA &amp; MARKETING SA DE CV</w:t>
            </w:r>
          </w:p>
        </w:tc>
        <w:tc>
          <w:tcPr>
            <w:tcW w:w="1560" w:type="dxa"/>
            <w:shd w:val="clear" w:color="auto" w:fill="auto"/>
            <w:vAlign w:val="bottom"/>
            <w:hideMark/>
          </w:tcPr>
          <w:p w14:paraId="4DB2F7BB" w14:textId="77777777" w:rsidR="006843D9" w:rsidRDefault="006843D9">
            <w:pPr>
              <w:jc w:val="right"/>
              <w:rPr>
                <w:rFonts w:ascii="Arial" w:hAnsi="Arial" w:cs="Arial"/>
                <w:color w:val="000000"/>
                <w:sz w:val="14"/>
                <w:szCs w:val="14"/>
              </w:rPr>
            </w:pPr>
            <w:r>
              <w:rPr>
                <w:rFonts w:ascii="Arial" w:hAnsi="Arial" w:cs="Arial"/>
                <w:color w:val="000000"/>
                <w:sz w:val="14"/>
                <w:szCs w:val="14"/>
              </w:rPr>
              <w:t>$34,800.00</w:t>
            </w:r>
          </w:p>
        </w:tc>
      </w:tr>
      <w:tr w:rsidR="006843D9" w14:paraId="41F7B551" w14:textId="77777777" w:rsidTr="006843D9">
        <w:trPr>
          <w:trHeight w:val="218"/>
        </w:trPr>
        <w:tc>
          <w:tcPr>
            <w:tcW w:w="1271" w:type="dxa"/>
            <w:shd w:val="clear" w:color="auto" w:fill="auto"/>
            <w:vAlign w:val="bottom"/>
            <w:hideMark/>
          </w:tcPr>
          <w:p w14:paraId="736721D5" w14:textId="77777777" w:rsidR="006843D9" w:rsidRDefault="006843D9">
            <w:pPr>
              <w:rPr>
                <w:rFonts w:ascii="Arial" w:hAnsi="Arial" w:cs="Arial"/>
                <w:color w:val="000000"/>
                <w:sz w:val="14"/>
                <w:szCs w:val="14"/>
              </w:rPr>
            </w:pPr>
            <w:r>
              <w:rPr>
                <w:rFonts w:ascii="Arial" w:hAnsi="Arial" w:cs="Arial"/>
                <w:color w:val="000000"/>
                <w:sz w:val="14"/>
                <w:szCs w:val="14"/>
              </w:rPr>
              <w:t>2112-1-000608</w:t>
            </w:r>
          </w:p>
        </w:tc>
        <w:tc>
          <w:tcPr>
            <w:tcW w:w="4969" w:type="dxa"/>
            <w:shd w:val="clear" w:color="auto" w:fill="auto"/>
            <w:vAlign w:val="bottom"/>
            <w:hideMark/>
          </w:tcPr>
          <w:p w14:paraId="5689EDC0" w14:textId="77777777" w:rsidR="006843D9" w:rsidRDefault="006843D9">
            <w:pPr>
              <w:rPr>
                <w:rFonts w:ascii="Arial" w:hAnsi="Arial" w:cs="Arial"/>
                <w:color w:val="000000"/>
                <w:sz w:val="14"/>
                <w:szCs w:val="14"/>
              </w:rPr>
            </w:pPr>
            <w:r>
              <w:rPr>
                <w:rFonts w:ascii="Arial" w:hAnsi="Arial" w:cs="Arial"/>
                <w:color w:val="000000"/>
                <w:sz w:val="14"/>
                <w:szCs w:val="14"/>
              </w:rPr>
              <w:t xml:space="preserve">                LUBRILLANTAS DE CAMPECHE</w:t>
            </w:r>
          </w:p>
        </w:tc>
        <w:tc>
          <w:tcPr>
            <w:tcW w:w="1560" w:type="dxa"/>
            <w:shd w:val="clear" w:color="auto" w:fill="auto"/>
            <w:vAlign w:val="bottom"/>
            <w:hideMark/>
          </w:tcPr>
          <w:p w14:paraId="0472C4E2"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6A449974" w14:textId="77777777" w:rsidTr="006843D9">
        <w:trPr>
          <w:trHeight w:val="218"/>
        </w:trPr>
        <w:tc>
          <w:tcPr>
            <w:tcW w:w="1271" w:type="dxa"/>
            <w:shd w:val="clear" w:color="auto" w:fill="auto"/>
            <w:vAlign w:val="bottom"/>
            <w:hideMark/>
          </w:tcPr>
          <w:p w14:paraId="56F3CC80" w14:textId="77777777" w:rsidR="006843D9" w:rsidRDefault="006843D9">
            <w:pPr>
              <w:rPr>
                <w:rFonts w:ascii="Arial" w:hAnsi="Arial" w:cs="Arial"/>
                <w:color w:val="000000"/>
                <w:sz w:val="14"/>
                <w:szCs w:val="14"/>
              </w:rPr>
            </w:pPr>
            <w:r>
              <w:rPr>
                <w:rFonts w:ascii="Arial" w:hAnsi="Arial" w:cs="Arial"/>
                <w:color w:val="000000"/>
                <w:sz w:val="14"/>
                <w:szCs w:val="14"/>
              </w:rPr>
              <w:t>2112-1-000613</w:t>
            </w:r>
          </w:p>
        </w:tc>
        <w:tc>
          <w:tcPr>
            <w:tcW w:w="4969" w:type="dxa"/>
            <w:shd w:val="clear" w:color="auto" w:fill="auto"/>
            <w:vAlign w:val="bottom"/>
            <w:hideMark/>
          </w:tcPr>
          <w:p w14:paraId="61F92FCD" w14:textId="77777777" w:rsidR="006843D9" w:rsidRDefault="006843D9">
            <w:pPr>
              <w:rPr>
                <w:rFonts w:ascii="Arial" w:hAnsi="Arial" w:cs="Arial"/>
                <w:color w:val="000000"/>
                <w:sz w:val="14"/>
                <w:szCs w:val="14"/>
              </w:rPr>
            </w:pPr>
            <w:r>
              <w:rPr>
                <w:rFonts w:ascii="Arial" w:hAnsi="Arial" w:cs="Arial"/>
                <w:color w:val="000000"/>
                <w:sz w:val="14"/>
                <w:szCs w:val="14"/>
              </w:rPr>
              <w:t xml:space="preserve">                PODER LEGISLATIVO DEL ESTADO DE CAMPECHE</w:t>
            </w:r>
          </w:p>
        </w:tc>
        <w:tc>
          <w:tcPr>
            <w:tcW w:w="1560" w:type="dxa"/>
            <w:shd w:val="clear" w:color="auto" w:fill="auto"/>
            <w:vAlign w:val="bottom"/>
            <w:hideMark/>
          </w:tcPr>
          <w:p w14:paraId="2FABBB7E"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6F481C5F" w14:textId="77777777" w:rsidTr="006843D9">
        <w:trPr>
          <w:trHeight w:val="218"/>
        </w:trPr>
        <w:tc>
          <w:tcPr>
            <w:tcW w:w="1271" w:type="dxa"/>
            <w:shd w:val="clear" w:color="auto" w:fill="auto"/>
            <w:vAlign w:val="bottom"/>
            <w:hideMark/>
          </w:tcPr>
          <w:p w14:paraId="64BFD852" w14:textId="77777777" w:rsidR="006843D9" w:rsidRDefault="006843D9">
            <w:pPr>
              <w:rPr>
                <w:rFonts w:ascii="Arial" w:hAnsi="Arial" w:cs="Arial"/>
                <w:color w:val="000000"/>
                <w:sz w:val="14"/>
                <w:szCs w:val="14"/>
              </w:rPr>
            </w:pPr>
            <w:r>
              <w:rPr>
                <w:rFonts w:ascii="Arial" w:hAnsi="Arial" w:cs="Arial"/>
                <w:color w:val="000000"/>
                <w:sz w:val="14"/>
                <w:szCs w:val="14"/>
              </w:rPr>
              <w:t>2112-1-000618</w:t>
            </w:r>
          </w:p>
        </w:tc>
        <w:tc>
          <w:tcPr>
            <w:tcW w:w="4969" w:type="dxa"/>
            <w:shd w:val="clear" w:color="auto" w:fill="auto"/>
            <w:vAlign w:val="bottom"/>
            <w:hideMark/>
          </w:tcPr>
          <w:p w14:paraId="2EDAB22F" w14:textId="77777777" w:rsidR="006843D9" w:rsidRDefault="006843D9">
            <w:pPr>
              <w:rPr>
                <w:rFonts w:ascii="Arial" w:hAnsi="Arial" w:cs="Arial"/>
                <w:color w:val="000000"/>
                <w:sz w:val="14"/>
                <w:szCs w:val="14"/>
              </w:rPr>
            </w:pPr>
            <w:r>
              <w:rPr>
                <w:rFonts w:ascii="Arial" w:hAnsi="Arial" w:cs="Arial"/>
                <w:color w:val="000000"/>
                <w:sz w:val="14"/>
                <w:szCs w:val="14"/>
              </w:rPr>
              <w:t xml:space="preserve">                ROMAN JESUS CARDENAS MARTINEZ</w:t>
            </w:r>
          </w:p>
        </w:tc>
        <w:tc>
          <w:tcPr>
            <w:tcW w:w="1560" w:type="dxa"/>
            <w:shd w:val="clear" w:color="auto" w:fill="auto"/>
            <w:vAlign w:val="bottom"/>
            <w:hideMark/>
          </w:tcPr>
          <w:p w14:paraId="16F27A3C"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29F0635A" w14:textId="77777777" w:rsidTr="006843D9">
        <w:trPr>
          <w:trHeight w:val="218"/>
        </w:trPr>
        <w:tc>
          <w:tcPr>
            <w:tcW w:w="1271" w:type="dxa"/>
            <w:shd w:val="clear" w:color="auto" w:fill="auto"/>
            <w:vAlign w:val="bottom"/>
            <w:hideMark/>
          </w:tcPr>
          <w:p w14:paraId="3C755AC7" w14:textId="77777777" w:rsidR="006843D9" w:rsidRDefault="006843D9">
            <w:pPr>
              <w:rPr>
                <w:rFonts w:ascii="Arial" w:hAnsi="Arial" w:cs="Arial"/>
                <w:color w:val="000000"/>
                <w:sz w:val="14"/>
                <w:szCs w:val="14"/>
              </w:rPr>
            </w:pPr>
            <w:r>
              <w:rPr>
                <w:rFonts w:ascii="Arial" w:hAnsi="Arial" w:cs="Arial"/>
                <w:color w:val="000000"/>
                <w:sz w:val="14"/>
                <w:szCs w:val="14"/>
              </w:rPr>
              <w:t>2112-1-000619</w:t>
            </w:r>
          </w:p>
        </w:tc>
        <w:tc>
          <w:tcPr>
            <w:tcW w:w="4969" w:type="dxa"/>
            <w:shd w:val="clear" w:color="auto" w:fill="auto"/>
            <w:vAlign w:val="bottom"/>
            <w:hideMark/>
          </w:tcPr>
          <w:p w14:paraId="7D285E47" w14:textId="77777777" w:rsidR="006843D9" w:rsidRDefault="006843D9">
            <w:pPr>
              <w:rPr>
                <w:rFonts w:ascii="Arial" w:hAnsi="Arial" w:cs="Arial"/>
                <w:color w:val="000000"/>
                <w:sz w:val="14"/>
                <w:szCs w:val="14"/>
              </w:rPr>
            </w:pPr>
            <w:r>
              <w:rPr>
                <w:rFonts w:ascii="Arial" w:hAnsi="Arial" w:cs="Arial"/>
                <w:color w:val="000000"/>
                <w:sz w:val="14"/>
                <w:szCs w:val="14"/>
              </w:rPr>
              <w:t xml:space="preserve">                MARTE RAMON NEGRIN SANTINI</w:t>
            </w:r>
          </w:p>
        </w:tc>
        <w:tc>
          <w:tcPr>
            <w:tcW w:w="1560" w:type="dxa"/>
            <w:shd w:val="clear" w:color="auto" w:fill="auto"/>
            <w:vAlign w:val="bottom"/>
            <w:hideMark/>
          </w:tcPr>
          <w:p w14:paraId="10B5CFC5" w14:textId="77777777" w:rsidR="006843D9" w:rsidRDefault="006843D9">
            <w:pPr>
              <w:jc w:val="right"/>
              <w:rPr>
                <w:rFonts w:ascii="Arial" w:hAnsi="Arial" w:cs="Arial"/>
                <w:color w:val="000000"/>
                <w:sz w:val="14"/>
                <w:szCs w:val="14"/>
              </w:rPr>
            </w:pPr>
            <w:r>
              <w:rPr>
                <w:rFonts w:ascii="Arial" w:hAnsi="Arial" w:cs="Arial"/>
                <w:color w:val="000000"/>
                <w:sz w:val="14"/>
                <w:szCs w:val="14"/>
              </w:rPr>
              <w:t>$3,200.00</w:t>
            </w:r>
          </w:p>
        </w:tc>
      </w:tr>
      <w:tr w:rsidR="006843D9" w14:paraId="271359E0" w14:textId="77777777" w:rsidTr="006843D9">
        <w:trPr>
          <w:trHeight w:val="383"/>
        </w:trPr>
        <w:tc>
          <w:tcPr>
            <w:tcW w:w="1271" w:type="dxa"/>
            <w:shd w:val="clear" w:color="auto" w:fill="auto"/>
            <w:vAlign w:val="bottom"/>
            <w:hideMark/>
          </w:tcPr>
          <w:p w14:paraId="062042AC" w14:textId="77777777" w:rsidR="006843D9" w:rsidRDefault="006843D9">
            <w:pPr>
              <w:rPr>
                <w:rFonts w:ascii="Arial" w:hAnsi="Arial" w:cs="Arial"/>
                <w:color w:val="000000"/>
                <w:sz w:val="14"/>
                <w:szCs w:val="14"/>
              </w:rPr>
            </w:pPr>
            <w:r>
              <w:rPr>
                <w:rFonts w:ascii="Arial" w:hAnsi="Arial" w:cs="Arial"/>
                <w:color w:val="000000"/>
                <w:sz w:val="14"/>
                <w:szCs w:val="14"/>
              </w:rPr>
              <w:t>2112-1-000621</w:t>
            </w:r>
          </w:p>
        </w:tc>
        <w:tc>
          <w:tcPr>
            <w:tcW w:w="4969" w:type="dxa"/>
            <w:shd w:val="clear" w:color="auto" w:fill="auto"/>
            <w:vAlign w:val="bottom"/>
            <w:hideMark/>
          </w:tcPr>
          <w:p w14:paraId="1EAA8532" w14:textId="77777777" w:rsidR="006843D9" w:rsidRDefault="006843D9">
            <w:pPr>
              <w:rPr>
                <w:rFonts w:ascii="Arial" w:hAnsi="Arial" w:cs="Arial"/>
                <w:color w:val="000000"/>
                <w:sz w:val="14"/>
                <w:szCs w:val="14"/>
              </w:rPr>
            </w:pPr>
            <w:r>
              <w:rPr>
                <w:rFonts w:ascii="Arial" w:hAnsi="Arial" w:cs="Arial"/>
                <w:color w:val="000000"/>
                <w:sz w:val="14"/>
                <w:szCs w:val="14"/>
              </w:rPr>
              <w:t xml:space="preserve">                SUMINISTRO DE MATERIALES, EQUIPOS Y DISEÑOS DE CAMPECHE</w:t>
            </w:r>
          </w:p>
        </w:tc>
        <w:tc>
          <w:tcPr>
            <w:tcW w:w="1560" w:type="dxa"/>
            <w:shd w:val="clear" w:color="auto" w:fill="auto"/>
            <w:vAlign w:val="bottom"/>
            <w:hideMark/>
          </w:tcPr>
          <w:p w14:paraId="0EC4984C"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0422DECC" w14:textId="77777777" w:rsidTr="006843D9">
        <w:trPr>
          <w:trHeight w:val="218"/>
        </w:trPr>
        <w:tc>
          <w:tcPr>
            <w:tcW w:w="1271" w:type="dxa"/>
            <w:shd w:val="clear" w:color="auto" w:fill="auto"/>
            <w:vAlign w:val="bottom"/>
            <w:hideMark/>
          </w:tcPr>
          <w:p w14:paraId="2C6BBE0B" w14:textId="77777777" w:rsidR="006843D9" w:rsidRDefault="006843D9">
            <w:pPr>
              <w:rPr>
                <w:rFonts w:ascii="Arial" w:hAnsi="Arial" w:cs="Arial"/>
                <w:color w:val="000000"/>
                <w:sz w:val="14"/>
                <w:szCs w:val="14"/>
              </w:rPr>
            </w:pPr>
            <w:r>
              <w:rPr>
                <w:rFonts w:ascii="Arial" w:hAnsi="Arial" w:cs="Arial"/>
                <w:color w:val="000000"/>
                <w:sz w:val="14"/>
                <w:szCs w:val="14"/>
              </w:rPr>
              <w:t>2112-1-000622</w:t>
            </w:r>
          </w:p>
        </w:tc>
        <w:tc>
          <w:tcPr>
            <w:tcW w:w="4969" w:type="dxa"/>
            <w:shd w:val="clear" w:color="auto" w:fill="auto"/>
            <w:vAlign w:val="bottom"/>
            <w:hideMark/>
          </w:tcPr>
          <w:p w14:paraId="3C667367" w14:textId="77777777" w:rsidR="006843D9" w:rsidRDefault="006843D9">
            <w:pPr>
              <w:rPr>
                <w:rFonts w:ascii="Arial" w:hAnsi="Arial" w:cs="Arial"/>
                <w:color w:val="000000"/>
                <w:sz w:val="14"/>
                <w:szCs w:val="14"/>
              </w:rPr>
            </w:pPr>
            <w:r>
              <w:rPr>
                <w:rFonts w:ascii="Arial" w:hAnsi="Arial" w:cs="Arial"/>
                <w:color w:val="000000"/>
                <w:sz w:val="14"/>
                <w:szCs w:val="14"/>
              </w:rPr>
              <w:t xml:space="preserve">                ANA COMPAÑIA DE SEGUROS</w:t>
            </w:r>
          </w:p>
        </w:tc>
        <w:tc>
          <w:tcPr>
            <w:tcW w:w="1560" w:type="dxa"/>
            <w:shd w:val="clear" w:color="auto" w:fill="auto"/>
            <w:vAlign w:val="bottom"/>
            <w:hideMark/>
          </w:tcPr>
          <w:p w14:paraId="4166143A"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28D15426" w14:textId="77777777" w:rsidTr="006843D9">
        <w:trPr>
          <w:trHeight w:val="218"/>
        </w:trPr>
        <w:tc>
          <w:tcPr>
            <w:tcW w:w="1271" w:type="dxa"/>
            <w:shd w:val="clear" w:color="auto" w:fill="auto"/>
            <w:vAlign w:val="bottom"/>
            <w:hideMark/>
          </w:tcPr>
          <w:p w14:paraId="48C9F6E6" w14:textId="77777777" w:rsidR="006843D9" w:rsidRDefault="006843D9">
            <w:pPr>
              <w:rPr>
                <w:rFonts w:ascii="Arial" w:hAnsi="Arial" w:cs="Arial"/>
                <w:color w:val="000000"/>
                <w:sz w:val="14"/>
                <w:szCs w:val="14"/>
              </w:rPr>
            </w:pPr>
            <w:r>
              <w:rPr>
                <w:rFonts w:ascii="Arial" w:hAnsi="Arial" w:cs="Arial"/>
                <w:color w:val="000000"/>
                <w:sz w:val="14"/>
                <w:szCs w:val="14"/>
              </w:rPr>
              <w:t>2112-1-000623</w:t>
            </w:r>
          </w:p>
        </w:tc>
        <w:tc>
          <w:tcPr>
            <w:tcW w:w="4969" w:type="dxa"/>
            <w:shd w:val="clear" w:color="auto" w:fill="auto"/>
            <w:vAlign w:val="bottom"/>
            <w:hideMark/>
          </w:tcPr>
          <w:p w14:paraId="0711B7A4" w14:textId="77777777" w:rsidR="006843D9" w:rsidRDefault="006843D9">
            <w:pPr>
              <w:rPr>
                <w:rFonts w:ascii="Arial" w:hAnsi="Arial" w:cs="Arial"/>
                <w:color w:val="000000"/>
                <w:sz w:val="14"/>
                <w:szCs w:val="14"/>
              </w:rPr>
            </w:pPr>
            <w:r>
              <w:rPr>
                <w:rFonts w:ascii="Arial" w:hAnsi="Arial" w:cs="Arial"/>
                <w:color w:val="000000"/>
                <w:sz w:val="14"/>
                <w:szCs w:val="14"/>
              </w:rPr>
              <w:t xml:space="preserve">                BAKNO COMERCIALIZADORA</w:t>
            </w:r>
          </w:p>
        </w:tc>
        <w:tc>
          <w:tcPr>
            <w:tcW w:w="1560" w:type="dxa"/>
            <w:shd w:val="clear" w:color="auto" w:fill="auto"/>
            <w:vAlign w:val="bottom"/>
            <w:hideMark/>
          </w:tcPr>
          <w:p w14:paraId="4DBEB923"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3972D5A4" w14:textId="77777777" w:rsidTr="006843D9">
        <w:trPr>
          <w:trHeight w:val="218"/>
        </w:trPr>
        <w:tc>
          <w:tcPr>
            <w:tcW w:w="1271" w:type="dxa"/>
            <w:shd w:val="clear" w:color="auto" w:fill="auto"/>
            <w:vAlign w:val="bottom"/>
            <w:hideMark/>
          </w:tcPr>
          <w:p w14:paraId="019606E2" w14:textId="77777777" w:rsidR="006843D9" w:rsidRDefault="006843D9">
            <w:pPr>
              <w:rPr>
                <w:rFonts w:ascii="Arial" w:hAnsi="Arial" w:cs="Arial"/>
                <w:color w:val="000000"/>
                <w:sz w:val="14"/>
                <w:szCs w:val="14"/>
              </w:rPr>
            </w:pPr>
            <w:r>
              <w:rPr>
                <w:rFonts w:ascii="Arial" w:hAnsi="Arial" w:cs="Arial"/>
                <w:color w:val="000000"/>
                <w:sz w:val="14"/>
                <w:szCs w:val="14"/>
              </w:rPr>
              <w:t>2112-1-000625</w:t>
            </w:r>
          </w:p>
        </w:tc>
        <w:tc>
          <w:tcPr>
            <w:tcW w:w="4969" w:type="dxa"/>
            <w:shd w:val="clear" w:color="auto" w:fill="auto"/>
            <w:vAlign w:val="bottom"/>
            <w:hideMark/>
          </w:tcPr>
          <w:p w14:paraId="7392ADBE" w14:textId="77777777" w:rsidR="006843D9" w:rsidRDefault="006843D9">
            <w:pPr>
              <w:rPr>
                <w:rFonts w:ascii="Arial" w:hAnsi="Arial" w:cs="Arial"/>
                <w:color w:val="000000"/>
                <w:sz w:val="14"/>
                <w:szCs w:val="14"/>
              </w:rPr>
            </w:pPr>
            <w:r>
              <w:rPr>
                <w:rFonts w:ascii="Arial" w:hAnsi="Arial" w:cs="Arial"/>
                <w:color w:val="000000"/>
                <w:sz w:val="14"/>
                <w:szCs w:val="14"/>
              </w:rPr>
              <w:t xml:space="preserve">                RONALDO RUBEN CU LARA</w:t>
            </w:r>
          </w:p>
        </w:tc>
        <w:tc>
          <w:tcPr>
            <w:tcW w:w="1560" w:type="dxa"/>
            <w:shd w:val="clear" w:color="auto" w:fill="auto"/>
            <w:vAlign w:val="bottom"/>
            <w:hideMark/>
          </w:tcPr>
          <w:p w14:paraId="5D204137"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382AE7C4" w14:textId="77777777" w:rsidTr="006843D9">
        <w:trPr>
          <w:trHeight w:val="218"/>
        </w:trPr>
        <w:tc>
          <w:tcPr>
            <w:tcW w:w="1271" w:type="dxa"/>
            <w:shd w:val="clear" w:color="auto" w:fill="auto"/>
            <w:vAlign w:val="bottom"/>
            <w:hideMark/>
          </w:tcPr>
          <w:p w14:paraId="057AB552" w14:textId="77777777" w:rsidR="006843D9" w:rsidRDefault="006843D9">
            <w:pPr>
              <w:rPr>
                <w:rFonts w:ascii="Arial" w:hAnsi="Arial" w:cs="Arial"/>
                <w:color w:val="000000"/>
                <w:sz w:val="14"/>
                <w:szCs w:val="14"/>
              </w:rPr>
            </w:pPr>
            <w:r>
              <w:rPr>
                <w:rFonts w:ascii="Arial" w:hAnsi="Arial" w:cs="Arial"/>
                <w:color w:val="000000"/>
                <w:sz w:val="14"/>
                <w:szCs w:val="14"/>
              </w:rPr>
              <w:t>2112-1-000628</w:t>
            </w:r>
          </w:p>
        </w:tc>
        <w:tc>
          <w:tcPr>
            <w:tcW w:w="4969" w:type="dxa"/>
            <w:shd w:val="clear" w:color="auto" w:fill="auto"/>
            <w:vAlign w:val="bottom"/>
            <w:hideMark/>
          </w:tcPr>
          <w:p w14:paraId="4F8ABBDE" w14:textId="77777777" w:rsidR="006843D9" w:rsidRDefault="006843D9">
            <w:pPr>
              <w:rPr>
                <w:rFonts w:ascii="Arial" w:hAnsi="Arial" w:cs="Arial"/>
                <w:color w:val="000000"/>
                <w:sz w:val="14"/>
                <w:szCs w:val="14"/>
              </w:rPr>
            </w:pPr>
            <w:r>
              <w:rPr>
                <w:rFonts w:ascii="Arial" w:hAnsi="Arial" w:cs="Arial"/>
                <w:color w:val="000000"/>
                <w:sz w:val="14"/>
                <w:szCs w:val="14"/>
              </w:rPr>
              <w:t xml:space="preserve">                GANADEROS DEL VALLE DE GUADALUPE</w:t>
            </w:r>
          </w:p>
        </w:tc>
        <w:tc>
          <w:tcPr>
            <w:tcW w:w="1560" w:type="dxa"/>
            <w:shd w:val="clear" w:color="auto" w:fill="auto"/>
            <w:vAlign w:val="bottom"/>
            <w:hideMark/>
          </w:tcPr>
          <w:p w14:paraId="18560C84"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51B2D7F1" w14:textId="77777777" w:rsidTr="006843D9">
        <w:trPr>
          <w:trHeight w:val="218"/>
        </w:trPr>
        <w:tc>
          <w:tcPr>
            <w:tcW w:w="1271" w:type="dxa"/>
            <w:shd w:val="clear" w:color="auto" w:fill="auto"/>
            <w:vAlign w:val="bottom"/>
            <w:hideMark/>
          </w:tcPr>
          <w:p w14:paraId="610A0C70" w14:textId="77777777" w:rsidR="006843D9" w:rsidRDefault="006843D9">
            <w:pPr>
              <w:rPr>
                <w:rFonts w:ascii="Arial" w:hAnsi="Arial" w:cs="Arial"/>
                <w:color w:val="000000"/>
                <w:sz w:val="14"/>
                <w:szCs w:val="14"/>
              </w:rPr>
            </w:pPr>
            <w:r>
              <w:rPr>
                <w:rFonts w:ascii="Arial" w:hAnsi="Arial" w:cs="Arial"/>
                <w:color w:val="000000"/>
                <w:sz w:val="14"/>
                <w:szCs w:val="14"/>
              </w:rPr>
              <w:t>2112-1-000637</w:t>
            </w:r>
          </w:p>
        </w:tc>
        <w:tc>
          <w:tcPr>
            <w:tcW w:w="4969" w:type="dxa"/>
            <w:shd w:val="clear" w:color="auto" w:fill="auto"/>
            <w:vAlign w:val="bottom"/>
            <w:hideMark/>
          </w:tcPr>
          <w:p w14:paraId="598C1468" w14:textId="77777777" w:rsidR="006843D9" w:rsidRDefault="006843D9">
            <w:pPr>
              <w:rPr>
                <w:rFonts w:ascii="Arial" w:hAnsi="Arial" w:cs="Arial"/>
                <w:color w:val="000000"/>
                <w:sz w:val="14"/>
                <w:szCs w:val="14"/>
              </w:rPr>
            </w:pPr>
            <w:r>
              <w:rPr>
                <w:rFonts w:ascii="Arial" w:hAnsi="Arial" w:cs="Arial"/>
                <w:color w:val="000000"/>
                <w:sz w:val="14"/>
                <w:szCs w:val="14"/>
              </w:rPr>
              <w:t xml:space="preserve">                TODITO PAGOS SA DE CV</w:t>
            </w:r>
          </w:p>
        </w:tc>
        <w:tc>
          <w:tcPr>
            <w:tcW w:w="1560" w:type="dxa"/>
            <w:shd w:val="clear" w:color="auto" w:fill="auto"/>
            <w:vAlign w:val="bottom"/>
            <w:hideMark/>
          </w:tcPr>
          <w:p w14:paraId="6DF7ACF3"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606710BB" w14:textId="77777777" w:rsidTr="006843D9">
        <w:trPr>
          <w:trHeight w:val="218"/>
        </w:trPr>
        <w:tc>
          <w:tcPr>
            <w:tcW w:w="1271" w:type="dxa"/>
            <w:shd w:val="clear" w:color="auto" w:fill="auto"/>
            <w:vAlign w:val="bottom"/>
            <w:hideMark/>
          </w:tcPr>
          <w:p w14:paraId="55132785" w14:textId="77777777" w:rsidR="006843D9" w:rsidRDefault="006843D9">
            <w:pPr>
              <w:rPr>
                <w:rFonts w:ascii="Arial" w:hAnsi="Arial" w:cs="Arial"/>
                <w:color w:val="000000"/>
                <w:sz w:val="14"/>
                <w:szCs w:val="14"/>
              </w:rPr>
            </w:pPr>
            <w:r>
              <w:rPr>
                <w:rFonts w:ascii="Arial" w:hAnsi="Arial" w:cs="Arial"/>
                <w:color w:val="000000"/>
                <w:sz w:val="14"/>
                <w:szCs w:val="14"/>
              </w:rPr>
              <w:t>2112-1-000644</w:t>
            </w:r>
          </w:p>
        </w:tc>
        <w:tc>
          <w:tcPr>
            <w:tcW w:w="4969" w:type="dxa"/>
            <w:shd w:val="clear" w:color="auto" w:fill="auto"/>
            <w:vAlign w:val="bottom"/>
            <w:hideMark/>
          </w:tcPr>
          <w:p w14:paraId="5ADFF387" w14:textId="77777777" w:rsidR="006843D9" w:rsidRDefault="006843D9">
            <w:pPr>
              <w:rPr>
                <w:rFonts w:ascii="Arial" w:hAnsi="Arial" w:cs="Arial"/>
                <w:color w:val="000000"/>
                <w:sz w:val="14"/>
                <w:szCs w:val="14"/>
              </w:rPr>
            </w:pPr>
            <w:r>
              <w:rPr>
                <w:rFonts w:ascii="Arial" w:hAnsi="Arial" w:cs="Arial"/>
                <w:color w:val="000000"/>
                <w:sz w:val="14"/>
                <w:szCs w:val="14"/>
              </w:rPr>
              <w:t xml:space="preserve">                COMER HOME S DE RL DE CV</w:t>
            </w:r>
          </w:p>
        </w:tc>
        <w:tc>
          <w:tcPr>
            <w:tcW w:w="1560" w:type="dxa"/>
            <w:shd w:val="clear" w:color="auto" w:fill="auto"/>
            <w:vAlign w:val="bottom"/>
            <w:hideMark/>
          </w:tcPr>
          <w:p w14:paraId="5C8E768E"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1C7207ED" w14:textId="77777777" w:rsidTr="006843D9">
        <w:trPr>
          <w:trHeight w:val="218"/>
        </w:trPr>
        <w:tc>
          <w:tcPr>
            <w:tcW w:w="1271" w:type="dxa"/>
            <w:shd w:val="clear" w:color="auto" w:fill="auto"/>
            <w:vAlign w:val="bottom"/>
            <w:hideMark/>
          </w:tcPr>
          <w:p w14:paraId="6CF9CC65" w14:textId="77777777" w:rsidR="006843D9" w:rsidRDefault="006843D9">
            <w:pPr>
              <w:rPr>
                <w:rFonts w:ascii="Arial" w:hAnsi="Arial" w:cs="Arial"/>
                <w:color w:val="000000"/>
                <w:sz w:val="14"/>
                <w:szCs w:val="14"/>
              </w:rPr>
            </w:pPr>
            <w:r>
              <w:rPr>
                <w:rFonts w:ascii="Arial" w:hAnsi="Arial" w:cs="Arial"/>
                <w:color w:val="000000"/>
                <w:sz w:val="14"/>
                <w:szCs w:val="14"/>
              </w:rPr>
              <w:t>2112-1-000652</w:t>
            </w:r>
          </w:p>
        </w:tc>
        <w:tc>
          <w:tcPr>
            <w:tcW w:w="4969" w:type="dxa"/>
            <w:shd w:val="clear" w:color="auto" w:fill="auto"/>
            <w:vAlign w:val="bottom"/>
            <w:hideMark/>
          </w:tcPr>
          <w:p w14:paraId="46231F33" w14:textId="77777777" w:rsidR="006843D9" w:rsidRDefault="006843D9">
            <w:pPr>
              <w:rPr>
                <w:rFonts w:ascii="Arial" w:hAnsi="Arial" w:cs="Arial"/>
                <w:color w:val="000000"/>
                <w:sz w:val="14"/>
                <w:szCs w:val="14"/>
              </w:rPr>
            </w:pPr>
            <w:r>
              <w:rPr>
                <w:rFonts w:ascii="Arial" w:hAnsi="Arial" w:cs="Arial"/>
                <w:color w:val="000000"/>
                <w:sz w:val="14"/>
                <w:szCs w:val="14"/>
              </w:rPr>
              <w:t xml:space="preserve">                PEDRO EUTIQUIO RIOS ABARCA</w:t>
            </w:r>
          </w:p>
        </w:tc>
        <w:tc>
          <w:tcPr>
            <w:tcW w:w="1560" w:type="dxa"/>
            <w:shd w:val="clear" w:color="auto" w:fill="auto"/>
            <w:vAlign w:val="bottom"/>
            <w:hideMark/>
          </w:tcPr>
          <w:p w14:paraId="4C70BF91" w14:textId="77777777" w:rsidR="006843D9" w:rsidRDefault="006843D9">
            <w:pPr>
              <w:jc w:val="right"/>
              <w:rPr>
                <w:rFonts w:ascii="Arial" w:hAnsi="Arial" w:cs="Arial"/>
                <w:color w:val="000000"/>
                <w:sz w:val="14"/>
                <w:szCs w:val="14"/>
              </w:rPr>
            </w:pPr>
            <w:r>
              <w:rPr>
                <w:rFonts w:ascii="Arial" w:hAnsi="Arial" w:cs="Arial"/>
                <w:color w:val="000000"/>
                <w:sz w:val="14"/>
                <w:szCs w:val="14"/>
              </w:rPr>
              <w:t>-$45,000.00</w:t>
            </w:r>
          </w:p>
        </w:tc>
      </w:tr>
      <w:tr w:rsidR="006843D9" w14:paraId="720DBB45" w14:textId="77777777" w:rsidTr="006843D9">
        <w:trPr>
          <w:trHeight w:val="218"/>
        </w:trPr>
        <w:tc>
          <w:tcPr>
            <w:tcW w:w="1271" w:type="dxa"/>
            <w:shd w:val="clear" w:color="auto" w:fill="auto"/>
            <w:vAlign w:val="bottom"/>
            <w:hideMark/>
          </w:tcPr>
          <w:p w14:paraId="5DA6D84D" w14:textId="77777777" w:rsidR="006843D9" w:rsidRDefault="006843D9">
            <w:pPr>
              <w:rPr>
                <w:rFonts w:ascii="Arial" w:hAnsi="Arial" w:cs="Arial"/>
                <w:color w:val="000000"/>
                <w:sz w:val="14"/>
                <w:szCs w:val="14"/>
              </w:rPr>
            </w:pPr>
            <w:r>
              <w:rPr>
                <w:rFonts w:ascii="Arial" w:hAnsi="Arial" w:cs="Arial"/>
                <w:color w:val="000000"/>
                <w:sz w:val="14"/>
                <w:szCs w:val="14"/>
              </w:rPr>
              <w:t>2112-1-000654</w:t>
            </w:r>
          </w:p>
        </w:tc>
        <w:tc>
          <w:tcPr>
            <w:tcW w:w="4969" w:type="dxa"/>
            <w:shd w:val="clear" w:color="auto" w:fill="auto"/>
            <w:vAlign w:val="bottom"/>
            <w:hideMark/>
          </w:tcPr>
          <w:p w14:paraId="64C4ED91" w14:textId="77777777" w:rsidR="006843D9" w:rsidRDefault="006843D9">
            <w:pPr>
              <w:rPr>
                <w:rFonts w:ascii="Arial" w:hAnsi="Arial" w:cs="Arial"/>
                <w:color w:val="000000"/>
                <w:sz w:val="14"/>
                <w:szCs w:val="14"/>
              </w:rPr>
            </w:pPr>
            <w:r>
              <w:rPr>
                <w:rFonts w:ascii="Arial" w:hAnsi="Arial" w:cs="Arial"/>
                <w:color w:val="000000"/>
                <w:sz w:val="14"/>
                <w:szCs w:val="14"/>
              </w:rPr>
              <w:t xml:space="preserve">                COMERCIALIZADORA TAMYUC</w:t>
            </w:r>
          </w:p>
        </w:tc>
        <w:tc>
          <w:tcPr>
            <w:tcW w:w="1560" w:type="dxa"/>
            <w:shd w:val="clear" w:color="auto" w:fill="auto"/>
            <w:vAlign w:val="bottom"/>
            <w:hideMark/>
          </w:tcPr>
          <w:p w14:paraId="71DACD95"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4FCA6E76" w14:textId="77777777" w:rsidTr="006843D9">
        <w:trPr>
          <w:trHeight w:val="218"/>
        </w:trPr>
        <w:tc>
          <w:tcPr>
            <w:tcW w:w="1271" w:type="dxa"/>
            <w:shd w:val="clear" w:color="auto" w:fill="auto"/>
            <w:vAlign w:val="bottom"/>
            <w:hideMark/>
          </w:tcPr>
          <w:p w14:paraId="13D646DF" w14:textId="77777777" w:rsidR="006843D9" w:rsidRDefault="006843D9">
            <w:pPr>
              <w:rPr>
                <w:rFonts w:ascii="Arial" w:hAnsi="Arial" w:cs="Arial"/>
                <w:color w:val="000000"/>
                <w:sz w:val="14"/>
                <w:szCs w:val="14"/>
              </w:rPr>
            </w:pPr>
            <w:r>
              <w:rPr>
                <w:rFonts w:ascii="Arial" w:hAnsi="Arial" w:cs="Arial"/>
                <w:color w:val="000000"/>
                <w:sz w:val="14"/>
                <w:szCs w:val="14"/>
              </w:rPr>
              <w:t>2112-1-000655</w:t>
            </w:r>
          </w:p>
        </w:tc>
        <w:tc>
          <w:tcPr>
            <w:tcW w:w="4969" w:type="dxa"/>
            <w:shd w:val="clear" w:color="auto" w:fill="auto"/>
            <w:vAlign w:val="bottom"/>
            <w:hideMark/>
          </w:tcPr>
          <w:p w14:paraId="1E6995C8" w14:textId="77777777" w:rsidR="006843D9" w:rsidRDefault="006843D9">
            <w:pPr>
              <w:rPr>
                <w:rFonts w:ascii="Arial" w:hAnsi="Arial" w:cs="Arial"/>
                <w:color w:val="000000"/>
                <w:sz w:val="14"/>
                <w:szCs w:val="14"/>
              </w:rPr>
            </w:pPr>
            <w:r>
              <w:rPr>
                <w:rFonts w:ascii="Arial" w:hAnsi="Arial" w:cs="Arial"/>
                <w:color w:val="000000"/>
                <w:sz w:val="14"/>
                <w:szCs w:val="14"/>
              </w:rPr>
              <w:t xml:space="preserve">                SERVICIOS RODIE</w:t>
            </w:r>
          </w:p>
        </w:tc>
        <w:tc>
          <w:tcPr>
            <w:tcW w:w="1560" w:type="dxa"/>
            <w:shd w:val="clear" w:color="auto" w:fill="auto"/>
            <w:vAlign w:val="bottom"/>
            <w:hideMark/>
          </w:tcPr>
          <w:p w14:paraId="53A3D90B"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1D45639C" w14:textId="77777777" w:rsidTr="006843D9">
        <w:trPr>
          <w:trHeight w:val="218"/>
        </w:trPr>
        <w:tc>
          <w:tcPr>
            <w:tcW w:w="1271" w:type="dxa"/>
            <w:shd w:val="clear" w:color="auto" w:fill="auto"/>
            <w:vAlign w:val="bottom"/>
            <w:hideMark/>
          </w:tcPr>
          <w:p w14:paraId="23FC7B30" w14:textId="77777777" w:rsidR="006843D9" w:rsidRDefault="006843D9">
            <w:pPr>
              <w:rPr>
                <w:rFonts w:ascii="Arial" w:hAnsi="Arial" w:cs="Arial"/>
                <w:color w:val="000000"/>
                <w:sz w:val="14"/>
                <w:szCs w:val="14"/>
              </w:rPr>
            </w:pPr>
            <w:r>
              <w:rPr>
                <w:rFonts w:ascii="Arial" w:hAnsi="Arial" w:cs="Arial"/>
                <w:color w:val="000000"/>
                <w:sz w:val="14"/>
                <w:szCs w:val="14"/>
              </w:rPr>
              <w:t>2112-1-000664</w:t>
            </w:r>
          </w:p>
        </w:tc>
        <w:tc>
          <w:tcPr>
            <w:tcW w:w="4969" w:type="dxa"/>
            <w:shd w:val="clear" w:color="auto" w:fill="auto"/>
            <w:vAlign w:val="bottom"/>
            <w:hideMark/>
          </w:tcPr>
          <w:p w14:paraId="280E9D81" w14:textId="77777777" w:rsidR="006843D9" w:rsidRDefault="006843D9">
            <w:pPr>
              <w:rPr>
                <w:rFonts w:ascii="Arial" w:hAnsi="Arial" w:cs="Arial"/>
                <w:color w:val="000000"/>
                <w:sz w:val="14"/>
                <w:szCs w:val="14"/>
              </w:rPr>
            </w:pPr>
            <w:r>
              <w:rPr>
                <w:rFonts w:ascii="Arial" w:hAnsi="Arial" w:cs="Arial"/>
                <w:color w:val="000000"/>
                <w:sz w:val="14"/>
                <w:szCs w:val="14"/>
              </w:rPr>
              <w:t xml:space="preserve">                JOSE GUADALUPE CEN POOT</w:t>
            </w:r>
          </w:p>
        </w:tc>
        <w:tc>
          <w:tcPr>
            <w:tcW w:w="1560" w:type="dxa"/>
            <w:shd w:val="clear" w:color="auto" w:fill="auto"/>
            <w:vAlign w:val="bottom"/>
            <w:hideMark/>
          </w:tcPr>
          <w:p w14:paraId="53BD3920"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485FADDE" w14:textId="77777777" w:rsidTr="006843D9">
        <w:trPr>
          <w:trHeight w:val="218"/>
        </w:trPr>
        <w:tc>
          <w:tcPr>
            <w:tcW w:w="1271" w:type="dxa"/>
            <w:shd w:val="clear" w:color="auto" w:fill="auto"/>
            <w:vAlign w:val="bottom"/>
            <w:hideMark/>
          </w:tcPr>
          <w:p w14:paraId="0A0B0921" w14:textId="77777777" w:rsidR="006843D9" w:rsidRDefault="006843D9">
            <w:pPr>
              <w:rPr>
                <w:rFonts w:ascii="Arial" w:hAnsi="Arial" w:cs="Arial"/>
                <w:color w:val="000000"/>
                <w:sz w:val="14"/>
                <w:szCs w:val="14"/>
              </w:rPr>
            </w:pPr>
            <w:r>
              <w:rPr>
                <w:rFonts w:ascii="Arial" w:hAnsi="Arial" w:cs="Arial"/>
                <w:color w:val="000000"/>
                <w:sz w:val="14"/>
                <w:szCs w:val="14"/>
              </w:rPr>
              <w:t>2112-1-000667</w:t>
            </w:r>
          </w:p>
        </w:tc>
        <w:tc>
          <w:tcPr>
            <w:tcW w:w="4969" w:type="dxa"/>
            <w:shd w:val="clear" w:color="auto" w:fill="auto"/>
            <w:vAlign w:val="bottom"/>
            <w:hideMark/>
          </w:tcPr>
          <w:p w14:paraId="6469E5F7" w14:textId="77777777" w:rsidR="006843D9" w:rsidRDefault="006843D9">
            <w:pPr>
              <w:rPr>
                <w:rFonts w:ascii="Arial" w:hAnsi="Arial" w:cs="Arial"/>
                <w:color w:val="000000"/>
                <w:sz w:val="14"/>
                <w:szCs w:val="14"/>
              </w:rPr>
            </w:pPr>
            <w:r>
              <w:rPr>
                <w:rFonts w:ascii="Arial" w:hAnsi="Arial" w:cs="Arial"/>
                <w:color w:val="000000"/>
                <w:sz w:val="14"/>
                <w:szCs w:val="14"/>
              </w:rPr>
              <w:t xml:space="preserve">                MANUEL ANTONIO POOL ESTRELLA</w:t>
            </w:r>
          </w:p>
        </w:tc>
        <w:tc>
          <w:tcPr>
            <w:tcW w:w="1560" w:type="dxa"/>
            <w:shd w:val="clear" w:color="auto" w:fill="auto"/>
            <w:vAlign w:val="bottom"/>
            <w:hideMark/>
          </w:tcPr>
          <w:p w14:paraId="4DA830A9"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53A19499" w14:textId="77777777" w:rsidTr="006843D9">
        <w:trPr>
          <w:trHeight w:val="218"/>
        </w:trPr>
        <w:tc>
          <w:tcPr>
            <w:tcW w:w="1271" w:type="dxa"/>
            <w:shd w:val="clear" w:color="auto" w:fill="auto"/>
            <w:vAlign w:val="bottom"/>
            <w:hideMark/>
          </w:tcPr>
          <w:p w14:paraId="199DFBC3" w14:textId="77777777" w:rsidR="006843D9" w:rsidRDefault="006843D9">
            <w:pPr>
              <w:rPr>
                <w:rFonts w:ascii="Arial" w:hAnsi="Arial" w:cs="Arial"/>
                <w:color w:val="000000"/>
                <w:sz w:val="14"/>
                <w:szCs w:val="14"/>
              </w:rPr>
            </w:pPr>
            <w:r>
              <w:rPr>
                <w:rFonts w:ascii="Arial" w:hAnsi="Arial" w:cs="Arial"/>
                <w:color w:val="000000"/>
                <w:sz w:val="14"/>
                <w:szCs w:val="14"/>
              </w:rPr>
              <w:t>2112-1-000668</w:t>
            </w:r>
          </w:p>
        </w:tc>
        <w:tc>
          <w:tcPr>
            <w:tcW w:w="4969" w:type="dxa"/>
            <w:shd w:val="clear" w:color="auto" w:fill="auto"/>
            <w:vAlign w:val="bottom"/>
            <w:hideMark/>
          </w:tcPr>
          <w:p w14:paraId="5CD020B6" w14:textId="77777777" w:rsidR="006843D9" w:rsidRDefault="006843D9">
            <w:pPr>
              <w:rPr>
                <w:rFonts w:ascii="Arial" w:hAnsi="Arial" w:cs="Arial"/>
                <w:color w:val="000000"/>
                <w:sz w:val="14"/>
                <w:szCs w:val="14"/>
              </w:rPr>
            </w:pPr>
            <w:r>
              <w:rPr>
                <w:rFonts w:ascii="Arial" w:hAnsi="Arial" w:cs="Arial"/>
                <w:color w:val="000000"/>
                <w:sz w:val="14"/>
                <w:szCs w:val="14"/>
              </w:rPr>
              <w:t xml:space="preserve">                TURISCAM CAMPECHE TRAVEL BUSES &amp; SERVICES</w:t>
            </w:r>
          </w:p>
        </w:tc>
        <w:tc>
          <w:tcPr>
            <w:tcW w:w="1560" w:type="dxa"/>
            <w:shd w:val="clear" w:color="auto" w:fill="auto"/>
            <w:vAlign w:val="bottom"/>
            <w:hideMark/>
          </w:tcPr>
          <w:p w14:paraId="3783BAC9"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2D456E26" w14:textId="77777777" w:rsidTr="006843D9">
        <w:trPr>
          <w:trHeight w:val="218"/>
        </w:trPr>
        <w:tc>
          <w:tcPr>
            <w:tcW w:w="1271" w:type="dxa"/>
            <w:shd w:val="clear" w:color="auto" w:fill="auto"/>
            <w:vAlign w:val="bottom"/>
            <w:hideMark/>
          </w:tcPr>
          <w:p w14:paraId="78CE9AC7" w14:textId="77777777" w:rsidR="006843D9" w:rsidRDefault="006843D9">
            <w:pPr>
              <w:rPr>
                <w:rFonts w:ascii="Arial" w:hAnsi="Arial" w:cs="Arial"/>
                <w:color w:val="000000"/>
                <w:sz w:val="14"/>
                <w:szCs w:val="14"/>
              </w:rPr>
            </w:pPr>
            <w:r>
              <w:rPr>
                <w:rFonts w:ascii="Arial" w:hAnsi="Arial" w:cs="Arial"/>
                <w:color w:val="000000"/>
                <w:sz w:val="14"/>
                <w:szCs w:val="14"/>
              </w:rPr>
              <w:t>2112-1-000669</w:t>
            </w:r>
          </w:p>
        </w:tc>
        <w:tc>
          <w:tcPr>
            <w:tcW w:w="4969" w:type="dxa"/>
            <w:shd w:val="clear" w:color="auto" w:fill="auto"/>
            <w:vAlign w:val="bottom"/>
            <w:hideMark/>
          </w:tcPr>
          <w:p w14:paraId="2914C565" w14:textId="77777777" w:rsidR="006843D9" w:rsidRDefault="006843D9">
            <w:pPr>
              <w:rPr>
                <w:rFonts w:ascii="Arial" w:hAnsi="Arial" w:cs="Arial"/>
                <w:color w:val="000000"/>
                <w:sz w:val="14"/>
                <w:szCs w:val="14"/>
              </w:rPr>
            </w:pPr>
            <w:r>
              <w:rPr>
                <w:rFonts w:ascii="Arial" w:hAnsi="Arial" w:cs="Arial"/>
                <w:color w:val="000000"/>
                <w:sz w:val="14"/>
                <w:szCs w:val="14"/>
              </w:rPr>
              <w:t xml:space="preserve">                CATERING Y EVENTOS PROFESIONALES ALZUL</w:t>
            </w:r>
          </w:p>
        </w:tc>
        <w:tc>
          <w:tcPr>
            <w:tcW w:w="1560" w:type="dxa"/>
            <w:shd w:val="clear" w:color="auto" w:fill="auto"/>
            <w:vAlign w:val="bottom"/>
            <w:hideMark/>
          </w:tcPr>
          <w:p w14:paraId="1CE58C56"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65DBAD68" w14:textId="77777777" w:rsidTr="006843D9">
        <w:trPr>
          <w:trHeight w:val="218"/>
        </w:trPr>
        <w:tc>
          <w:tcPr>
            <w:tcW w:w="1271" w:type="dxa"/>
            <w:shd w:val="clear" w:color="auto" w:fill="auto"/>
            <w:vAlign w:val="bottom"/>
            <w:hideMark/>
          </w:tcPr>
          <w:p w14:paraId="5B9F7667" w14:textId="77777777" w:rsidR="006843D9" w:rsidRDefault="006843D9">
            <w:pPr>
              <w:rPr>
                <w:rFonts w:ascii="Arial" w:hAnsi="Arial" w:cs="Arial"/>
                <w:color w:val="000000"/>
                <w:sz w:val="14"/>
                <w:szCs w:val="14"/>
              </w:rPr>
            </w:pPr>
            <w:r>
              <w:rPr>
                <w:rFonts w:ascii="Arial" w:hAnsi="Arial" w:cs="Arial"/>
                <w:color w:val="000000"/>
                <w:sz w:val="14"/>
                <w:szCs w:val="14"/>
              </w:rPr>
              <w:t>2112-1-000670</w:t>
            </w:r>
          </w:p>
        </w:tc>
        <w:tc>
          <w:tcPr>
            <w:tcW w:w="4969" w:type="dxa"/>
            <w:shd w:val="clear" w:color="auto" w:fill="auto"/>
            <w:vAlign w:val="bottom"/>
            <w:hideMark/>
          </w:tcPr>
          <w:p w14:paraId="0F8E3C04" w14:textId="77777777" w:rsidR="006843D9" w:rsidRDefault="006843D9">
            <w:pPr>
              <w:rPr>
                <w:rFonts w:ascii="Arial" w:hAnsi="Arial" w:cs="Arial"/>
                <w:color w:val="000000"/>
                <w:sz w:val="14"/>
                <w:szCs w:val="14"/>
              </w:rPr>
            </w:pPr>
            <w:r>
              <w:rPr>
                <w:rFonts w:ascii="Arial" w:hAnsi="Arial" w:cs="Arial"/>
                <w:color w:val="000000"/>
                <w:sz w:val="14"/>
                <w:szCs w:val="14"/>
              </w:rPr>
              <w:t xml:space="preserve">                WILLIAM JOSE SOSA SANGUINO</w:t>
            </w:r>
          </w:p>
        </w:tc>
        <w:tc>
          <w:tcPr>
            <w:tcW w:w="1560" w:type="dxa"/>
            <w:shd w:val="clear" w:color="auto" w:fill="auto"/>
            <w:vAlign w:val="bottom"/>
            <w:hideMark/>
          </w:tcPr>
          <w:p w14:paraId="5EA11CD3"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5B586879" w14:textId="77777777" w:rsidTr="006843D9">
        <w:trPr>
          <w:trHeight w:val="218"/>
        </w:trPr>
        <w:tc>
          <w:tcPr>
            <w:tcW w:w="1271" w:type="dxa"/>
            <w:shd w:val="clear" w:color="auto" w:fill="auto"/>
            <w:vAlign w:val="bottom"/>
            <w:hideMark/>
          </w:tcPr>
          <w:p w14:paraId="3798580E" w14:textId="77777777" w:rsidR="006843D9" w:rsidRDefault="006843D9">
            <w:pPr>
              <w:rPr>
                <w:rFonts w:ascii="Arial" w:hAnsi="Arial" w:cs="Arial"/>
                <w:color w:val="000000"/>
                <w:sz w:val="14"/>
                <w:szCs w:val="14"/>
              </w:rPr>
            </w:pPr>
            <w:r>
              <w:rPr>
                <w:rFonts w:ascii="Arial" w:hAnsi="Arial" w:cs="Arial"/>
                <w:color w:val="000000"/>
                <w:sz w:val="14"/>
                <w:szCs w:val="14"/>
              </w:rPr>
              <w:t>2112-1-000671</w:t>
            </w:r>
          </w:p>
        </w:tc>
        <w:tc>
          <w:tcPr>
            <w:tcW w:w="4969" w:type="dxa"/>
            <w:shd w:val="clear" w:color="auto" w:fill="auto"/>
            <w:vAlign w:val="bottom"/>
            <w:hideMark/>
          </w:tcPr>
          <w:p w14:paraId="6A76F2CA" w14:textId="77777777" w:rsidR="006843D9" w:rsidRDefault="006843D9">
            <w:pPr>
              <w:rPr>
                <w:rFonts w:ascii="Arial" w:hAnsi="Arial" w:cs="Arial"/>
                <w:color w:val="000000"/>
                <w:sz w:val="14"/>
                <w:szCs w:val="14"/>
              </w:rPr>
            </w:pPr>
            <w:r>
              <w:rPr>
                <w:rFonts w:ascii="Arial" w:hAnsi="Arial" w:cs="Arial"/>
                <w:color w:val="000000"/>
                <w:sz w:val="14"/>
                <w:szCs w:val="14"/>
              </w:rPr>
              <w:t xml:space="preserve">                JUAN CARLOS CANUL ARENA</w:t>
            </w:r>
          </w:p>
        </w:tc>
        <w:tc>
          <w:tcPr>
            <w:tcW w:w="1560" w:type="dxa"/>
            <w:shd w:val="clear" w:color="auto" w:fill="auto"/>
            <w:vAlign w:val="bottom"/>
            <w:hideMark/>
          </w:tcPr>
          <w:p w14:paraId="704D2A30"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1B8CFA04" w14:textId="77777777" w:rsidTr="006843D9">
        <w:trPr>
          <w:trHeight w:val="218"/>
        </w:trPr>
        <w:tc>
          <w:tcPr>
            <w:tcW w:w="1271" w:type="dxa"/>
            <w:shd w:val="clear" w:color="auto" w:fill="auto"/>
            <w:vAlign w:val="bottom"/>
            <w:hideMark/>
          </w:tcPr>
          <w:p w14:paraId="69ACDFAB" w14:textId="77777777" w:rsidR="006843D9" w:rsidRDefault="006843D9">
            <w:pPr>
              <w:rPr>
                <w:rFonts w:ascii="Arial" w:hAnsi="Arial" w:cs="Arial"/>
                <w:color w:val="000000"/>
                <w:sz w:val="14"/>
                <w:szCs w:val="14"/>
              </w:rPr>
            </w:pPr>
            <w:r>
              <w:rPr>
                <w:rFonts w:ascii="Arial" w:hAnsi="Arial" w:cs="Arial"/>
                <w:color w:val="000000"/>
                <w:sz w:val="14"/>
                <w:szCs w:val="14"/>
              </w:rPr>
              <w:t>2112-1-000672</w:t>
            </w:r>
          </w:p>
        </w:tc>
        <w:tc>
          <w:tcPr>
            <w:tcW w:w="4969" w:type="dxa"/>
            <w:shd w:val="clear" w:color="auto" w:fill="auto"/>
            <w:vAlign w:val="bottom"/>
            <w:hideMark/>
          </w:tcPr>
          <w:p w14:paraId="280D8AAC" w14:textId="77777777" w:rsidR="006843D9" w:rsidRDefault="006843D9">
            <w:pPr>
              <w:rPr>
                <w:rFonts w:ascii="Arial" w:hAnsi="Arial" w:cs="Arial"/>
                <w:color w:val="000000"/>
                <w:sz w:val="14"/>
                <w:szCs w:val="14"/>
              </w:rPr>
            </w:pPr>
            <w:r>
              <w:rPr>
                <w:rFonts w:ascii="Arial" w:hAnsi="Arial" w:cs="Arial"/>
                <w:color w:val="000000"/>
                <w:sz w:val="14"/>
                <w:szCs w:val="14"/>
              </w:rPr>
              <w:t xml:space="preserve">                EDUARDO DE JESUS SALAZAR RODRIGUEZ</w:t>
            </w:r>
          </w:p>
        </w:tc>
        <w:tc>
          <w:tcPr>
            <w:tcW w:w="1560" w:type="dxa"/>
            <w:shd w:val="clear" w:color="auto" w:fill="auto"/>
            <w:vAlign w:val="bottom"/>
            <w:hideMark/>
          </w:tcPr>
          <w:p w14:paraId="2A8DC360"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7A4F7888" w14:textId="77777777" w:rsidTr="006843D9">
        <w:trPr>
          <w:trHeight w:val="218"/>
        </w:trPr>
        <w:tc>
          <w:tcPr>
            <w:tcW w:w="1271" w:type="dxa"/>
            <w:shd w:val="clear" w:color="auto" w:fill="auto"/>
            <w:vAlign w:val="bottom"/>
            <w:hideMark/>
          </w:tcPr>
          <w:p w14:paraId="0A603184" w14:textId="77777777" w:rsidR="006843D9" w:rsidRDefault="006843D9">
            <w:pPr>
              <w:rPr>
                <w:rFonts w:ascii="Arial" w:hAnsi="Arial" w:cs="Arial"/>
                <w:color w:val="000000"/>
                <w:sz w:val="14"/>
                <w:szCs w:val="14"/>
              </w:rPr>
            </w:pPr>
            <w:r>
              <w:rPr>
                <w:rFonts w:ascii="Arial" w:hAnsi="Arial" w:cs="Arial"/>
                <w:color w:val="000000"/>
                <w:sz w:val="14"/>
                <w:szCs w:val="14"/>
              </w:rPr>
              <w:t>2112-1-000673</w:t>
            </w:r>
          </w:p>
        </w:tc>
        <w:tc>
          <w:tcPr>
            <w:tcW w:w="4969" w:type="dxa"/>
            <w:shd w:val="clear" w:color="auto" w:fill="auto"/>
            <w:vAlign w:val="bottom"/>
            <w:hideMark/>
          </w:tcPr>
          <w:p w14:paraId="27584210" w14:textId="77777777" w:rsidR="006843D9" w:rsidRDefault="006843D9">
            <w:pPr>
              <w:rPr>
                <w:rFonts w:ascii="Arial" w:hAnsi="Arial" w:cs="Arial"/>
                <w:color w:val="000000"/>
                <w:sz w:val="14"/>
                <w:szCs w:val="14"/>
              </w:rPr>
            </w:pPr>
            <w:r>
              <w:rPr>
                <w:rFonts w:ascii="Arial" w:hAnsi="Arial" w:cs="Arial"/>
                <w:color w:val="000000"/>
                <w:sz w:val="14"/>
                <w:szCs w:val="14"/>
              </w:rPr>
              <w:t xml:space="preserve">                COMERCIALIZADORA EMPRESARIAL NACIONAL DLON</w:t>
            </w:r>
          </w:p>
        </w:tc>
        <w:tc>
          <w:tcPr>
            <w:tcW w:w="1560" w:type="dxa"/>
            <w:shd w:val="clear" w:color="auto" w:fill="auto"/>
            <w:vAlign w:val="bottom"/>
            <w:hideMark/>
          </w:tcPr>
          <w:p w14:paraId="7FEB209F"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17D417C1" w14:textId="77777777" w:rsidTr="006843D9">
        <w:trPr>
          <w:trHeight w:val="218"/>
        </w:trPr>
        <w:tc>
          <w:tcPr>
            <w:tcW w:w="1271" w:type="dxa"/>
            <w:shd w:val="clear" w:color="auto" w:fill="auto"/>
            <w:vAlign w:val="bottom"/>
            <w:hideMark/>
          </w:tcPr>
          <w:p w14:paraId="55CFF483" w14:textId="77777777" w:rsidR="006843D9" w:rsidRDefault="006843D9">
            <w:pPr>
              <w:rPr>
                <w:rFonts w:ascii="Arial" w:hAnsi="Arial" w:cs="Arial"/>
                <w:color w:val="000000"/>
                <w:sz w:val="14"/>
                <w:szCs w:val="14"/>
              </w:rPr>
            </w:pPr>
            <w:r>
              <w:rPr>
                <w:rFonts w:ascii="Arial" w:hAnsi="Arial" w:cs="Arial"/>
                <w:color w:val="000000"/>
                <w:sz w:val="14"/>
                <w:szCs w:val="14"/>
              </w:rPr>
              <w:t>2112-1-000674</w:t>
            </w:r>
          </w:p>
        </w:tc>
        <w:tc>
          <w:tcPr>
            <w:tcW w:w="4969" w:type="dxa"/>
            <w:shd w:val="clear" w:color="auto" w:fill="auto"/>
            <w:vAlign w:val="bottom"/>
            <w:hideMark/>
          </w:tcPr>
          <w:p w14:paraId="25E43037" w14:textId="77777777" w:rsidR="006843D9" w:rsidRDefault="006843D9">
            <w:pPr>
              <w:rPr>
                <w:rFonts w:ascii="Arial" w:hAnsi="Arial" w:cs="Arial"/>
                <w:color w:val="000000"/>
                <w:sz w:val="14"/>
                <w:szCs w:val="14"/>
              </w:rPr>
            </w:pPr>
            <w:r>
              <w:rPr>
                <w:rFonts w:ascii="Arial" w:hAnsi="Arial" w:cs="Arial"/>
                <w:color w:val="000000"/>
                <w:sz w:val="14"/>
                <w:szCs w:val="14"/>
              </w:rPr>
              <w:t xml:space="preserve">                YARI GEOVANIA EUAN CAAMAL</w:t>
            </w:r>
          </w:p>
        </w:tc>
        <w:tc>
          <w:tcPr>
            <w:tcW w:w="1560" w:type="dxa"/>
            <w:shd w:val="clear" w:color="auto" w:fill="auto"/>
            <w:vAlign w:val="bottom"/>
            <w:hideMark/>
          </w:tcPr>
          <w:p w14:paraId="3E1A73AA"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66F19C96" w14:textId="77777777" w:rsidTr="006843D9">
        <w:trPr>
          <w:trHeight w:val="218"/>
        </w:trPr>
        <w:tc>
          <w:tcPr>
            <w:tcW w:w="1271" w:type="dxa"/>
            <w:shd w:val="clear" w:color="auto" w:fill="auto"/>
            <w:vAlign w:val="bottom"/>
            <w:hideMark/>
          </w:tcPr>
          <w:p w14:paraId="3E9FF62B" w14:textId="77777777" w:rsidR="006843D9" w:rsidRDefault="006843D9">
            <w:pPr>
              <w:rPr>
                <w:rFonts w:ascii="Arial" w:hAnsi="Arial" w:cs="Arial"/>
                <w:color w:val="000000"/>
                <w:sz w:val="14"/>
                <w:szCs w:val="14"/>
              </w:rPr>
            </w:pPr>
            <w:r>
              <w:rPr>
                <w:rFonts w:ascii="Arial" w:hAnsi="Arial" w:cs="Arial"/>
                <w:color w:val="000000"/>
                <w:sz w:val="14"/>
                <w:szCs w:val="14"/>
              </w:rPr>
              <w:t>2112-1-000675</w:t>
            </w:r>
          </w:p>
        </w:tc>
        <w:tc>
          <w:tcPr>
            <w:tcW w:w="4969" w:type="dxa"/>
            <w:shd w:val="clear" w:color="auto" w:fill="auto"/>
            <w:vAlign w:val="bottom"/>
            <w:hideMark/>
          </w:tcPr>
          <w:p w14:paraId="19B3AC29" w14:textId="77777777" w:rsidR="006843D9" w:rsidRDefault="006843D9">
            <w:pPr>
              <w:rPr>
                <w:rFonts w:ascii="Arial" w:hAnsi="Arial" w:cs="Arial"/>
                <w:color w:val="000000"/>
                <w:sz w:val="14"/>
                <w:szCs w:val="14"/>
              </w:rPr>
            </w:pPr>
            <w:r>
              <w:rPr>
                <w:rFonts w:ascii="Arial" w:hAnsi="Arial" w:cs="Arial"/>
                <w:color w:val="000000"/>
                <w:sz w:val="14"/>
                <w:szCs w:val="14"/>
              </w:rPr>
              <w:t xml:space="preserve">                OSCAR DANIEL MARTINEZ DOMINGUEZ</w:t>
            </w:r>
          </w:p>
        </w:tc>
        <w:tc>
          <w:tcPr>
            <w:tcW w:w="1560" w:type="dxa"/>
            <w:shd w:val="clear" w:color="auto" w:fill="auto"/>
            <w:vAlign w:val="bottom"/>
            <w:hideMark/>
          </w:tcPr>
          <w:p w14:paraId="1CE060E3"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09477A55" w14:textId="77777777" w:rsidTr="006843D9">
        <w:trPr>
          <w:trHeight w:val="218"/>
        </w:trPr>
        <w:tc>
          <w:tcPr>
            <w:tcW w:w="1271" w:type="dxa"/>
            <w:shd w:val="clear" w:color="auto" w:fill="auto"/>
            <w:vAlign w:val="bottom"/>
            <w:hideMark/>
          </w:tcPr>
          <w:p w14:paraId="5E110234" w14:textId="77777777" w:rsidR="006843D9" w:rsidRDefault="006843D9">
            <w:pPr>
              <w:rPr>
                <w:rFonts w:ascii="Arial" w:hAnsi="Arial" w:cs="Arial"/>
                <w:color w:val="000000"/>
                <w:sz w:val="14"/>
                <w:szCs w:val="14"/>
              </w:rPr>
            </w:pPr>
            <w:r>
              <w:rPr>
                <w:rFonts w:ascii="Arial" w:hAnsi="Arial" w:cs="Arial"/>
                <w:color w:val="000000"/>
                <w:sz w:val="14"/>
                <w:szCs w:val="14"/>
              </w:rPr>
              <w:t>2112-1-000676</w:t>
            </w:r>
          </w:p>
        </w:tc>
        <w:tc>
          <w:tcPr>
            <w:tcW w:w="4969" w:type="dxa"/>
            <w:shd w:val="clear" w:color="auto" w:fill="auto"/>
            <w:vAlign w:val="bottom"/>
            <w:hideMark/>
          </w:tcPr>
          <w:p w14:paraId="4D8E6B51" w14:textId="77777777" w:rsidR="006843D9" w:rsidRDefault="006843D9">
            <w:pPr>
              <w:rPr>
                <w:rFonts w:ascii="Arial" w:hAnsi="Arial" w:cs="Arial"/>
                <w:color w:val="000000"/>
                <w:sz w:val="14"/>
                <w:szCs w:val="14"/>
              </w:rPr>
            </w:pPr>
            <w:r>
              <w:rPr>
                <w:rFonts w:ascii="Arial" w:hAnsi="Arial" w:cs="Arial"/>
                <w:color w:val="000000"/>
                <w:sz w:val="14"/>
                <w:szCs w:val="14"/>
              </w:rPr>
              <w:t xml:space="preserve">                MIGUEL ANGEL RODRIGUEZ PAREDES</w:t>
            </w:r>
          </w:p>
        </w:tc>
        <w:tc>
          <w:tcPr>
            <w:tcW w:w="1560" w:type="dxa"/>
            <w:shd w:val="clear" w:color="auto" w:fill="auto"/>
            <w:vAlign w:val="bottom"/>
            <w:hideMark/>
          </w:tcPr>
          <w:p w14:paraId="6BB7E7E0"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6FC3A2A8" w14:textId="77777777" w:rsidTr="006843D9">
        <w:trPr>
          <w:trHeight w:val="218"/>
        </w:trPr>
        <w:tc>
          <w:tcPr>
            <w:tcW w:w="1271" w:type="dxa"/>
            <w:shd w:val="clear" w:color="auto" w:fill="auto"/>
            <w:vAlign w:val="bottom"/>
            <w:hideMark/>
          </w:tcPr>
          <w:p w14:paraId="162CCF65" w14:textId="77777777" w:rsidR="006843D9" w:rsidRDefault="006843D9">
            <w:pPr>
              <w:rPr>
                <w:rFonts w:ascii="Arial" w:hAnsi="Arial" w:cs="Arial"/>
                <w:color w:val="000000"/>
                <w:sz w:val="14"/>
                <w:szCs w:val="14"/>
              </w:rPr>
            </w:pPr>
            <w:r>
              <w:rPr>
                <w:rFonts w:ascii="Arial" w:hAnsi="Arial" w:cs="Arial"/>
                <w:color w:val="000000"/>
                <w:sz w:val="14"/>
                <w:szCs w:val="14"/>
              </w:rPr>
              <w:t>2112-1-000677</w:t>
            </w:r>
          </w:p>
        </w:tc>
        <w:tc>
          <w:tcPr>
            <w:tcW w:w="4969" w:type="dxa"/>
            <w:shd w:val="clear" w:color="auto" w:fill="auto"/>
            <w:vAlign w:val="bottom"/>
            <w:hideMark/>
          </w:tcPr>
          <w:p w14:paraId="501D183A" w14:textId="77777777" w:rsidR="006843D9" w:rsidRDefault="006843D9">
            <w:pPr>
              <w:rPr>
                <w:rFonts w:ascii="Arial" w:hAnsi="Arial" w:cs="Arial"/>
                <w:color w:val="000000"/>
                <w:sz w:val="14"/>
                <w:szCs w:val="14"/>
              </w:rPr>
            </w:pPr>
            <w:r>
              <w:rPr>
                <w:rFonts w:ascii="Arial" w:hAnsi="Arial" w:cs="Arial"/>
                <w:color w:val="000000"/>
                <w:sz w:val="14"/>
                <w:szCs w:val="14"/>
              </w:rPr>
              <w:t xml:space="preserve">                UNDISOLVED PRODUCTIONS </w:t>
            </w:r>
          </w:p>
        </w:tc>
        <w:tc>
          <w:tcPr>
            <w:tcW w:w="1560" w:type="dxa"/>
            <w:shd w:val="clear" w:color="auto" w:fill="auto"/>
            <w:vAlign w:val="bottom"/>
            <w:hideMark/>
          </w:tcPr>
          <w:p w14:paraId="07374E4D"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2F042662" w14:textId="77777777" w:rsidTr="006843D9">
        <w:trPr>
          <w:trHeight w:val="218"/>
        </w:trPr>
        <w:tc>
          <w:tcPr>
            <w:tcW w:w="1271" w:type="dxa"/>
            <w:shd w:val="clear" w:color="auto" w:fill="auto"/>
            <w:vAlign w:val="bottom"/>
            <w:hideMark/>
          </w:tcPr>
          <w:p w14:paraId="3F43FA32" w14:textId="77777777" w:rsidR="006843D9" w:rsidRDefault="006843D9">
            <w:pPr>
              <w:rPr>
                <w:rFonts w:ascii="Arial" w:hAnsi="Arial" w:cs="Arial"/>
                <w:color w:val="000000"/>
                <w:sz w:val="14"/>
                <w:szCs w:val="14"/>
              </w:rPr>
            </w:pPr>
            <w:r>
              <w:rPr>
                <w:rFonts w:ascii="Arial" w:hAnsi="Arial" w:cs="Arial"/>
                <w:color w:val="000000"/>
                <w:sz w:val="14"/>
                <w:szCs w:val="14"/>
              </w:rPr>
              <w:t>2112-1-000678</w:t>
            </w:r>
          </w:p>
        </w:tc>
        <w:tc>
          <w:tcPr>
            <w:tcW w:w="4969" w:type="dxa"/>
            <w:shd w:val="clear" w:color="auto" w:fill="auto"/>
            <w:vAlign w:val="bottom"/>
            <w:hideMark/>
          </w:tcPr>
          <w:p w14:paraId="2DE2310C" w14:textId="77777777" w:rsidR="006843D9" w:rsidRDefault="006843D9">
            <w:pPr>
              <w:rPr>
                <w:rFonts w:ascii="Arial" w:hAnsi="Arial" w:cs="Arial"/>
                <w:color w:val="000000"/>
                <w:sz w:val="14"/>
                <w:szCs w:val="14"/>
              </w:rPr>
            </w:pPr>
            <w:r>
              <w:rPr>
                <w:rFonts w:ascii="Arial" w:hAnsi="Arial" w:cs="Arial"/>
                <w:color w:val="000000"/>
                <w:sz w:val="14"/>
                <w:szCs w:val="14"/>
              </w:rPr>
              <w:t xml:space="preserve">                NEYDI LUCELY CHIM EUAN</w:t>
            </w:r>
          </w:p>
        </w:tc>
        <w:tc>
          <w:tcPr>
            <w:tcW w:w="1560" w:type="dxa"/>
            <w:shd w:val="clear" w:color="auto" w:fill="auto"/>
            <w:vAlign w:val="bottom"/>
            <w:hideMark/>
          </w:tcPr>
          <w:p w14:paraId="59806DE1"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392D80DD" w14:textId="77777777" w:rsidTr="006843D9">
        <w:trPr>
          <w:trHeight w:val="218"/>
        </w:trPr>
        <w:tc>
          <w:tcPr>
            <w:tcW w:w="1271" w:type="dxa"/>
            <w:shd w:val="clear" w:color="auto" w:fill="auto"/>
            <w:vAlign w:val="bottom"/>
            <w:hideMark/>
          </w:tcPr>
          <w:p w14:paraId="4D4148AE" w14:textId="77777777" w:rsidR="006843D9" w:rsidRDefault="006843D9">
            <w:pPr>
              <w:rPr>
                <w:rFonts w:ascii="Arial" w:hAnsi="Arial" w:cs="Arial"/>
                <w:color w:val="000000"/>
                <w:sz w:val="14"/>
                <w:szCs w:val="14"/>
              </w:rPr>
            </w:pPr>
            <w:r>
              <w:rPr>
                <w:rFonts w:ascii="Arial" w:hAnsi="Arial" w:cs="Arial"/>
                <w:color w:val="000000"/>
                <w:sz w:val="14"/>
                <w:szCs w:val="14"/>
              </w:rPr>
              <w:t>2112-1-000679</w:t>
            </w:r>
          </w:p>
        </w:tc>
        <w:tc>
          <w:tcPr>
            <w:tcW w:w="4969" w:type="dxa"/>
            <w:shd w:val="clear" w:color="auto" w:fill="auto"/>
            <w:vAlign w:val="bottom"/>
            <w:hideMark/>
          </w:tcPr>
          <w:p w14:paraId="5C8E1533" w14:textId="77777777" w:rsidR="006843D9" w:rsidRDefault="006843D9">
            <w:pPr>
              <w:rPr>
                <w:rFonts w:ascii="Arial" w:hAnsi="Arial" w:cs="Arial"/>
                <w:color w:val="000000"/>
                <w:sz w:val="14"/>
                <w:szCs w:val="14"/>
              </w:rPr>
            </w:pPr>
            <w:r>
              <w:rPr>
                <w:rFonts w:ascii="Arial" w:hAnsi="Arial" w:cs="Arial"/>
                <w:color w:val="000000"/>
                <w:sz w:val="14"/>
                <w:szCs w:val="14"/>
              </w:rPr>
              <w:t xml:space="preserve">                SERVICIOS LOGISUR OFF SHORE</w:t>
            </w:r>
          </w:p>
        </w:tc>
        <w:tc>
          <w:tcPr>
            <w:tcW w:w="1560" w:type="dxa"/>
            <w:shd w:val="clear" w:color="auto" w:fill="auto"/>
            <w:vAlign w:val="bottom"/>
            <w:hideMark/>
          </w:tcPr>
          <w:p w14:paraId="51D02523"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68B826D2" w14:textId="77777777" w:rsidTr="006843D9">
        <w:trPr>
          <w:trHeight w:val="218"/>
        </w:trPr>
        <w:tc>
          <w:tcPr>
            <w:tcW w:w="1271" w:type="dxa"/>
            <w:shd w:val="clear" w:color="auto" w:fill="auto"/>
            <w:vAlign w:val="bottom"/>
            <w:hideMark/>
          </w:tcPr>
          <w:p w14:paraId="21B56D43" w14:textId="77777777" w:rsidR="006843D9" w:rsidRDefault="006843D9">
            <w:pPr>
              <w:rPr>
                <w:rFonts w:ascii="Arial" w:hAnsi="Arial" w:cs="Arial"/>
                <w:color w:val="000000"/>
                <w:sz w:val="14"/>
                <w:szCs w:val="14"/>
              </w:rPr>
            </w:pPr>
            <w:r>
              <w:rPr>
                <w:rFonts w:ascii="Arial" w:hAnsi="Arial" w:cs="Arial"/>
                <w:color w:val="000000"/>
                <w:sz w:val="14"/>
                <w:szCs w:val="14"/>
              </w:rPr>
              <w:t>2112-1-000680</w:t>
            </w:r>
          </w:p>
        </w:tc>
        <w:tc>
          <w:tcPr>
            <w:tcW w:w="4969" w:type="dxa"/>
            <w:shd w:val="clear" w:color="auto" w:fill="auto"/>
            <w:vAlign w:val="bottom"/>
            <w:hideMark/>
          </w:tcPr>
          <w:p w14:paraId="482D680D" w14:textId="77777777" w:rsidR="006843D9" w:rsidRDefault="006843D9">
            <w:pPr>
              <w:rPr>
                <w:rFonts w:ascii="Arial" w:hAnsi="Arial" w:cs="Arial"/>
                <w:color w:val="000000"/>
                <w:sz w:val="14"/>
                <w:szCs w:val="14"/>
              </w:rPr>
            </w:pPr>
            <w:r>
              <w:rPr>
                <w:rFonts w:ascii="Arial" w:hAnsi="Arial" w:cs="Arial"/>
                <w:color w:val="000000"/>
                <w:sz w:val="14"/>
                <w:szCs w:val="14"/>
              </w:rPr>
              <w:t xml:space="preserve">                COMERCIALIZADORA DEL SURESTE VEKMA</w:t>
            </w:r>
          </w:p>
        </w:tc>
        <w:tc>
          <w:tcPr>
            <w:tcW w:w="1560" w:type="dxa"/>
            <w:shd w:val="clear" w:color="auto" w:fill="auto"/>
            <w:vAlign w:val="bottom"/>
            <w:hideMark/>
          </w:tcPr>
          <w:p w14:paraId="10FD83DB"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4A06D60D" w14:textId="77777777" w:rsidTr="006843D9">
        <w:trPr>
          <w:trHeight w:val="218"/>
        </w:trPr>
        <w:tc>
          <w:tcPr>
            <w:tcW w:w="1271" w:type="dxa"/>
            <w:shd w:val="clear" w:color="auto" w:fill="auto"/>
            <w:vAlign w:val="bottom"/>
            <w:hideMark/>
          </w:tcPr>
          <w:p w14:paraId="7BB64451" w14:textId="77777777" w:rsidR="006843D9" w:rsidRDefault="006843D9">
            <w:pPr>
              <w:rPr>
                <w:rFonts w:ascii="Arial" w:hAnsi="Arial" w:cs="Arial"/>
                <w:color w:val="000000"/>
                <w:sz w:val="14"/>
                <w:szCs w:val="14"/>
              </w:rPr>
            </w:pPr>
            <w:r>
              <w:rPr>
                <w:rFonts w:ascii="Arial" w:hAnsi="Arial" w:cs="Arial"/>
                <w:color w:val="000000"/>
                <w:sz w:val="14"/>
                <w:szCs w:val="14"/>
              </w:rPr>
              <w:t>2112-1-000682</w:t>
            </w:r>
          </w:p>
        </w:tc>
        <w:tc>
          <w:tcPr>
            <w:tcW w:w="4969" w:type="dxa"/>
            <w:shd w:val="clear" w:color="auto" w:fill="auto"/>
            <w:vAlign w:val="bottom"/>
            <w:hideMark/>
          </w:tcPr>
          <w:p w14:paraId="1A67C533" w14:textId="77777777" w:rsidR="006843D9" w:rsidRDefault="006843D9">
            <w:pPr>
              <w:rPr>
                <w:rFonts w:ascii="Arial" w:hAnsi="Arial" w:cs="Arial"/>
                <w:color w:val="000000"/>
                <w:sz w:val="14"/>
                <w:szCs w:val="14"/>
              </w:rPr>
            </w:pPr>
            <w:r>
              <w:rPr>
                <w:rFonts w:ascii="Arial" w:hAnsi="Arial" w:cs="Arial"/>
                <w:color w:val="000000"/>
                <w:sz w:val="14"/>
                <w:szCs w:val="14"/>
              </w:rPr>
              <w:t xml:space="preserve">                CECILIA NALLELY PAT LEY</w:t>
            </w:r>
          </w:p>
        </w:tc>
        <w:tc>
          <w:tcPr>
            <w:tcW w:w="1560" w:type="dxa"/>
            <w:shd w:val="clear" w:color="auto" w:fill="auto"/>
            <w:vAlign w:val="bottom"/>
            <w:hideMark/>
          </w:tcPr>
          <w:p w14:paraId="1A04ED0D"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74449AE1" w14:textId="77777777" w:rsidTr="006843D9">
        <w:trPr>
          <w:trHeight w:val="218"/>
        </w:trPr>
        <w:tc>
          <w:tcPr>
            <w:tcW w:w="1271" w:type="dxa"/>
            <w:shd w:val="clear" w:color="auto" w:fill="auto"/>
            <w:vAlign w:val="bottom"/>
            <w:hideMark/>
          </w:tcPr>
          <w:p w14:paraId="034E91C2" w14:textId="77777777" w:rsidR="006843D9" w:rsidRDefault="006843D9">
            <w:pPr>
              <w:rPr>
                <w:rFonts w:ascii="Arial" w:hAnsi="Arial" w:cs="Arial"/>
                <w:color w:val="000000"/>
                <w:sz w:val="14"/>
                <w:szCs w:val="14"/>
              </w:rPr>
            </w:pPr>
            <w:r>
              <w:rPr>
                <w:rFonts w:ascii="Arial" w:hAnsi="Arial" w:cs="Arial"/>
                <w:color w:val="000000"/>
                <w:sz w:val="14"/>
                <w:szCs w:val="14"/>
              </w:rPr>
              <w:t>2112-1-000683</w:t>
            </w:r>
          </w:p>
        </w:tc>
        <w:tc>
          <w:tcPr>
            <w:tcW w:w="4969" w:type="dxa"/>
            <w:shd w:val="clear" w:color="auto" w:fill="auto"/>
            <w:vAlign w:val="bottom"/>
            <w:hideMark/>
          </w:tcPr>
          <w:p w14:paraId="783A7B91" w14:textId="77777777" w:rsidR="006843D9" w:rsidRDefault="006843D9">
            <w:pPr>
              <w:rPr>
                <w:rFonts w:ascii="Arial" w:hAnsi="Arial" w:cs="Arial"/>
                <w:color w:val="000000"/>
                <w:sz w:val="14"/>
                <w:szCs w:val="14"/>
              </w:rPr>
            </w:pPr>
            <w:r>
              <w:rPr>
                <w:rFonts w:ascii="Arial" w:hAnsi="Arial" w:cs="Arial"/>
                <w:color w:val="000000"/>
                <w:sz w:val="14"/>
                <w:szCs w:val="14"/>
              </w:rPr>
              <w:t xml:space="preserve">                BRYAN ALEXIS MOO RAMIREZ</w:t>
            </w:r>
          </w:p>
        </w:tc>
        <w:tc>
          <w:tcPr>
            <w:tcW w:w="1560" w:type="dxa"/>
            <w:shd w:val="clear" w:color="auto" w:fill="auto"/>
            <w:vAlign w:val="bottom"/>
            <w:hideMark/>
          </w:tcPr>
          <w:p w14:paraId="76A35D70"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3E79D436" w14:textId="77777777" w:rsidTr="006843D9">
        <w:trPr>
          <w:trHeight w:val="218"/>
        </w:trPr>
        <w:tc>
          <w:tcPr>
            <w:tcW w:w="1271" w:type="dxa"/>
            <w:shd w:val="clear" w:color="auto" w:fill="auto"/>
            <w:vAlign w:val="bottom"/>
            <w:hideMark/>
          </w:tcPr>
          <w:p w14:paraId="06F69A0F" w14:textId="77777777" w:rsidR="006843D9" w:rsidRDefault="006843D9">
            <w:pPr>
              <w:rPr>
                <w:rFonts w:ascii="Arial" w:hAnsi="Arial" w:cs="Arial"/>
                <w:color w:val="000000"/>
                <w:sz w:val="14"/>
                <w:szCs w:val="14"/>
              </w:rPr>
            </w:pPr>
            <w:r>
              <w:rPr>
                <w:rFonts w:ascii="Arial" w:hAnsi="Arial" w:cs="Arial"/>
                <w:color w:val="000000"/>
                <w:sz w:val="14"/>
                <w:szCs w:val="14"/>
              </w:rPr>
              <w:t>2112-1-000685</w:t>
            </w:r>
          </w:p>
        </w:tc>
        <w:tc>
          <w:tcPr>
            <w:tcW w:w="4969" w:type="dxa"/>
            <w:shd w:val="clear" w:color="auto" w:fill="auto"/>
            <w:vAlign w:val="bottom"/>
            <w:hideMark/>
          </w:tcPr>
          <w:p w14:paraId="3D80EFB7" w14:textId="77777777" w:rsidR="006843D9" w:rsidRDefault="006843D9">
            <w:pPr>
              <w:rPr>
                <w:rFonts w:ascii="Arial" w:hAnsi="Arial" w:cs="Arial"/>
                <w:color w:val="000000"/>
                <w:sz w:val="14"/>
                <w:szCs w:val="14"/>
              </w:rPr>
            </w:pPr>
            <w:r>
              <w:rPr>
                <w:rFonts w:ascii="Arial" w:hAnsi="Arial" w:cs="Arial"/>
                <w:color w:val="000000"/>
                <w:sz w:val="14"/>
                <w:szCs w:val="14"/>
              </w:rPr>
              <w:t xml:space="preserve">                MOMAHOUSE</w:t>
            </w:r>
          </w:p>
        </w:tc>
        <w:tc>
          <w:tcPr>
            <w:tcW w:w="1560" w:type="dxa"/>
            <w:shd w:val="clear" w:color="auto" w:fill="auto"/>
            <w:vAlign w:val="bottom"/>
            <w:hideMark/>
          </w:tcPr>
          <w:p w14:paraId="16791726"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6E3709A1" w14:textId="77777777" w:rsidTr="006843D9">
        <w:trPr>
          <w:trHeight w:val="218"/>
        </w:trPr>
        <w:tc>
          <w:tcPr>
            <w:tcW w:w="1271" w:type="dxa"/>
            <w:shd w:val="clear" w:color="auto" w:fill="auto"/>
            <w:vAlign w:val="bottom"/>
            <w:hideMark/>
          </w:tcPr>
          <w:p w14:paraId="62CEF96D" w14:textId="77777777" w:rsidR="006843D9" w:rsidRDefault="006843D9">
            <w:pPr>
              <w:rPr>
                <w:rFonts w:ascii="Arial" w:hAnsi="Arial" w:cs="Arial"/>
                <w:color w:val="000000"/>
                <w:sz w:val="14"/>
                <w:szCs w:val="14"/>
              </w:rPr>
            </w:pPr>
            <w:r>
              <w:rPr>
                <w:rFonts w:ascii="Arial" w:hAnsi="Arial" w:cs="Arial"/>
                <w:color w:val="000000"/>
                <w:sz w:val="14"/>
                <w:szCs w:val="14"/>
              </w:rPr>
              <w:t>2112-1-000687</w:t>
            </w:r>
          </w:p>
        </w:tc>
        <w:tc>
          <w:tcPr>
            <w:tcW w:w="4969" w:type="dxa"/>
            <w:shd w:val="clear" w:color="auto" w:fill="auto"/>
            <w:vAlign w:val="bottom"/>
            <w:hideMark/>
          </w:tcPr>
          <w:p w14:paraId="3943B452" w14:textId="77777777" w:rsidR="006843D9" w:rsidRDefault="006843D9">
            <w:pPr>
              <w:rPr>
                <w:rFonts w:ascii="Arial" w:hAnsi="Arial" w:cs="Arial"/>
                <w:color w:val="000000"/>
                <w:sz w:val="14"/>
                <w:szCs w:val="14"/>
              </w:rPr>
            </w:pPr>
            <w:r>
              <w:rPr>
                <w:rFonts w:ascii="Arial" w:hAnsi="Arial" w:cs="Arial"/>
                <w:color w:val="000000"/>
                <w:sz w:val="14"/>
                <w:szCs w:val="14"/>
              </w:rPr>
              <w:t xml:space="preserve">                EDGAR ARIEL AVILES REYES</w:t>
            </w:r>
          </w:p>
        </w:tc>
        <w:tc>
          <w:tcPr>
            <w:tcW w:w="1560" w:type="dxa"/>
            <w:shd w:val="clear" w:color="auto" w:fill="auto"/>
            <w:vAlign w:val="bottom"/>
            <w:hideMark/>
          </w:tcPr>
          <w:p w14:paraId="756992F0"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r w:rsidR="006843D9" w14:paraId="45FAF205" w14:textId="77777777" w:rsidTr="006843D9">
        <w:trPr>
          <w:trHeight w:val="218"/>
        </w:trPr>
        <w:tc>
          <w:tcPr>
            <w:tcW w:w="1271" w:type="dxa"/>
            <w:shd w:val="clear" w:color="auto" w:fill="auto"/>
            <w:vAlign w:val="bottom"/>
            <w:hideMark/>
          </w:tcPr>
          <w:p w14:paraId="50795CD9" w14:textId="77777777" w:rsidR="006843D9" w:rsidRDefault="006843D9">
            <w:pPr>
              <w:rPr>
                <w:rFonts w:ascii="Arial" w:hAnsi="Arial" w:cs="Arial"/>
                <w:color w:val="000000"/>
                <w:sz w:val="14"/>
                <w:szCs w:val="14"/>
              </w:rPr>
            </w:pPr>
            <w:r>
              <w:rPr>
                <w:rFonts w:ascii="Arial" w:hAnsi="Arial" w:cs="Arial"/>
                <w:color w:val="000000"/>
                <w:sz w:val="14"/>
                <w:szCs w:val="14"/>
              </w:rPr>
              <w:t>2112-1-000688</w:t>
            </w:r>
          </w:p>
        </w:tc>
        <w:tc>
          <w:tcPr>
            <w:tcW w:w="4969" w:type="dxa"/>
            <w:shd w:val="clear" w:color="auto" w:fill="auto"/>
            <w:vAlign w:val="bottom"/>
            <w:hideMark/>
          </w:tcPr>
          <w:p w14:paraId="5AEBD84F" w14:textId="77777777" w:rsidR="006843D9" w:rsidRDefault="006843D9">
            <w:pPr>
              <w:rPr>
                <w:rFonts w:ascii="Arial" w:hAnsi="Arial" w:cs="Arial"/>
                <w:color w:val="000000"/>
                <w:sz w:val="14"/>
                <w:szCs w:val="14"/>
              </w:rPr>
            </w:pPr>
            <w:r>
              <w:rPr>
                <w:rFonts w:ascii="Arial" w:hAnsi="Arial" w:cs="Arial"/>
                <w:color w:val="000000"/>
                <w:sz w:val="14"/>
                <w:szCs w:val="14"/>
              </w:rPr>
              <w:t xml:space="preserve">                INSTITUTO MEXICANO DEL SEGURO SOCIAL</w:t>
            </w:r>
          </w:p>
        </w:tc>
        <w:tc>
          <w:tcPr>
            <w:tcW w:w="1560" w:type="dxa"/>
            <w:shd w:val="clear" w:color="auto" w:fill="auto"/>
            <w:vAlign w:val="bottom"/>
            <w:hideMark/>
          </w:tcPr>
          <w:p w14:paraId="24D6229F" w14:textId="77777777" w:rsidR="006843D9" w:rsidRDefault="006843D9">
            <w:pPr>
              <w:jc w:val="right"/>
              <w:rPr>
                <w:rFonts w:ascii="Arial" w:hAnsi="Arial" w:cs="Arial"/>
                <w:color w:val="000000"/>
                <w:sz w:val="14"/>
                <w:szCs w:val="14"/>
              </w:rPr>
            </w:pPr>
            <w:r>
              <w:rPr>
                <w:rFonts w:ascii="Arial" w:hAnsi="Arial" w:cs="Arial"/>
                <w:color w:val="000000"/>
                <w:sz w:val="14"/>
                <w:szCs w:val="14"/>
              </w:rPr>
              <w:t>$0.00</w:t>
            </w:r>
          </w:p>
        </w:tc>
      </w:tr>
    </w:tbl>
    <w:p w14:paraId="455F1E7B" w14:textId="6D212E98" w:rsidR="00B372E6" w:rsidRPr="00786BB2" w:rsidRDefault="00B372E6" w:rsidP="00B05D66">
      <w:pPr>
        <w:spacing w:line="224" w:lineRule="exact"/>
        <w:ind w:left="288"/>
        <w:jc w:val="both"/>
        <w:rPr>
          <w:rFonts w:ascii="Arial" w:hAnsi="Arial" w:cs="Arial"/>
          <w:sz w:val="20"/>
          <w:szCs w:val="20"/>
          <w:lang w:val="es-MX"/>
        </w:rPr>
      </w:pPr>
    </w:p>
    <w:p w14:paraId="3D61A987" w14:textId="77777777" w:rsidR="006431CF" w:rsidRPr="00786BB2" w:rsidRDefault="006431CF" w:rsidP="005701B3">
      <w:pPr>
        <w:pStyle w:val="Texto"/>
        <w:spacing w:after="80" w:line="203" w:lineRule="exact"/>
        <w:ind w:firstLine="0"/>
        <w:rPr>
          <w:rFonts w:cs="Arial"/>
          <w:b/>
          <w:bCs/>
          <w:szCs w:val="18"/>
          <w:lang w:val="es-MX"/>
        </w:rPr>
      </w:pPr>
    </w:p>
    <w:p w14:paraId="163D0BFC" w14:textId="2BC589AF" w:rsidR="005701B3" w:rsidRPr="00786BB2" w:rsidRDefault="00171F7A" w:rsidP="005701B3">
      <w:pPr>
        <w:pStyle w:val="Texto"/>
        <w:spacing w:after="80" w:line="203" w:lineRule="exact"/>
        <w:ind w:firstLine="0"/>
        <w:rPr>
          <w:rFonts w:cs="Arial"/>
          <w:b/>
          <w:szCs w:val="18"/>
          <w:lang w:val="es-MX"/>
        </w:rPr>
      </w:pPr>
      <w:r w:rsidRPr="00786BB2">
        <w:rPr>
          <w:rFonts w:cs="Arial"/>
          <w:b/>
          <w:szCs w:val="18"/>
          <w:lang w:val="es-MX"/>
        </w:rPr>
        <w:t>2.</w:t>
      </w:r>
      <w:r w:rsidR="005701B3" w:rsidRPr="00786BB2">
        <w:rPr>
          <w:rFonts w:cs="Arial"/>
          <w:b/>
          <w:szCs w:val="18"/>
          <w:lang w:val="es-MX"/>
        </w:rPr>
        <w:t xml:space="preserve"> FONDOS Y BIENES DE TERCEROS</w:t>
      </w:r>
      <w:r w:rsidR="00C01FF9">
        <w:rPr>
          <w:rFonts w:cs="Arial"/>
          <w:b/>
          <w:szCs w:val="18"/>
          <w:lang w:val="es-MX"/>
        </w:rPr>
        <w:t>, EN GARANTIA Y/O ADMINISTRACIÓN.</w:t>
      </w:r>
    </w:p>
    <w:p w14:paraId="3891F967" w14:textId="3DBE5955" w:rsidR="00B82EEA" w:rsidRPr="00786BB2" w:rsidRDefault="008C70D3" w:rsidP="00C01FF9">
      <w:pPr>
        <w:spacing w:line="224" w:lineRule="exact"/>
        <w:jc w:val="both"/>
        <w:rPr>
          <w:rFonts w:ascii="Arial" w:hAnsi="Arial" w:cs="Arial"/>
          <w:sz w:val="20"/>
          <w:szCs w:val="20"/>
          <w:lang w:val="es-MX"/>
        </w:rPr>
      </w:pPr>
      <w:r w:rsidRPr="00786BB2">
        <w:rPr>
          <w:rFonts w:ascii="Arial" w:hAnsi="Arial" w:cs="Arial"/>
          <w:sz w:val="20"/>
          <w:szCs w:val="20"/>
          <w:lang w:val="es-MX"/>
        </w:rPr>
        <w:t>Se inform</w:t>
      </w:r>
      <w:r w:rsidR="00562D91" w:rsidRPr="00786BB2">
        <w:rPr>
          <w:rFonts w:ascii="Arial" w:hAnsi="Arial" w:cs="Arial"/>
          <w:sz w:val="20"/>
          <w:szCs w:val="20"/>
          <w:lang w:val="es-MX"/>
        </w:rPr>
        <w:t xml:space="preserve">a </w:t>
      </w:r>
      <w:r w:rsidR="00DA2F3E" w:rsidRPr="00786BB2">
        <w:rPr>
          <w:rFonts w:ascii="Arial" w:hAnsi="Arial" w:cs="Arial"/>
          <w:sz w:val="20"/>
          <w:szCs w:val="20"/>
          <w:lang w:val="es-MX"/>
        </w:rPr>
        <w:t>que,</w:t>
      </w:r>
      <w:r w:rsidR="001569CE" w:rsidRPr="00786BB2">
        <w:rPr>
          <w:rFonts w:ascii="Arial" w:hAnsi="Arial" w:cs="Arial"/>
          <w:sz w:val="20"/>
          <w:szCs w:val="20"/>
          <w:lang w:val="es-MX"/>
        </w:rPr>
        <w:t xml:space="preserve"> </w:t>
      </w:r>
      <w:r w:rsidR="00655B43">
        <w:rPr>
          <w:rFonts w:cs="Arial"/>
          <w:sz w:val="20"/>
        </w:rPr>
        <w:t>a</w:t>
      </w:r>
      <w:r w:rsidR="00655B43" w:rsidRPr="00786BB2">
        <w:rPr>
          <w:rFonts w:cs="Arial"/>
          <w:sz w:val="20"/>
        </w:rPr>
        <w:t xml:space="preserve">l </w:t>
      </w:r>
      <w:r w:rsidR="00655B43">
        <w:rPr>
          <w:rFonts w:cs="Arial"/>
          <w:sz w:val="20"/>
        </w:rPr>
        <w:t xml:space="preserve">30 de </w:t>
      </w:r>
      <w:r w:rsidR="00FD3AB3">
        <w:rPr>
          <w:rFonts w:cs="Arial"/>
          <w:sz w:val="20"/>
        </w:rPr>
        <w:t>septiembre</w:t>
      </w:r>
      <w:r w:rsidR="00655B43" w:rsidRPr="00786BB2">
        <w:rPr>
          <w:rFonts w:cs="Arial"/>
          <w:sz w:val="20"/>
        </w:rPr>
        <w:t xml:space="preserve"> de </w:t>
      </w:r>
      <w:r w:rsidR="00655B43">
        <w:rPr>
          <w:rFonts w:cs="Arial"/>
          <w:sz w:val="20"/>
        </w:rPr>
        <w:t>2024</w:t>
      </w:r>
      <w:r w:rsidR="00AB02AB" w:rsidRPr="00786BB2">
        <w:rPr>
          <w:rFonts w:ascii="Arial" w:hAnsi="Arial" w:cs="Arial"/>
          <w:sz w:val="20"/>
          <w:szCs w:val="20"/>
          <w:lang w:val="es-MX"/>
        </w:rPr>
        <w:t>, el H. Ayuntamiento del M</w:t>
      </w:r>
      <w:r w:rsidRPr="00786BB2">
        <w:rPr>
          <w:rFonts w:ascii="Arial" w:hAnsi="Arial" w:cs="Arial"/>
          <w:sz w:val="20"/>
          <w:szCs w:val="20"/>
          <w:lang w:val="es-MX"/>
        </w:rPr>
        <w:t xml:space="preserve">unicipio de </w:t>
      </w:r>
      <w:r w:rsidR="00C03018">
        <w:rPr>
          <w:rFonts w:ascii="Arial" w:hAnsi="Arial" w:cs="Arial"/>
          <w:sz w:val="20"/>
          <w:szCs w:val="20"/>
          <w:lang w:val="es-MX"/>
        </w:rPr>
        <w:t>Tenabo</w:t>
      </w:r>
      <w:r w:rsidRPr="00786BB2">
        <w:rPr>
          <w:rFonts w:ascii="Arial" w:hAnsi="Arial" w:cs="Arial"/>
          <w:sz w:val="20"/>
          <w:szCs w:val="20"/>
          <w:lang w:val="es-MX"/>
        </w:rPr>
        <w:t xml:space="preserve"> no registró recursos provenientes de Fondos de Bienes de terceros en administración o garant</w:t>
      </w:r>
      <w:r w:rsidR="00B82EEA" w:rsidRPr="00786BB2">
        <w:rPr>
          <w:rFonts w:ascii="Arial" w:hAnsi="Arial" w:cs="Arial"/>
          <w:sz w:val="20"/>
          <w:szCs w:val="20"/>
          <w:lang w:val="es-MX"/>
        </w:rPr>
        <w:t>ía a largo plazo</w:t>
      </w:r>
      <w:r w:rsidR="00E44DEB" w:rsidRPr="00786BB2">
        <w:rPr>
          <w:rFonts w:ascii="Arial" w:hAnsi="Arial" w:cs="Arial"/>
          <w:sz w:val="20"/>
          <w:szCs w:val="20"/>
          <w:lang w:val="es-MX"/>
        </w:rPr>
        <w:t>, a corto</w:t>
      </w:r>
      <w:r w:rsidR="003465E7">
        <w:rPr>
          <w:rFonts w:ascii="Arial" w:hAnsi="Arial" w:cs="Arial"/>
          <w:sz w:val="20"/>
          <w:szCs w:val="20"/>
          <w:lang w:val="es-MX"/>
        </w:rPr>
        <w:t xml:space="preserve"> plazo registra el saldo de 0.00</w:t>
      </w:r>
      <w:r w:rsidR="00B82EEA" w:rsidRPr="00786BB2">
        <w:rPr>
          <w:rFonts w:ascii="Arial" w:hAnsi="Arial" w:cs="Arial"/>
          <w:sz w:val="20"/>
          <w:szCs w:val="20"/>
          <w:lang w:val="es-MX"/>
        </w:rPr>
        <w:t>.</w:t>
      </w:r>
    </w:p>
    <w:p w14:paraId="19F02654" w14:textId="0968269A" w:rsidR="00767E25" w:rsidRPr="00786BB2" w:rsidRDefault="00767E25" w:rsidP="0031745D">
      <w:pPr>
        <w:spacing w:line="224" w:lineRule="exact"/>
        <w:rPr>
          <w:rFonts w:ascii="Arial" w:hAnsi="Arial" w:cs="Arial"/>
          <w:lang w:val="es-MX"/>
        </w:rPr>
      </w:pPr>
    </w:p>
    <w:p w14:paraId="3AE0694A" w14:textId="51827286" w:rsidR="00171F7A" w:rsidRPr="00786BB2" w:rsidRDefault="00171F7A" w:rsidP="00171F7A">
      <w:pPr>
        <w:pStyle w:val="Texto"/>
        <w:spacing w:after="80" w:line="203" w:lineRule="exact"/>
        <w:ind w:firstLine="0"/>
        <w:rPr>
          <w:rFonts w:cs="Arial"/>
          <w:b/>
          <w:szCs w:val="18"/>
          <w:lang w:val="es-MX"/>
        </w:rPr>
      </w:pPr>
      <w:r w:rsidRPr="00786BB2">
        <w:rPr>
          <w:rFonts w:cs="Arial"/>
          <w:b/>
          <w:szCs w:val="18"/>
          <w:lang w:val="es-MX"/>
        </w:rPr>
        <w:t>3. PASIVOS DIFERIDOS</w:t>
      </w:r>
    </w:p>
    <w:p w14:paraId="3E0A3C97" w14:textId="2A8A3061" w:rsidR="00171F7A" w:rsidRPr="00786BB2" w:rsidRDefault="00655B43" w:rsidP="00C01FF9">
      <w:pPr>
        <w:spacing w:line="224" w:lineRule="exact"/>
        <w:jc w:val="both"/>
        <w:rPr>
          <w:rFonts w:ascii="Arial" w:hAnsi="Arial" w:cs="Arial"/>
          <w:sz w:val="20"/>
          <w:szCs w:val="20"/>
          <w:lang w:val="es-MX"/>
        </w:rPr>
      </w:pPr>
      <w:r>
        <w:rPr>
          <w:rFonts w:cs="Arial"/>
          <w:sz w:val="20"/>
        </w:rPr>
        <w:t>A</w:t>
      </w:r>
      <w:r w:rsidRPr="00786BB2">
        <w:rPr>
          <w:rFonts w:cs="Arial"/>
          <w:sz w:val="20"/>
        </w:rPr>
        <w:t xml:space="preserve">l </w:t>
      </w:r>
      <w:r>
        <w:rPr>
          <w:rFonts w:cs="Arial"/>
          <w:sz w:val="20"/>
        </w:rPr>
        <w:t xml:space="preserve">30 de </w:t>
      </w:r>
      <w:r w:rsidR="00FD3AB3">
        <w:rPr>
          <w:rFonts w:cs="Arial"/>
          <w:sz w:val="20"/>
        </w:rPr>
        <w:t>septiembre</w:t>
      </w:r>
      <w:r w:rsidRPr="00786BB2">
        <w:rPr>
          <w:rFonts w:cs="Arial"/>
          <w:sz w:val="20"/>
        </w:rPr>
        <w:t xml:space="preserve"> de </w:t>
      </w:r>
      <w:r>
        <w:rPr>
          <w:rFonts w:cs="Arial"/>
          <w:sz w:val="20"/>
        </w:rPr>
        <w:t>2024</w:t>
      </w:r>
      <w:r w:rsidR="00171F7A" w:rsidRPr="00786BB2">
        <w:rPr>
          <w:rFonts w:ascii="Arial" w:hAnsi="Arial" w:cs="Arial"/>
          <w:sz w:val="20"/>
          <w:szCs w:val="20"/>
          <w:lang w:val="es-MX"/>
        </w:rPr>
        <w:t xml:space="preserve"> el rubro de Pasivos Diferidos presenta un saldo de</w:t>
      </w:r>
      <w:r w:rsidR="00A15CD5" w:rsidRPr="00786BB2">
        <w:rPr>
          <w:rFonts w:ascii="Arial" w:hAnsi="Arial" w:cs="Arial"/>
          <w:sz w:val="20"/>
          <w:szCs w:val="20"/>
          <w:lang w:val="es-MX"/>
        </w:rPr>
        <w:t xml:space="preserve"> </w:t>
      </w:r>
      <w:r w:rsidR="00A01592" w:rsidRPr="00786BB2">
        <w:rPr>
          <w:rFonts w:ascii="Arial" w:hAnsi="Arial" w:cs="Arial"/>
          <w:sz w:val="20"/>
          <w:szCs w:val="20"/>
          <w:lang w:val="es-MX"/>
        </w:rPr>
        <w:t>$0</w:t>
      </w:r>
      <w:r w:rsidR="003465E7">
        <w:rPr>
          <w:rFonts w:ascii="Arial" w:hAnsi="Arial" w:cs="Arial"/>
          <w:sz w:val="20"/>
          <w:szCs w:val="20"/>
          <w:lang w:val="es-MX"/>
        </w:rPr>
        <w:t>.00</w:t>
      </w:r>
    </w:p>
    <w:p w14:paraId="407B297B" w14:textId="23A70A30" w:rsidR="00171F7A" w:rsidRPr="00786BB2" w:rsidRDefault="00171F7A" w:rsidP="000E5295">
      <w:pPr>
        <w:spacing w:line="224" w:lineRule="exact"/>
        <w:jc w:val="both"/>
        <w:rPr>
          <w:rFonts w:ascii="Arial" w:hAnsi="Arial" w:cs="Arial"/>
          <w:sz w:val="20"/>
          <w:szCs w:val="20"/>
          <w:lang w:val="es-MX"/>
        </w:rPr>
      </w:pPr>
    </w:p>
    <w:p w14:paraId="754E0274" w14:textId="3AEB93B7" w:rsidR="00171F7A" w:rsidRDefault="008B775B" w:rsidP="00171F7A">
      <w:pPr>
        <w:pStyle w:val="Texto"/>
        <w:spacing w:after="80" w:line="203" w:lineRule="exact"/>
        <w:ind w:firstLine="0"/>
        <w:rPr>
          <w:rFonts w:cs="Arial"/>
          <w:b/>
          <w:szCs w:val="18"/>
          <w:lang w:val="es-MX"/>
        </w:rPr>
      </w:pPr>
      <w:r w:rsidRPr="00786BB2">
        <w:rPr>
          <w:rFonts w:cs="Arial"/>
          <w:b/>
          <w:szCs w:val="18"/>
          <w:lang w:val="es-MX"/>
        </w:rPr>
        <w:t>4. PROV</w:t>
      </w:r>
      <w:r w:rsidR="00171F7A" w:rsidRPr="00786BB2">
        <w:rPr>
          <w:rFonts w:cs="Arial"/>
          <w:b/>
          <w:szCs w:val="18"/>
          <w:lang w:val="es-MX"/>
        </w:rPr>
        <w:t>IS</w:t>
      </w:r>
      <w:r w:rsidRPr="00786BB2">
        <w:rPr>
          <w:rFonts w:cs="Arial"/>
          <w:b/>
          <w:szCs w:val="18"/>
          <w:lang w:val="es-MX"/>
        </w:rPr>
        <w:t>I</w:t>
      </w:r>
      <w:r w:rsidR="00171F7A" w:rsidRPr="00786BB2">
        <w:rPr>
          <w:rFonts w:cs="Arial"/>
          <w:b/>
          <w:szCs w:val="18"/>
          <w:lang w:val="es-MX"/>
        </w:rPr>
        <w:t>ONES</w:t>
      </w:r>
    </w:p>
    <w:p w14:paraId="274FBA29" w14:textId="5482C230" w:rsidR="00C01FF9" w:rsidRDefault="00655B43" w:rsidP="00C01FF9">
      <w:pPr>
        <w:pStyle w:val="Texto"/>
        <w:spacing w:after="80" w:line="203" w:lineRule="exact"/>
        <w:ind w:firstLine="0"/>
        <w:rPr>
          <w:rFonts w:cs="Arial"/>
          <w:sz w:val="20"/>
        </w:rPr>
      </w:pPr>
      <w:r>
        <w:rPr>
          <w:rFonts w:cs="Arial"/>
          <w:sz w:val="20"/>
        </w:rPr>
        <w:t>A</w:t>
      </w:r>
      <w:r w:rsidRPr="00786BB2">
        <w:rPr>
          <w:rFonts w:cs="Arial"/>
          <w:sz w:val="20"/>
        </w:rPr>
        <w:t xml:space="preserve">l </w:t>
      </w:r>
      <w:r>
        <w:rPr>
          <w:rFonts w:cs="Arial"/>
          <w:sz w:val="20"/>
        </w:rPr>
        <w:t xml:space="preserve">30 de </w:t>
      </w:r>
      <w:r w:rsidR="00DF0471">
        <w:rPr>
          <w:rFonts w:cs="Arial"/>
          <w:sz w:val="20"/>
        </w:rPr>
        <w:t>septiembre</w:t>
      </w:r>
      <w:r w:rsidRPr="00786BB2">
        <w:rPr>
          <w:rFonts w:cs="Arial"/>
          <w:sz w:val="20"/>
        </w:rPr>
        <w:t xml:space="preserve"> de </w:t>
      </w:r>
      <w:r>
        <w:rPr>
          <w:rFonts w:cs="Arial"/>
          <w:sz w:val="20"/>
        </w:rPr>
        <w:t>2024</w:t>
      </w:r>
      <w:r w:rsidR="00C01FF9" w:rsidRPr="00786BB2">
        <w:rPr>
          <w:rFonts w:cs="Arial"/>
          <w:sz w:val="20"/>
        </w:rPr>
        <w:t xml:space="preserve"> el H. Ayuntamie</w:t>
      </w:r>
      <w:r w:rsidR="00C01FF9">
        <w:rPr>
          <w:rFonts w:cs="Arial"/>
          <w:sz w:val="20"/>
        </w:rPr>
        <w:t>nto del municipio de Tenabo</w:t>
      </w:r>
      <w:r w:rsidR="00C01FF9" w:rsidRPr="00786BB2">
        <w:rPr>
          <w:rFonts w:cs="Arial"/>
          <w:sz w:val="20"/>
        </w:rPr>
        <w:t xml:space="preserve"> no cuenta con provisiones de ningún tipo</w:t>
      </w:r>
      <w:r w:rsidR="00C01FF9">
        <w:rPr>
          <w:rFonts w:cs="Arial"/>
          <w:sz w:val="20"/>
        </w:rPr>
        <w:t>.</w:t>
      </w:r>
    </w:p>
    <w:p w14:paraId="62EFD747" w14:textId="77777777" w:rsidR="00C01FF9" w:rsidRPr="00C01FF9" w:rsidRDefault="00C01FF9" w:rsidP="00C01FF9">
      <w:pPr>
        <w:pStyle w:val="Texto"/>
        <w:spacing w:after="80" w:line="203" w:lineRule="exact"/>
        <w:ind w:firstLine="0"/>
        <w:rPr>
          <w:rFonts w:cs="Arial"/>
          <w:sz w:val="20"/>
        </w:rPr>
      </w:pPr>
    </w:p>
    <w:p w14:paraId="3A581FFA" w14:textId="6793B328" w:rsidR="00880115" w:rsidRPr="00786BB2" w:rsidRDefault="00171F7A" w:rsidP="000773D5">
      <w:pPr>
        <w:pStyle w:val="Texto"/>
        <w:spacing w:after="80" w:line="203" w:lineRule="exact"/>
        <w:ind w:firstLine="0"/>
        <w:rPr>
          <w:rFonts w:cs="Arial"/>
          <w:b/>
          <w:szCs w:val="18"/>
          <w:lang w:val="es-MX"/>
        </w:rPr>
      </w:pPr>
      <w:r w:rsidRPr="00786BB2">
        <w:rPr>
          <w:rFonts w:cs="Arial"/>
          <w:b/>
          <w:szCs w:val="18"/>
          <w:lang w:val="es-MX"/>
        </w:rPr>
        <w:t>5.</w:t>
      </w:r>
      <w:r w:rsidR="00880115" w:rsidRPr="00786BB2">
        <w:rPr>
          <w:rFonts w:cs="Arial"/>
          <w:b/>
          <w:szCs w:val="18"/>
          <w:lang w:val="es-MX"/>
        </w:rPr>
        <w:t xml:space="preserve"> OTROS PASIVOS </w:t>
      </w:r>
    </w:p>
    <w:p w14:paraId="3BF8981B" w14:textId="3AF79133" w:rsidR="00D36A18" w:rsidRPr="00786BB2" w:rsidRDefault="00655B43" w:rsidP="00C01FF9">
      <w:pPr>
        <w:pStyle w:val="ROMANOS"/>
        <w:spacing w:after="60" w:line="230" w:lineRule="exact"/>
        <w:ind w:left="0" w:firstLine="0"/>
        <w:rPr>
          <w:rFonts w:cs="Arial"/>
          <w:sz w:val="20"/>
          <w:szCs w:val="20"/>
          <w:lang w:val="es-MX"/>
        </w:rPr>
      </w:pPr>
      <w:r>
        <w:rPr>
          <w:rFonts w:cs="Arial"/>
          <w:sz w:val="20"/>
        </w:rPr>
        <w:t>A</w:t>
      </w:r>
      <w:r w:rsidRPr="00786BB2">
        <w:rPr>
          <w:rFonts w:cs="Arial"/>
          <w:sz w:val="20"/>
        </w:rPr>
        <w:t xml:space="preserve">l </w:t>
      </w:r>
      <w:r>
        <w:rPr>
          <w:rFonts w:cs="Arial"/>
          <w:sz w:val="20"/>
        </w:rPr>
        <w:t xml:space="preserve">30 de </w:t>
      </w:r>
      <w:r w:rsidR="00DF0471">
        <w:rPr>
          <w:rFonts w:cs="Arial"/>
          <w:sz w:val="20"/>
        </w:rPr>
        <w:t>septiembre</w:t>
      </w:r>
      <w:r w:rsidRPr="00786BB2">
        <w:rPr>
          <w:rFonts w:cs="Arial"/>
          <w:sz w:val="20"/>
        </w:rPr>
        <w:t xml:space="preserve"> de </w:t>
      </w:r>
      <w:r>
        <w:rPr>
          <w:rFonts w:cs="Arial"/>
          <w:sz w:val="20"/>
        </w:rPr>
        <w:t>2024</w:t>
      </w:r>
      <w:r w:rsidR="00046263" w:rsidRPr="00C910F6">
        <w:rPr>
          <w:rFonts w:cs="Arial"/>
          <w:sz w:val="20"/>
          <w:szCs w:val="20"/>
        </w:rPr>
        <w:t xml:space="preserve"> </w:t>
      </w:r>
      <w:r w:rsidR="000F0C9A" w:rsidRPr="00C910F6">
        <w:rPr>
          <w:rFonts w:cs="Arial"/>
          <w:sz w:val="20"/>
          <w:szCs w:val="20"/>
        </w:rPr>
        <w:t xml:space="preserve">el </w:t>
      </w:r>
      <w:r w:rsidR="00171F7A" w:rsidRPr="00C910F6">
        <w:rPr>
          <w:rFonts w:cs="Arial"/>
          <w:sz w:val="20"/>
          <w:szCs w:val="20"/>
        </w:rPr>
        <w:t xml:space="preserve">saldo de otros pasivos es de </w:t>
      </w:r>
      <w:r w:rsidR="006F14CD" w:rsidRPr="00C910F6">
        <w:rPr>
          <w:rFonts w:cs="Arial"/>
          <w:sz w:val="20"/>
          <w:szCs w:val="20"/>
        </w:rPr>
        <w:t>$</w:t>
      </w:r>
      <w:r w:rsidR="00C910F6" w:rsidRPr="00C910F6">
        <w:rPr>
          <w:rFonts w:cs="Arial"/>
          <w:sz w:val="20"/>
          <w:szCs w:val="20"/>
        </w:rPr>
        <w:t>-</w:t>
      </w:r>
      <w:r w:rsidR="00DF0471">
        <w:rPr>
          <w:rFonts w:cs="Arial"/>
          <w:sz w:val="20"/>
          <w:szCs w:val="20"/>
        </w:rPr>
        <w:t>1,583,274.82</w:t>
      </w:r>
    </w:p>
    <w:p w14:paraId="7F66016D" w14:textId="77777777" w:rsidR="00BC0761" w:rsidRPr="00786BB2" w:rsidRDefault="00BC0761" w:rsidP="003F36D0">
      <w:pPr>
        <w:spacing w:line="224" w:lineRule="exact"/>
        <w:jc w:val="both"/>
        <w:rPr>
          <w:rFonts w:ascii="Arial" w:hAnsi="Arial" w:cs="Arial"/>
          <w:sz w:val="20"/>
          <w:szCs w:val="20"/>
          <w:lang w:val="es-MX"/>
        </w:rPr>
      </w:pPr>
    </w:p>
    <w:p w14:paraId="43808F0C" w14:textId="77777777" w:rsidR="006431CF" w:rsidRPr="00786BB2" w:rsidRDefault="006431CF" w:rsidP="001063F1">
      <w:pPr>
        <w:spacing w:line="224" w:lineRule="exact"/>
        <w:ind w:left="288"/>
        <w:jc w:val="both"/>
        <w:rPr>
          <w:rFonts w:ascii="Arial" w:hAnsi="Arial" w:cs="Arial"/>
          <w:sz w:val="20"/>
          <w:szCs w:val="20"/>
          <w:lang w:val="es-MX"/>
        </w:rPr>
      </w:pPr>
    </w:p>
    <w:p w14:paraId="0387E085" w14:textId="35FC96F4" w:rsidR="0084555D" w:rsidRPr="00786BB2" w:rsidRDefault="00664A28" w:rsidP="000D7852">
      <w:pPr>
        <w:pStyle w:val="Texto"/>
        <w:spacing w:line="224" w:lineRule="exact"/>
        <w:ind w:firstLine="0"/>
        <w:rPr>
          <w:rFonts w:cs="Arial"/>
          <w:b/>
          <w:smallCaps/>
          <w:szCs w:val="18"/>
        </w:rPr>
      </w:pPr>
      <w:r w:rsidRPr="00786BB2">
        <w:rPr>
          <w:rFonts w:cs="Arial"/>
          <w:b/>
          <w:smallCaps/>
          <w:szCs w:val="18"/>
        </w:rPr>
        <w:t>III.- NOTAS AL ESTADO DE VARIACIÓN EN LA HACIENDA PÚBLICA</w:t>
      </w:r>
    </w:p>
    <w:p w14:paraId="3637CF14" w14:textId="77777777" w:rsidR="006431CF" w:rsidRPr="00786BB2" w:rsidRDefault="006431CF" w:rsidP="000D7852">
      <w:pPr>
        <w:pStyle w:val="Texto"/>
        <w:spacing w:line="224" w:lineRule="exact"/>
        <w:ind w:firstLine="0"/>
        <w:rPr>
          <w:rFonts w:cs="Arial"/>
          <w:b/>
          <w:smallCaps/>
          <w:szCs w:val="18"/>
        </w:rPr>
      </w:pPr>
    </w:p>
    <w:p w14:paraId="71CE0B44" w14:textId="5A6054D3" w:rsidR="006F14CD" w:rsidRPr="003E0E86" w:rsidRDefault="00EF67C6" w:rsidP="003E0E86">
      <w:pPr>
        <w:pStyle w:val="Texto"/>
        <w:numPr>
          <w:ilvl w:val="0"/>
          <w:numId w:val="21"/>
        </w:numPr>
        <w:spacing w:line="224" w:lineRule="exact"/>
        <w:rPr>
          <w:rFonts w:cs="Arial"/>
          <w:b/>
          <w:smallCaps/>
          <w:szCs w:val="18"/>
        </w:rPr>
      </w:pPr>
      <w:r w:rsidRPr="00786BB2">
        <w:rPr>
          <w:rFonts w:cs="Arial"/>
          <w:b/>
          <w:smallCaps/>
          <w:szCs w:val="18"/>
        </w:rPr>
        <w:t>PATRIMONIO CONTRIBUIDO</w:t>
      </w:r>
    </w:p>
    <w:p w14:paraId="235306C5" w14:textId="7E7DDB31" w:rsidR="00976E05" w:rsidRPr="00786BB2" w:rsidRDefault="004C5446" w:rsidP="009D4DD3">
      <w:pPr>
        <w:pStyle w:val="Sinespaciado"/>
        <w:rPr>
          <w:rFonts w:ascii="Arial" w:hAnsi="Arial" w:cs="Arial"/>
        </w:rPr>
      </w:pPr>
      <w:r w:rsidRPr="00786BB2">
        <w:rPr>
          <w:noProof/>
          <w:lang w:val="es-MX" w:eastAsia="es-MX"/>
        </w:rPr>
        <w:drawing>
          <wp:inline distT="0" distB="0" distL="0" distR="0" wp14:anchorId="3D4EDDDD" wp14:editId="15A232E4">
            <wp:extent cx="5609784" cy="1123950"/>
            <wp:effectExtent l="0" t="0" r="0" b="0"/>
            <wp:docPr id="42195016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3100" cy="1124614"/>
                    </a:xfrm>
                    <a:prstGeom prst="rect">
                      <a:avLst/>
                    </a:prstGeom>
                    <a:noFill/>
                    <a:ln>
                      <a:noFill/>
                    </a:ln>
                  </pic:spPr>
                </pic:pic>
              </a:graphicData>
            </a:graphic>
          </wp:inline>
        </w:drawing>
      </w:r>
    </w:p>
    <w:p w14:paraId="2DF55588" w14:textId="241EEF1E" w:rsidR="00FB2E0C" w:rsidRPr="00786BB2" w:rsidRDefault="00FB2E0C" w:rsidP="00E73ACB">
      <w:pPr>
        <w:pStyle w:val="Texto"/>
        <w:spacing w:line="224" w:lineRule="exact"/>
        <w:ind w:firstLine="0"/>
        <w:rPr>
          <w:rFonts w:cs="Arial"/>
          <w:b/>
          <w:smallCaps/>
          <w:szCs w:val="18"/>
        </w:rPr>
      </w:pPr>
    </w:p>
    <w:p w14:paraId="3FB53FF4" w14:textId="614AE90C" w:rsidR="00976E05" w:rsidRDefault="00EF67C6" w:rsidP="006F14CD">
      <w:pPr>
        <w:pStyle w:val="Texto"/>
        <w:numPr>
          <w:ilvl w:val="0"/>
          <w:numId w:val="21"/>
        </w:numPr>
        <w:spacing w:line="224" w:lineRule="exact"/>
        <w:rPr>
          <w:rFonts w:cs="Arial"/>
          <w:b/>
          <w:smallCaps/>
          <w:szCs w:val="18"/>
        </w:rPr>
      </w:pPr>
      <w:r w:rsidRPr="00786BB2">
        <w:rPr>
          <w:rFonts w:cs="Arial"/>
          <w:b/>
          <w:smallCaps/>
          <w:szCs w:val="18"/>
        </w:rPr>
        <w:t>PATRIMONIO GENERADO</w:t>
      </w:r>
    </w:p>
    <w:p w14:paraId="55B48314" w14:textId="04F15688" w:rsidR="002C42F9" w:rsidRDefault="002C42F9" w:rsidP="003E0E86">
      <w:pPr>
        <w:pStyle w:val="Texto"/>
        <w:spacing w:line="224" w:lineRule="exact"/>
        <w:ind w:firstLine="0"/>
        <w:rPr>
          <w:rFonts w:cs="Arial"/>
          <w:b/>
          <w:smallCaps/>
          <w:szCs w:val="18"/>
        </w:rPr>
      </w:pPr>
    </w:p>
    <w:p w14:paraId="3991622B" w14:textId="0E4006C2" w:rsidR="00C01FF9" w:rsidRDefault="00C01FF9" w:rsidP="003E0E86">
      <w:pPr>
        <w:pStyle w:val="Texto"/>
        <w:spacing w:line="224" w:lineRule="exact"/>
        <w:ind w:firstLine="0"/>
        <w:rPr>
          <w:rFonts w:cs="Arial"/>
          <w:b/>
          <w:smallCaps/>
          <w:szCs w:val="18"/>
        </w:rPr>
      </w:pPr>
      <w:r w:rsidRPr="00786BB2">
        <w:rPr>
          <w:noProof/>
          <w:lang w:val="es-MX" w:eastAsia="es-MX"/>
        </w:rPr>
        <w:drawing>
          <wp:anchor distT="0" distB="0" distL="114300" distR="114300" simplePos="0" relativeHeight="251716608" behindDoc="0" locked="0" layoutInCell="1" allowOverlap="1" wp14:anchorId="4DFFD684" wp14:editId="71A7B635">
            <wp:simplePos x="0" y="0"/>
            <wp:positionH relativeFrom="margin">
              <wp:align>right</wp:align>
            </wp:positionH>
            <wp:positionV relativeFrom="paragraph">
              <wp:posOffset>-52705</wp:posOffset>
            </wp:positionV>
            <wp:extent cx="5572125" cy="2311400"/>
            <wp:effectExtent l="0" t="0" r="9525"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a:extLst>
                        <a:ext uri="{28A0092B-C50C-407E-A947-70E740481C1C}">
                          <a14:useLocalDpi xmlns:a14="http://schemas.microsoft.com/office/drawing/2010/main" val="0"/>
                        </a:ext>
                      </a:extLst>
                    </a:blip>
                    <a:srcRect r="707"/>
                    <a:stretch/>
                  </pic:blipFill>
                  <pic:spPr bwMode="auto">
                    <a:xfrm>
                      <a:off x="0" y="0"/>
                      <a:ext cx="5572125" cy="23114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EEBD97E" w14:textId="04A6174B" w:rsidR="00C01FF9" w:rsidRDefault="00C01FF9" w:rsidP="003E0E86">
      <w:pPr>
        <w:pStyle w:val="Texto"/>
        <w:spacing w:line="224" w:lineRule="exact"/>
        <w:ind w:firstLine="0"/>
        <w:rPr>
          <w:rFonts w:cs="Arial"/>
          <w:b/>
          <w:smallCaps/>
          <w:szCs w:val="18"/>
        </w:rPr>
      </w:pPr>
    </w:p>
    <w:p w14:paraId="5C68476F" w14:textId="7DEFFFBF" w:rsidR="00C01FF9" w:rsidRDefault="00C01FF9" w:rsidP="003E0E86">
      <w:pPr>
        <w:pStyle w:val="Texto"/>
        <w:spacing w:line="224" w:lineRule="exact"/>
        <w:ind w:firstLine="0"/>
        <w:rPr>
          <w:rFonts w:cs="Arial"/>
          <w:b/>
          <w:smallCaps/>
          <w:szCs w:val="18"/>
        </w:rPr>
      </w:pPr>
    </w:p>
    <w:p w14:paraId="7B332E81" w14:textId="06BC32E2" w:rsidR="00C01FF9" w:rsidRDefault="00C01FF9" w:rsidP="003E0E86">
      <w:pPr>
        <w:pStyle w:val="Texto"/>
        <w:spacing w:line="224" w:lineRule="exact"/>
        <w:ind w:firstLine="0"/>
        <w:rPr>
          <w:rFonts w:cs="Arial"/>
          <w:b/>
          <w:smallCaps/>
          <w:szCs w:val="18"/>
        </w:rPr>
      </w:pPr>
    </w:p>
    <w:p w14:paraId="6A06A34E" w14:textId="237E6E04" w:rsidR="00C01FF9" w:rsidRDefault="00C01FF9" w:rsidP="003E0E86">
      <w:pPr>
        <w:pStyle w:val="Texto"/>
        <w:spacing w:line="224" w:lineRule="exact"/>
        <w:ind w:firstLine="0"/>
        <w:rPr>
          <w:rFonts w:cs="Arial"/>
          <w:b/>
          <w:smallCaps/>
          <w:szCs w:val="18"/>
        </w:rPr>
      </w:pPr>
    </w:p>
    <w:p w14:paraId="444F5D61" w14:textId="729592DE" w:rsidR="00C01FF9" w:rsidRDefault="00C01FF9" w:rsidP="003E0E86">
      <w:pPr>
        <w:pStyle w:val="Texto"/>
        <w:spacing w:line="224" w:lineRule="exact"/>
        <w:ind w:firstLine="0"/>
        <w:rPr>
          <w:rFonts w:cs="Arial"/>
          <w:b/>
          <w:smallCaps/>
          <w:szCs w:val="18"/>
        </w:rPr>
      </w:pPr>
    </w:p>
    <w:p w14:paraId="6F305119" w14:textId="7EFCF3DB" w:rsidR="00C01FF9" w:rsidRDefault="00C01FF9" w:rsidP="003E0E86">
      <w:pPr>
        <w:pStyle w:val="Texto"/>
        <w:spacing w:line="224" w:lineRule="exact"/>
        <w:ind w:firstLine="0"/>
        <w:rPr>
          <w:rFonts w:cs="Arial"/>
          <w:b/>
          <w:smallCaps/>
          <w:szCs w:val="18"/>
        </w:rPr>
      </w:pPr>
    </w:p>
    <w:p w14:paraId="49240C2C" w14:textId="77777777" w:rsidR="00C01FF9" w:rsidRDefault="00C01FF9" w:rsidP="003E0E86">
      <w:pPr>
        <w:pStyle w:val="Texto"/>
        <w:spacing w:line="224" w:lineRule="exact"/>
        <w:ind w:firstLine="0"/>
        <w:rPr>
          <w:rFonts w:cs="Arial"/>
          <w:b/>
          <w:smallCaps/>
          <w:szCs w:val="18"/>
        </w:rPr>
      </w:pPr>
    </w:p>
    <w:p w14:paraId="5126978D" w14:textId="12B393F6" w:rsidR="00C01FF9" w:rsidRDefault="00C01FF9" w:rsidP="003E0E86">
      <w:pPr>
        <w:pStyle w:val="Texto"/>
        <w:spacing w:line="224" w:lineRule="exact"/>
        <w:ind w:firstLine="0"/>
        <w:rPr>
          <w:rFonts w:cs="Arial"/>
          <w:b/>
          <w:smallCaps/>
          <w:szCs w:val="18"/>
        </w:rPr>
      </w:pPr>
    </w:p>
    <w:p w14:paraId="5348CB29" w14:textId="6C7B95DF" w:rsidR="00C01FF9" w:rsidRDefault="00C01FF9" w:rsidP="003E0E86">
      <w:pPr>
        <w:pStyle w:val="Texto"/>
        <w:spacing w:line="224" w:lineRule="exact"/>
        <w:ind w:firstLine="0"/>
        <w:rPr>
          <w:rFonts w:cs="Arial"/>
          <w:b/>
          <w:smallCaps/>
          <w:szCs w:val="18"/>
        </w:rPr>
      </w:pPr>
    </w:p>
    <w:p w14:paraId="5C316D7E" w14:textId="00B8F49A" w:rsidR="00C01FF9" w:rsidRDefault="00C01FF9" w:rsidP="003E0E86">
      <w:pPr>
        <w:pStyle w:val="Texto"/>
        <w:spacing w:line="224" w:lineRule="exact"/>
        <w:ind w:firstLine="0"/>
        <w:rPr>
          <w:rFonts w:cs="Arial"/>
          <w:b/>
          <w:smallCaps/>
          <w:szCs w:val="18"/>
        </w:rPr>
      </w:pPr>
    </w:p>
    <w:p w14:paraId="528C65F3" w14:textId="77777777" w:rsidR="00C01FF9" w:rsidRDefault="00C01FF9" w:rsidP="003E0E86">
      <w:pPr>
        <w:pStyle w:val="Texto"/>
        <w:spacing w:line="224" w:lineRule="exact"/>
        <w:ind w:firstLine="0"/>
        <w:rPr>
          <w:rFonts w:cs="Arial"/>
          <w:b/>
          <w:smallCaps/>
          <w:szCs w:val="18"/>
        </w:rPr>
      </w:pPr>
    </w:p>
    <w:p w14:paraId="0C2FEB3A" w14:textId="5F0007FF" w:rsidR="00976E05" w:rsidRPr="00786BB2" w:rsidRDefault="00C01FF9" w:rsidP="00C01FF9">
      <w:pPr>
        <w:pStyle w:val="Texto"/>
        <w:spacing w:line="224" w:lineRule="exact"/>
        <w:ind w:firstLine="0"/>
        <w:rPr>
          <w:rFonts w:cs="Arial"/>
          <w:b/>
          <w:smallCaps/>
          <w:szCs w:val="18"/>
        </w:rPr>
      </w:pPr>
      <w:r>
        <w:rPr>
          <w:rFonts w:cs="Arial"/>
          <w:b/>
          <w:smallCaps/>
          <w:szCs w:val="18"/>
        </w:rPr>
        <w:t xml:space="preserve">IV). </w:t>
      </w:r>
      <w:r w:rsidR="00793159" w:rsidRPr="00786BB2">
        <w:rPr>
          <w:rFonts w:cs="Arial"/>
          <w:b/>
          <w:smallCaps/>
          <w:szCs w:val="18"/>
        </w:rPr>
        <w:t>Notas al Estado de Flujos de Efectivo</w:t>
      </w:r>
    </w:p>
    <w:p w14:paraId="6ED5A61E" w14:textId="19542243" w:rsidR="004C5446" w:rsidRPr="00C01FF9" w:rsidRDefault="00C43D0F" w:rsidP="00C01FF9">
      <w:pPr>
        <w:spacing w:line="224" w:lineRule="exact"/>
        <w:jc w:val="both"/>
        <w:rPr>
          <w:rFonts w:ascii="Arial" w:hAnsi="Arial" w:cs="Arial"/>
          <w:sz w:val="20"/>
          <w:szCs w:val="20"/>
          <w:lang w:val="es-MX"/>
        </w:rPr>
      </w:pPr>
      <w:r w:rsidRPr="00786BB2">
        <w:rPr>
          <w:rFonts w:ascii="Arial" w:hAnsi="Arial" w:cs="Arial"/>
          <w:sz w:val="20"/>
          <w:szCs w:val="20"/>
          <w:lang w:val="es-MX"/>
        </w:rPr>
        <w:t xml:space="preserve">1. </w:t>
      </w:r>
      <w:r w:rsidR="00C01FF9">
        <w:rPr>
          <w:rFonts w:ascii="Arial" w:hAnsi="Arial" w:cs="Arial"/>
          <w:sz w:val="20"/>
          <w:szCs w:val="20"/>
          <w:lang w:val="es-MX"/>
        </w:rPr>
        <w:t>Se Presenta</w:t>
      </w:r>
      <w:r w:rsidR="00C01FF9" w:rsidRPr="00C01FF9">
        <w:rPr>
          <w:rFonts w:ascii="Arial" w:hAnsi="Arial" w:cs="Arial"/>
          <w:sz w:val="20"/>
          <w:szCs w:val="20"/>
          <w:lang w:val="es-MX"/>
        </w:rPr>
        <w:t xml:space="preserve"> el análisis de las cifras del periodo actual (20XN) y periodo an</w:t>
      </w:r>
      <w:r w:rsidR="00C01FF9">
        <w:rPr>
          <w:rFonts w:ascii="Arial" w:hAnsi="Arial" w:cs="Arial"/>
          <w:sz w:val="20"/>
          <w:szCs w:val="20"/>
          <w:lang w:val="es-MX"/>
        </w:rPr>
        <w:t xml:space="preserve">terior (20XN-1) del Efectivo y </w:t>
      </w:r>
      <w:r w:rsidR="00C01FF9" w:rsidRPr="00C01FF9">
        <w:rPr>
          <w:rFonts w:ascii="Arial" w:hAnsi="Arial" w:cs="Arial"/>
          <w:sz w:val="20"/>
          <w:szCs w:val="20"/>
          <w:lang w:val="es-MX"/>
        </w:rPr>
        <w:t>Equivalentes al Efectivo, al Final del Ejercicio del Estado de Flu</w:t>
      </w:r>
      <w:r w:rsidR="00C01FF9">
        <w:rPr>
          <w:rFonts w:ascii="Arial" w:hAnsi="Arial" w:cs="Arial"/>
          <w:sz w:val="20"/>
          <w:szCs w:val="20"/>
          <w:lang w:val="es-MX"/>
        </w:rPr>
        <w:t xml:space="preserve">jos de Efectivo, respecto a la </w:t>
      </w:r>
      <w:r w:rsidR="00C01FF9" w:rsidRPr="00C01FF9">
        <w:rPr>
          <w:rFonts w:ascii="Arial" w:hAnsi="Arial" w:cs="Arial"/>
          <w:sz w:val="20"/>
          <w:szCs w:val="20"/>
          <w:lang w:val="es-MX"/>
        </w:rPr>
        <w:t>composición del rubro de Efectivo y Equivalentes, utilizando el siguiente cuadro:</w:t>
      </w:r>
    </w:p>
    <w:p w14:paraId="7F29C6B5" w14:textId="192D02EB" w:rsidR="009F3145" w:rsidRPr="00786BB2" w:rsidRDefault="009F3145" w:rsidP="009F3145">
      <w:pPr>
        <w:spacing w:line="224" w:lineRule="exact"/>
        <w:ind w:left="288"/>
        <w:jc w:val="both"/>
        <w:rPr>
          <w:rFonts w:ascii="Arial" w:hAnsi="Arial" w:cs="Arial"/>
          <w:sz w:val="20"/>
          <w:szCs w:val="20"/>
          <w:lang w:val="es-MX"/>
        </w:rPr>
      </w:pPr>
    </w:p>
    <w:p w14:paraId="035E0772" w14:textId="77777777" w:rsidR="000773D5" w:rsidRPr="00786BB2" w:rsidRDefault="000773D5" w:rsidP="009F3145">
      <w:pPr>
        <w:spacing w:line="224" w:lineRule="exact"/>
        <w:ind w:left="288"/>
        <w:jc w:val="both"/>
        <w:rPr>
          <w:rFonts w:ascii="Arial" w:hAnsi="Arial" w:cs="Arial"/>
          <w:sz w:val="20"/>
          <w:szCs w:val="20"/>
          <w:lang w:val="es-MX"/>
        </w:rPr>
      </w:pPr>
    </w:p>
    <w:tbl>
      <w:tblPr>
        <w:tblW w:w="0" w:type="auto"/>
        <w:jc w:val="center"/>
        <w:tblLayout w:type="fixed"/>
        <w:tblLook w:val="0000" w:firstRow="0" w:lastRow="0" w:firstColumn="0" w:lastColumn="0" w:noHBand="0" w:noVBand="0"/>
      </w:tblPr>
      <w:tblGrid>
        <w:gridCol w:w="3253"/>
        <w:gridCol w:w="1417"/>
        <w:gridCol w:w="1418"/>
      </w:tblGrid>
      <w:tr w:rsidR="001D273C" w:rsidRPr="00786BB2" w14:paraId="3067E4E3" w14:textId="77777777" w:rsidTr="009F2CA8">
        <w:trPr>
          <w:cantSplit/>
          <w:jc w:val="center"/>
        </w:trPr>
        <w:tc>
          <w:tcPr>
            <w:tcW w:w="6088" w:type="dxa"/>
            <w:gridSpan w:val="3"/>
            <w:tcBorders>
              <w:top w:val="single" w:sz="6" w:space="0" w:color="auto"/>
              <w:left w:val="single" w:sz="6" w:space="0" w:color="auto"/>
              <w:bottom w:val="single" w:sz="6" w:space="0" w:color="auto"/>
              <w:right w:val="single" w:sz="6" w:space="0" w:color="auto"/>
            </w:tcBorders>
            <w:shd w:val="clear" w:color="auto" w:fill="D9D9D9"/>
          </w:tcPr>
          <w:p w14:paraId="6B6F85AB" w14:textId="77777777" w:rsidR="001D273C" w:rsidRPr="00786BB2" w:rsidRDefault="001D273C" w:rsidP="00166A0D">
            <w:pPr>
              <w:pStyle w:val="Texto"/>
              <w:spacing w:line="224" w:lineRule="exact"/>
              <w:ind w:firstLine="0"/>
              <w:jc w:val="center"/>
              <w:rPr>
                <w:b/>
                <w:sz w:val="16"/>
                <w:szCs w:val="18"/>
                <w:lang w:val="es-MX"/>
              </w:rPr>
            </w:pPr>
            <w:r w:rsidRPr="00786BB2">
              <w:rPr>
                <w:b/>
                <w:sz w:val="16"/>
                <w:szCs w:val="18"/>
                <w:lang w:val="es-MX"/>
              </w:rPr>
              <w:t>Efectivo y Equivalentes</w:t>
            </w:r>
          </w:p>
        </w:tc>
      </w:tr>
      <w:tr w:rsidR="001D273C" w:rsidRPr="00786BB2" w14:paraId="4A296169"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shd w:val="clear" w:color="auto" w:fill="D9D9D9"/>
          </w:tcPr>
          <w:p w14:paraId="1CC4A45F" w14:textId="77777777" w:rsidR="001D273C" w:rsidRPr="00786BB2" w:rsidRDefault="001D273C" w:rsidP="00166A0D">
            <w:pPr>
              <w:pStyle w:val="Texto"/>
              <w:spacing w:line="224" w:lineRule="exact"/>
              <w:ind w:firstLine="0"/>
              <w:jc w:val="center"/>
              <w:rPr>
                <w:sz w:val="16"/>
                <w:szCs w:val="18"/>
                <w:lang w:val="es-MX"/>
              </w:rPr>
            </w:pPr>
            <w:r w:rsidRPr="00786BB2">
              <w:rPr>
                <w:b/>
                <w:sz w:val="16"/>
                <w:szCs w:val="18"/>
                <w:lang w:val="es-MX"/>
              </w:rPr>
              <w:t>Concepto</w:t>
            </w:r>
          </w:p>
        </w:tc>
        <w:tc>
          <w:tcPr>
            <w:tcW w:w="1417" w:type="dxa"/>
            <w:tcBorders>
              <w:top w:val="single" w:sz="6" w:space="0" w:color="auto"/>
              <w:left w:val="single" w:sz="6" w:space="0" w:color="auto"/>
              <w:bottom w:val="single" w:sz="6" w:space="0" w:color="auto"/>
              <w:right w:val="single" w:sz="6" w:space="0" w:color="auto"/>
            </w:tcBorders>
            <w:shd w:val="clear" w:color="auto" w:fill="D9D9D9"/>
          </w:tcPr>
          <w:p w14:paraId="3EE28410" w14:textId="56853A8B" w:rsidR="001D273C" w:rsidRPr="00786BB2" w:rsidRDefault="00162F22" w:rsidP="00166A0D">
            <w:pPr>
              <w:pStyle w:val="Texto"/>
              <w:spacing w:line="224" w:lineRule="exact"/>
              <w:ind w:firstLine="0"/>
              <w:jc w:val="center"/>
              <w:rPr>
                <w:b/>
                <w:sz w:val="16"/>
                <w:szCs w:val="18"/>
                <w:lang w:val="es-MX"/>
              </w:rPr>
            </w:pPr>
            <w:r>
              <w:rPr>
                <w:b/>
                <w:sz w:val="16"/>
                <w:szCs w:val="18"/>
                <w:lang w:val="es-MX"/>
              </w:rPr>
              <w:t>202</w:t>
            </w:r>
            <w:r w:rsidR="006843D9">
              <w:rPr>
                <w:b/>
                <w:sz w:val="16"/>
                <w:szCs w:val="18"/>
                <w:lang w:val="es-MX"/>
              </w:rPr>
              <w:t>4</w:t>
            </w:r>
          </w:p>
        </w:tc>
        <w:tc>
          <w:tcPr>
            <w:tcW w:w="1418" w:type="dxa"/>
            <w:tcBorders>
              <w:top w:val="single" w:sz="6" w:space="0" w:color="auto"/>
              <w:left w:val="single" w:sz="6" w:space="0" w:color="auto"/>
              <w:bottom w:val="single" w:sz="6" w:space="0" w:color="auto"/>
              <w:right w:val="single" w:sz="6" w:space="0" w:color="auto"/>
            </w:tcBorders>
            <w:shd w:val="clear" w:color="auto" w:fill="D9D9D9"/>
          </w:tcPr>
          <w:p w14:paraId="12F13275" w14:textId="09E66EC4" w:rsidR="001D273C" w:rsidRPr="00786BB2" w:rsidRDefault="00162F22" w:rsidP="00166A0D">
            <w:pPr>
              <w:pStyle w:val="Texto"/>
              <w:spacing w:line="224" w:lineRule="exact"/>
              <w:ind w:firstLine="0"/>
              <w:jc w:val="center"/>
              <w:rPr>
                <w:b/>
                <w:sz w:val="16"/>
                <w:szCs w:val="18"/>
                <w:lang w:val="es-MX"/>
              </w:rPr>
            </w:pPr>
            <w:r>
              <w:rPr>
                <w:b/>
                <w:sz w:val="16"/>
                <w:szCs w:val="18"/>
                <w:lang w:val="es-MX"/>
              </w:rPr>
              <w:t>202</w:t>
            </w:r>
            <w:r w:rsidR="006843D9">
              <w:rPr>
                <w:b/>
                <w:sz w:val="16"/>
                <w:szCs w:val="18"/>
                <w:lang w:val="es-MX"/>
              </w:rPr>
              <w:t>3</w:t>
            </w:r>
          </w:p>
        </w:tc>
      </w:tr>
      <w:tr w:rsidR="001D273C" w:rsidRPr="00786BB2" w14:paraId="04B53C1C"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308AC7BF" w14:textId="77777777" w:rsidR="001D273C" w:rsidRPr="00786BB2" w:rsidRDefault="001D273C" w:rsidP="00166A0D">
            <w:pPr>
              <w:pStyle w:val="Texto"/>
              <w:spacing w:line="224" w:lineRule="exact"/>
              <w:ind w:firstLine="0"/>
            </w:pPr>
            <w:r w:rsidRPr="00786BB2">
              <w:rPr>
                <w:sz w:val="16"/>
                <w:szCs w:val="18"/>
                <w:lang w:val="es-MX"/>
              </w:rPr>
              <w:t>Efectivo</w:t>
            </w:r>
          </w:p>
        </w:tc>
        <w:tc>
          <w:tcPr>
            <w:tcW w:w="1417" w:type="dxa"/>
            <w:tcBorders>
              <w:top w:val="single" w:sz="6" w:space="0" w:color="auto"/>
              <w:left w:val="single" w:sz="6" w:space="0" w:color="auto"/>
              <w:bottom w:val="single" w:sz="6" w:space="0" w:color="auto"/>
              <w:right w:val="single" w:sz="6" w:space="0" w:color="auto"/>
            </w:tcBorders>
          </w:tcPr>
          <w:p w14:paraId="571DB29E" w14:textId="07460F27" w:rsidR="00295F39" w:rsidRPr="00786BB2" w:rsidRDefault="00EB6DA2" w:rsidP="00295F39">
            <w:pPr>
              <w:pStyle w:val="Texto"/>
              <w:spacing w:line="224" w:lineRule="exact"/>
              <w:ind w:firstLine="0"/>
              <w:jc w:val="right"/>
              <w:rPr>
                <w:sz w:val="16"/>
                <w:szCs w:val="18"/>
                <w:lang w:val="es-MX"/>
              </w:rPr>
            </w:pPr>
            <w:r>
              <w:rPr>
                <w:sz w:val="16"/>
                <w:szCs w:val="18"/>
                <w:lang w:val="es-MX"/>
              </w:rPr>
              <w:t>-133,427.75</w:t>
            </w:r>
          </w:p>
        </w:tc>
        <w:tc>
          <w:tcPr>
            <w:tcW w:w="1418" w:type="dxa"/>
            <w:tcBorders>
              <w:top w:val="single" w:sz="6" w:space="0" w:color="auto"/>
              <w:left w:val="single" w:sz="6" w:space="0" w:color="auto"/>
              <w:bottom w:val="single" w:sz="6" w:space="0" w:color="auto"/>
              <w:right w:val="single" w:sz="6" w:space="0" w:color="auto"/>
            </w:tcBorders>
          </w:tcPr>
          <w:p w14:paraId="295A3523" w14:textId="61AAB646" w:rsidR="001D273C" w:rsidRPr="00786BB2" w:rsidRDefault="006843D9" w:rsidP="009F2CA8">
            <w:pPr>
              <w:pStyle w:val="Texto"/>
              <w:spacing w:line="224" w:lineRule="exact"/>
              <w:ind w:firstLine="0"/>
              <w:jc w:val="right"/>
              <w:rPr>
                <w:sz w:val="16"/>
                <w:szCs w:val="18"/>
                <w:lang w:val="es-MX"/>
              </w:rPr>
            </w:pPr>
            <w:r>
              <w:rPr>
                <w:sz w:val="16"/>
                <w:szCs w:val="18"/>
                <w:lang w:val="es-MX"/>
              </w:rPr>
              <w:t>359,022.</w:t>
            </w:r>
            <w:r w:rsidR="00EB6DA2">
              <w:rPr>
                <w:sz w:val="16"/>
                <w:szCs w:val="18"/>
                <w:lang w:val="es-MX"/>
              </w:rPr>
              <w:t>31</w:t>
            </w:r>
          </w:p>
        </w:tc>
      </w:tr>
      <w:tr w:rsidR="001D273C" w:rsidRPr="00786BB2" w14:paraId="0B3FED9E" w14:textId="77777777" w:rsidTr="009F2CA8">
        <w:trPr>
          <w:cantSplit/>
          <w:trHeight w:val="65"/>
          <w:jc w:val="center"/>
        </w:trPr>
        <w:tc>
          <w:tcPr>
            <w:tcW w:w="3253" w:type="dxa"/>
            <w:tcBorders>
              <w:top w:val="single" w:sz="6" w:space="0" w:color="auto"/>
              <w:left w:val="single" w:sz="6" w:space="0" w:color="auto"/>
              <w:bottom w:val="single" w:sz="6" w:space="0" w:color="auto"/>
              <w:right w:val="single" w:sz="6" w:space="0" w:color="auto"/>
            </w:tcBorders>
          </w:tcPr>
          <w:p w14:paraId="37CFC115"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Bancos/Tesorería</w:t>
            </w:r>
          </w:p>
        </w:tc>
        <w:tc>
          <w:tcPr>
            <w:tcW w:w="1417" w:type="dxa"/>
            <w:tcBorders>
              <w:top w:val="single" w:sz="6" w:space="0" w:color="auto"/>
              <w:left w:val="single" w:sz="6" w:space="0" w:color="auto"/>
              <w:bottom w:val="single" w:sz="6" w:space="0" w:color="auto"/>
              <w:right w:val="single" w:sz="6" w:space="0" w:color="auto"/>
            </w:tcBorders>
          </w:tcPr>
          <w:p w14:paraId="382F2456" w14:textId="78A2BE2E" w:rsidR="001D273C" w:rsidRPr="00786BB2" w:rsidRDefault="00EB6DA2" w:rsidP="009F2CA8">
            <w:pPr>
              <w:pStyle w:val="Texto"/>
              <w:spacing w:line="224" w:lineRule="exact"/>
              <w:ind w:firstLine="0"/>
              <w:jc w:val="right"/>
              <w:rPr>
                <w:sz w:val="16"/>
                <w:szCs w:val="18"/>
                <w:lang w:val="es-MX"/>
              </w:rPr>
            </w:pPr>
            <w:r>
              <w:rPr>
                <w:sz w:val="16"/>
                <w:szCs w:val="18"/>
                <w:lang w:val="es-MX"/>
              </w:rPr>
              <w:t>8,693,045.22</w:t>
            </w:r>
          </w:p>
        </w:tc>
        <w:tc>
          <w:tcPr>
            <w:tcW w:w="1418" w:type="dxa"/>
            <w:tcBorders>
              <w:top w:val="single" w:sz="6" w:space="0" w:color="auto"/>
              <w:left w:val="single" w:sz="6" w:space="0" w:color="auto"/>
              <w:bottom w:val="single" w:sz="6" w:space="0" w:color="auto"/>
              <w:right w:val="single" w:sz="6" w:space="0" w:color="auto"/>
            </w:tcBorders>
          </w:tcPr>
          <w:p w14:paraId="0391CBB1" w14:textId="178356F3" w:rsidR="001D273C" w:rsidRPr="00786BB2" w:rsidRDefault="00EB6DA2" w:rsidP="009F2CA8">
            <w:pPr>
              <w:pStyle w:val="Texto"/>
              <w:spacing w:line="224" w:lineRule="exact"/>
              <w:ind w:firstLine="0"/>
              <w:jc w:val="right"/>
              <w:rPr>
                <w:sz w:val="16"/>
                <w:szCs w:val="18"/>
                <w:lang w:val="es-MX"/>
              </w:rPr>
            </w:pPr>
            <w:r>
              <w:rPr>
                <w:sz w:val="16"/>
                <w:szCs w:val="18"/>
                <w:lang w:val="es-MX"/>
              </w:rPr>
              <w:t>10,469,518.13</w:t>
            </w:r>
          </w:p>
        </w:tc>
      </w:tr>
      <w:tr w:rsidR="001D273C" w:rsidRPr="00786BB2" w14:paraId="5569202E"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2E8B6F3C" w14:textId="77777777" w:rsidR="001D273C" w:rsidRPr="00786BB2" w:rsidDel="005F43A8" w:rsidRDefault="001D273C" w:rsidP="00166A0D">
            <w:pPr>
              <w:pStyle w:val="Texto"/>
              <w:spacing w:line="224" w:lineRule="exact"/>
              <w:ind w:firstLine="0"/>
              <w:rPr>
                <w:sz w:val="16"/>
                <w:szCs w:val="18"/>
                <w:lang w:val="es-MX"/>
              </w:rPr>
            </w:pPr>
            <w:r w:rsidRPr="00786BB2">
              <w:rPr>
                <w:sz w:val="16"/>
                <w:szCs w:val="18"/>
                <w:lang w:val="es-MX"/>
              </w:rPr>
              <w:t>Bancos/Dependencias y Otros</w:t>
            </w:r>
          </w:p>
        </w:tc>
        <w:tc>
          <w:tcPr>
            <w:tcW w:w="1417" w:type="dxa"/>
            <w:tcBorders>
              <w:top w:val="single" w:sz="6" w:space="0" w:color="auto"/>
              <w:left w:val="single" w:sz="6" w:space="0" w:color="auto"/>
              <w:bottom w:val="single" w:sz="6" w:space="0" w:color="auto"/>
              <w:right w:val="single" w:sz="6" w:space="0" w:color="auto"/>
            </w:tcBorders>
          </w:tcPr>
          <w:p w14:paraId="36372A69" w14:textId="6AB0C92A" w:rsidR="001D273C" w:rsidRPr="00786BB2" w:rsidRDefault="00E17698" w:rsidP="009F2CA8">
            <w:pPr>
              <w:pStyle w:val="Texto"/>
              <w:spacing w:line="224" w:lineRule="exact"/>
              <w:ind w:firstLine="0"/>
              <w:jc w:val="right"/>
              <w:rPr>
                <w:sz w:val="16"/>
                <w:szCs w:val="18"/>
                <w:lang w:val="es-MX"/>
              </w:rPr>
            </w:pPr>
            <w:r w:rsidRPr="00786BB2">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7D62E145" w14:textId="2A9A0285" w:rsidR="001D273C" w:rsidRPr="00786BB2" w:rsidRDefault="00E17698" w:rsidP="009F2CA8">
            <w:pPr>
              <w:pStyle w:val="Texto"/>
              <w:spacing w:line="224" w:lineRule="exact"/>
              <w:ind w:firstLine="0"/>
              <w:jc w:val="right"/>
              <w:rPr>
                <w:sz w:val="16"/>
                <w:szCs w:val="18"/>
                <w:lang w:val="es-MX"/>
              </w:rPr>
            </w:pPr>
            <w:r w:rsidRPr="00786BB2">
              <w:rPr>
                <w:sz w:val="16"/>
                <w:szCs w:val="18"/>
                <w:lang w:val="es-MX"/>
              </w:rPr>
              <w:t>0.00</w:t>
            </w:r>
          </w:p>
        </w:tc>
      </w:tr>
      <w:tr w:rsidR="001D273C" w:rsidRPr="00786BB2" w14:paraId="69E4022E"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3D047853"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 xml:space="preserve">Inversiones Temporales (Hasta 3 meses) </w:t>
            </w:r>
          </w:p>
        </w:tc>
        <w:tc>
          <w:tcPr>
            <w:tcW w:w="1417" w:type="dxa"/>
            <w:tcBorders>
              <w:top w:val="single" w:sz="6" w:space="0" w:color="auto"/>
              <w:left w:val="single" w:sz="6" w:space="0" w:color="auto"/>
              <w:bottom w:val="single" w:sz="6" w:space="0" w:color="auto"/>
              <w:right w:val="single" w:sz="6" w:space="0" w:color="auto"/>
            </w:tcBorders>
          </w:tcPr>
          <w:p w14:paraId="6F88EC67" w14:textId="39D3D200" w:rsidR="001D273C" w:rsidRPr="00786BB2" w:rsidRDefault="00E52AC4" w:rsidP="009F2CA8">
            <w:pPr>
              <w:pStyle w:val="Texto"/>
              <w:spacing w:line="224" w:lineRule="exact"/>
              <w:ind w:firstLine="0"/>
              <w:jc w:val="right"/>
              <w:rPr>
                <w:sz w:val="16"/>
                <w:szCs w:val="18"/>
                <w:lang w:val="es-MX"/>
              </w:rPr>
            </w:pPr>
            <w:r>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72E22CF7" w14:textId="4B514457" w:rsidR="001D273C" w:rsidRPr="00786BB2" w:rsidRDefault="00E52AC4" w:rsidP="009F2CA8">
            <w:pPr>
              <w:pStyle w:val="Texto"/>
              <w:spacing w:line="224" w:lineRule="exact"/>
              <w:ind w:firstLine="0"/>
              <w:jc w:val="right"/>
              <w:rPr>
                <w:sz w:val="16"/>
                <w:szCs w:val="18"/>
                <w:lang w:val="es-MX"/>
              </w:rPr>
            </w:pPr>
            <w:r>
              <w:rPr>
                <w:sz w:val="16"/>
                <w:szCs w:val="18"/>
                <w:lang w:val="es-MX"/>
              </w:rPr>
              <w:t>0.00</w:t>
            </w:r>
          </w:p>
        </w:tc>
      </w:tr>
      <w:tr w:rsidR="001D273C" w:rsidRPr="00786BB2" w14:paraId="76F6F717"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6B3481B0"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Fondos con Afectación Específica</w:t>
            </w:r>
          </w:p>
        </w:tc>
        <w:tc>
          <w:tcPr>
            <w:tcW w:w="1417" w:type="dxa"/>
            <w:tcBorders>
              <w:top w:val="single" w:sz="6" w:space="0" w:color="auto"/>
              <w:left w:val="single" w:sz="6" w:space="0" w:color="auto"/>
              <w:bottom w:val="single" w:sz="6" w:space="0" w:color="auto"/>
              <w:right w:val="single" w:sz="6" w:space="0" w:color="auto"/>
            </w:tcBorders>
          </w:tcPr>
          <w:p w14:paraId="58603B1E" w14:textId="16BCEFD9" w:rsidR="001D273C" w:rsidRPr="00786BB2" w:rsidRDefault="00E17698" w:rsidP="009F2CA8">
            <w:pPr>
              <w:pStyle w:val="Texto"/>
              <w:spacing w:line="224" w:lineRule="exact"/>
              <w:ind w:firstLine="0"/>
              <w:jc w:val="right"/>
              <w:rPr>
                <w:sz w:val="16"/>
                <w:szCs w:val="18"/>
                <w:lang w:val="es-MX"/>
              </w:rPr>
            </w:pPr>
            <w:r w:rsidRPr="00786BB2">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7EC8C33D" w14:textId="6A0C7919" w:rsidR="001D273C" w:rsidRPr="00786BB2" w:rsidRDefault="009F2CA8" w:rsidP="009F2CA8">
            <w:pPr>
              <w:pStyle w:val="Texto"/>
              <w:spacing w:line="224" w:lineRule="exact"/>
              <w:ind w:firstLine="0"/>
              <w:jc w:val="right"/>
              <w:rPr>
                <w:sz w:val="16"/>
                <w:szCs w:val="18"/>
                <w:lang w:val="es-MX"/>
              </w:rPr>
            </w:pPr>
            <w:r w:rsidRPr="00786BB2">
              <w:rPr>
                <w:sz w:val="16"/>
                <w:szCs w:val="18"/>
                <w:lang w:val="es-MX"/>
              </w:rPr>
              <w:t>0.00</w:t>
            </w:r>
          </w:p>
        </w:tc>
      </w:tr>
      <w:tr w:rsidR="001D273C" w:rsidRPr="00786BB2" w14:paraId="6C4BE6C1"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7B7217FA"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lastRenderedPageBreak/>
              <w:t>Depósitos de Fondos de Terceros en Garantía y/o Administración</w:t>
            </w:r>
          </w:p>
        </w:tc>
        <w:tc>
          <w:tcPr>
            <w:tcW w:w="1417" w:type="dxa"/>
            <w:tcBorders>
              <w:top w:val="single" w:sz="6" w:space="0" w:color="auto"/>
              <w:left w:val="single" w:sz="6" w:space="0" w:color="auto"/>
              <w:bottom w:val="single" w:sz="6" w:space="0" w:color="auto"/>
              <w:right w:val="single" w:sz="6" w:space="0" w:color="auto"/>
            </w:tcBorders>
          </w:tcPr>
          <w:p w14:paraId="630EBDF1" w14:textId="0154A8C8" w:rsidR="001D273C" w:rsidRPr="00786BB2" w:rsidRDefault="00E17698" w:rsidP="009F2CA8">
            <w:pPr>
              <w:pStyle w:val="Texto"/>
              <w:spacing w:line="224" w:lineRule="exact"/>
              <w:ind w:firstLine="0"/>
              <w:jc w:val="right"/>
              <w:rPr>
                <w:sz w:val="16"/>
                <w:szCs w:val="18"/>
                <w:lang w:val="es-MX"/>
              </w:rPr>
            </w:pPr>
            <w:r w:rsidRPr="00786BB2">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4799A496" w14:textId="796823DB" w:rsidR="001D273C" w:rsidRPr="00786BB2" w:rsidRDefault="009F2CA8" w:rsidP="009F2CA8">
            <w:pPr>
              <w:pStyle w:val="Texto"/>
              <w:spacing w:line="224" w:lineRule="exact"/>
              <w:ind w:firstLine="0"/>
              <w:jc w:val="right"/>
              <w:rPr>
                <w:sz w:val="16"/>
                <w:szCs w:val="18"/>
                <w:lang w:val="es-MX"/>
              </w:rPr>
            </w:pPr>
            <w:r w:rsidRPr="00786BB2">
              <w:rPr>
                <w:sz w:val="16"/>
                <w:szCs w:val="18"/>
                <w:lang w:val="es-MX"/>
              </w:rPr>
              <w:t>0.00</w:t>
            </w:r>
          </w:p>
        </w:tc>
      </w:tr>
      <w:tr w:rsidR="001D273C" w:rsidRPr="00786BB2" w14:paraId="24FBEE3C"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tcPr>
          <w:p w14:paraId="36E07944" w14:textId="77777777" w:rsidR="001D273C" w:rsidRPr="00786BB2" w:rsidRDefault="001D273C" w:rsidP="00166A0D">
            <w:pPr>
              <w:pStyle w:val="Texto"/>
              <w:spacing w:line="224" w:lineRule="exact"/>
              <w:ind w:firstLine="0"/>
              <w:rPr>
                <w:sz w:val="16"/>
                <w:szCs w:val="18"/>
                <w:lang w:val="es-MX"/>
              </w:rPr>
            </w:pPr>
            <w:r w:rsidRPr="00786BB2">
              <w:rPr>
                <w:sz w:val="16"/>
                <w:szCs w:val="18"/>
                <w:lang w:val="es-MX"/>
              </w:rPr>
              <w:t>Otros Efectivos y Equivalentes</w:t>
            </w:r>
          </w:p>
        </w:tc>
        <w:tc>
          <w:tcPr>
            <w:tcW w:w="1417" w:type="dxa"/>
            <w:tcBorders>
              <w:top w:val="single" w:sz="6" w:space="0" w:color="auto"/>
              <w:left w:val="single" w:sz="6" w:space="0" w:color="auto"/>
              <w:bottom w:val="single" w:sz="6" w:space="0" w:color="auto"/>
              <w:right w:val="single" w:sz="6" w:space="0" w:color="auto"/>
            </w:tcBorders>
          </w:tcPr>
          <w:p w14:paraId="5C9908FB" w14:textId="2C44BF0A" w:rsidR="001D273C" w:rsidRPr="00786BB2" w:rsidRDefault="00E52AC4" w:rsidP="009F2CA8">
            <w:pPr>
              <w:pStyle w:val="Texto"/>
              <w:spacing w:line="224" w:lineRule="exact"/>
              <w:ind w:firstLine="0"/>
              <w:jc w:val="right"/>
              <w:rPr>
                <w:sz w:val="16"/>
                <w:szCs w:val="18"/>
                <w:lang w:val="es-MX"/>
              </w:rPr>
            </w:pPr>
            <w:r>
              <w:rPr>
                <w:sz w:val="16"/>
                <w:szCs w:val="18"/>
                <w:lang w:val="es-MX"/>
              </w:rPr>
              <w:t>0.00</w:t>
            </w:r>
          </w:p>
        </w:tc>
        <w:tc>
          <w:tcPr>
            <w:tcW w:w="1418" w:type="dxa"/>
            <w:tcBorders>
              <w:top w:val="single" w:sz="6" w:space="0" w:color="auto"/>
              <w:left w:val="single" w:sz="6" w:space="0" w:color="auto"/>
              <w:bottom w:val="single" w:sz="6" w:space="0" w:color="auto"/>
              <w:right w:val="single" w:sz="6" w:space="0" w:color="auto"/>
            </w:tcBorders>
          </w:tcPr>
          <w:p w14:paraId="75FA78DF" w14:textId="13D327C8" w:rsidR="001D273C" w:rsidRPr="00786BB2" w:rsidRDefault="00E52AC4" w:rsidP="009F2CA8">
            <w:pPr>
              <w:pStyle w:val="Texto"/>
              <w:spacing w:line="224" w:lineRule="exact"/>
              <w:ind w:firstLine="0"/>
              <w:jc w:val="right"/>
              <w:rPr>
                <w:sz w:val="16"/>
                <w:szCs w:val="18"/>
                <w:lang w:val="es-MX"/>
              </w:rPr>
            </w:pPr>
            <w:r>
              <w:rPr>
                <w:sz w:val="16"/>
                <w:szCs w:val="18"/>
                <w:lang w:val="es-MX"/>
              </w:rPr>
              <w:t>$ 0.00</w:t>
            </w:r>
          </w:p>
        </w:tc>
      </w:tr>
      <w:tr w:rsidR="001D273C" w:rsidRPr="00786BB2" w14:paraId="2524903A" w14:textId="77777777" w:rsidTr="009F2CA8">
        <w:trPr>
          <w:cantSplit/>
          <w:jc w:val="center"/>
        </w:trPr>
        <w:tc>
          <w:tcPr>
            <w:tcW w:w="3253" w:type="dxa"/>
            <w:tcBorders>
              <w:top w:val="single" w:sz="6" w:space="0" w:color="auto"/>
              <w:left w:val="single" w:sz="6" w:space="0" w:color="auto"/>
              <w:bottom w:val="single" w:sz="6" w:space="0" w:color="auto"/>
              <w:right w:val="single" w:sz="6" w:space="0" w:color="auto"/>
            </w:tcBorders>
            <w:shd w:val="clear" w:color="auto" w:fill="D9D9D9"/>
          </w:tcPr>
          <w:p w14:paraId="6FEF4AF0" w14:textId="77777777" w:rsidR="001D273C" w:rsidRPr="00786BB2" w:rsidRDefault="001D273C" w:rsidP="00166A0D">
            <w:pPr>
              <w:pStyle w:val="Texto"/>
              <w:spacing w:line="224" w:lineRule="exact"/>
              <w:ind w:firstLine="0"/>
              <w:jc w:val="center"/>
              <w:rPr>
                <w:b/>
                <w:sz w:val="16"/>
                <w:szCs w:val="18"/>
                <w:lang w:val="es-MX"/>
              </w:rPr>
            </w:pPr>
            <w:r w:rsidRPr="00786BB2">
              <w:rPr>
                <w:b/>
                <w:sz w:val="16"/>
                <w:szCs w:val="18"/>
                <w:lang w:val="es-MX"/>
              </w:rPr>
              <w:t>Total</w:t>
            </w:r>
          </w:p>
        </w:tc>
        <w:tc>
          <w:tcPr>
            <w:tcW w:w="1417" w:type="dxa"/>
            <w:tcBorders>
              <w:top w:val="single" w:sz="6" w:space="0" w:color="auto"/>
              <w:left w:val="single" w:sz="6" w:space="0" w:color="auto"/>
              <w:bottom w:val="single" w:sz="6" w:space="0" w:color="auto"/>
              <w:right w:val="single" w:sz="6" w:space="0" w:color="auto"/>
            </w:tcBorders>
            <w:shd w:val="clear" w:color="auto" w:fill="D9D9D9"/>
          </w:tcPr>
          <w:p w14:paraId="4A1ABC8B" w14:textId="1325B2DA" w:rsidR="001D273C" w:rsidRPr="00786BB2" w:rsidRDefault="00295F39" w:rsidP="00F4309B">
            <w:pPr>
              <w:pStyle w:val="Texto"/>
              <w:spacing w:line="224" w:lineRule="exact"/>
              <w:ind w:firstLine="0"/>
              <w:jc w:val="center"/>
              <w:rPr>
                <w:b/>
                <w:sz w:val="16"/>
                <w:szCs w:val="18"/>
                <w:lang w:val="es-MX"/>
              </w:rPr>
            </w:pPr>
            <w:r>
              <w:rPr>
                <w:b/>
                <w:sz w:val="16"/>
                <w:szCs w:val="18"/>
                <w:lang w:val="es-MX"/>
              </w:rPr>
              <w:t xml:space="preserve">$ </w:t>
            </w:r>
            <w:r w:rsidR="00EB6DA2">
              <w:rPr>
                <w:b/>
                <w:sz w:val="16"/>
                <w:szCs w:val="18"/>
                <w:lang w:val="es-MX"/>
              </w:rPr>
              <w:t>8,559,617.47</w:t>
            </w:r>
          </w:p>
        </w:tc>
        <w:tc>
          <w:tcPr>
            <w:tcW w:w="1418" w:type="dxa"/>
            <w:tcBorders>
              <w:top w:val="single" w:sz="6" w:space="0" w:color="auto"/>
              <w:left w:val="single" w:sz="6" w:space="0" w:color="auto"/>
              <w:bottom w:val="single" w:sz="6" w:space="0" w:color="auto"/>
              <w:right w:val="single" w:sz="6" w:space="0" w:color="auto"/>
            </w:tcBorders>
            <w:shd w:val="clear" w:color="auto" w:fill="D9D9D9"/>
          </w:tcPr>
          <w:p w14:paraId="7EBFF4F0" w14:textId="25AE059C" w:rsidR="001D273C" w:rsidRPr="00786BB2" w:rsidRDefault="00E52AC4" w:rsidP="009F2CA8">
            <w:pPr>
              <w:pStyle w:val="Texto"/>
              <w:spacing w:line="224" w:lineRule="exact"/>
              <w:ind w:firstLine="0"/>
              <w:jc w:val="right"/>
              <w:rPr>
                <w:b/>
                <w:sz w:val="16"/>
                <w:szCs w:val="18"/>
                <w:lang w:val="es-MX"/>
              </w:rPr>
            </w:pPr>
            <w:r>
              <w:rPr>
                <w:b/>
                <w:sz w:val="16"/>
                <w:szCs w:val="18"/>
                <w:lang w:val="es-MX"/>
              </w:rPr>
              <w:t xml:space="preserve"> $ </w:t>
            </w:r>
            <w:r w:rsidR="00EB6DA2">
              <w:rPr>
                <w:b/>
                <w:sz w:val="16"/>
                <w:szCs w:val="18"/>
                <w:lang w:val="es-MX"/>
              </w:rPr>
              <w:t>10,828,540.44</w:t>
            </w:r>
          </w:p>
        </w:tc>
      </w:tr>
    </w:tbl>
    <w:p w14:paraId="42B65BAE" w14:textId="3BCE34A1" w:rsidR="00E47BB3" w:rsidRPr="00786BB2" w:rsidRDefault="00E47BB3" w:rsidP="009F3145">
      <w:pPr>
        <w:spacing w:line="224" w:lineRule="exact"/>
        <w:ind w:left="288"/>
        <w:jc w:val="both"/>
        <w:rPr>
          <w:rFonts w:ascii="Arial" w:hAnsi="Arial" w:cs="Arial"/>
          <w:sz w:val="20"/>
          <w:szCs w:val="20"/>
          <w:lang w:val="es-MX"/>
        </w:rPr>
      </w:pPr>
    </w:p>
    <w:p w14:paraId="41167D53" w14:textId="015565FC" w:rsidR="00FE5C77" w:rsidRPr="00786BB2" w:rsidRDefault="00FE5C77" w:rsidP="004C5446">
      <w:pPr>
        <w:pStyle w:val="Texto"/>
        <w:spacing w:line="224" w:lineRule="exact"/>
        <w:ind w:firstLine="0"/>
        <w:rPr>
          <w:rFonts w:cs="Arial"/>
          <w:b/>
          <w:szCs w:val="18"/>
          <w:lang w:val="es-MX"/>
        </w:rPr>
      </w:pPr>
    </w:p>
    <w:p w14:paraId="7424465E" w14:textId="4EC36833" w:rsidR="00C01FF9" w:rsidRPr="00C01FF9" w:rsidRDefault="00C01FF9" w:rsidP="00C01FF9">
      <w:pPr>
        <w:pStyle w:val="Texto"/>
        <w:spacing w:line="224" w:lineRule="exact"/>
        <w:ind w:firstLine="0"/>
        <w:rPr>
          <w:rFonts w:cs="Arial"/>
          <w:b/>
          <w:szCs w:val="18"/>
          <w:lang w:val="es-MX"/>
        </w:rPr>
      </w:pPr>
      <w:r w:rsidRPr="00C01FF9">
        <w:rPr>
          <w:rFonts w:cs="Arial"/>
          <w:sz w:val="20"/>
          <w:lang w:val="es-MX"/>
        </w:rPr>
        <w:t>2.</w:t>
      </w:r>
      <w:r w:rsidR="00E262BB">
        <w:rPr>
          <w:rFonts w:cs="Arial"/>
          <w:sz w:val="20"/>
          <w:lang w:val="es-MX"/>
        </w:rPr>
        <w:t>S</w:t>
      </w:r>
      <w:r>
        <w:rPr>
          <w:rFonts w:cs="Arial"/>
          <w:sz w:val="20"/>
          <w:lang w:val="es-MX"/>
        </w:rPr>
        <w:t>e detallan</w:t>
      </w:r>
      <w:r w:rsidRPr="00C01FF9">
        <w:rPr>
          <w:rFonts w:cs="Arial"/>
          <w:sz w:val="20"/>
          <w:lang w:val="es-MX"/>
        </w:rPr>
        <w:t xml:space="preserve"> las adquisiciones de las Actividades de Inversión efectivamente pagadas, respecto del </w:t>
      </w:r>
    </w:p>
    <w:p w14:paraId="1F3CC456" w14:textId="2EAC6F72" w:rsidR="00FE5C77" w:rsidRPr="00C01FF9" w:rsidRDefault="00C01FF9" w:rsidP="00C01FF9">
      <w:pPr>
        <w:spacing w:line="224" w:lineRule="exact"/>
        <w:jc w:val="both"/>
        <w:rPr>
          <w:rFonts w:ascii="Arial" w:hAnsi="Arial" w:cs="Arial"/>
          <w:sz w:val="20"/>
          <w:szCs w:val="20"/>
          <w:lang w:val="es-MX"/>
        </w:rPr>
      </w:pPr>
      <w:r w:rsidRPr="00C01FF9">
        <w:rPr>
          <w:rFonts w:ascii="Arial" w:hAnsi="Arial" w:cs="Arial"/>
          <w:sz w:val="20"/>
          <w:szCs w:val="20"/>
          <w:lang w:val="es-MX"/>
        </w:rPr>
        <w:t>apartado de aplicación.</w:t>
      </w:r>
    </w:p>
    <w:p w14:paraId="15D5E070" w14:textId="77777777" w:rsidR="00FE5C77" w:rsidRPr="00786BB2" w:rsidRDefault="00FE5C77" w:rsidP="00FE5C77">
      <w:pPr>
        <w:pStyle w:val="Texto"/>
        <w:spacing w:line="224" w:lineRule="exact"/>
        <w:ind w:firstLine="0"/>
        <w:rPr>
          <w:rFonts w:cs="Arial"/>
          <w:b/>
          <w:szCs w:val="18"/>
          <w:lang w:val="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92"/>
        <w:gridCol w:w="1418"/>
        <w:gridCol w:w="1418"/>
      </w:tblGrid>
      <w:tr w:rsidR="00544A61" w:rsidRPr="00786BB2" w14:paraId="5425F97C" w14:textId="77777777" w:rsidTr="00C338B1">
        <w:trPr>
          <w:tblHeader/>
          <w:jc w:val="center"/>
        </w:trPr>
        <w:tc>
          <w:tcPr>
            <w:tcW w:w="6428" w:type="dxa"/>
            <w:gridSpan w:val="3"/>
            <w:shd w:val="clear" w:color="auto" w:fill="D9D9D9"/>
          </w:tcPr>
          <w:p w14:paraId="48B7F45A" w14:textId="77777777" w:rsidR="00544A61" w:rsidRPr="00786BB2" w:rsidRDefault="00544A61" w:rsidP="00C03018">
            <w:pPr>
              <w:pStyle w:val="ROMANOS"/>
              <w:spacing w:after="120" w:line="224" w:lineRule="exact"/>
              <w:ind w:left="0" w:firstLine="0"/>
              <w:jc w:val="center"/>
              <w:rPr>
                <w:b/>
                <w:sz w:val="16"/>
                <w:szCs w:val="16"/>
                <w:lang w:val="es-MX"/>
              </w:rPr>
            </w:pPr>
            <w:r w:rsidRPr="00786BB2">
              <w:rPr>
                <w:b/>
                <w:sz w:val="16"/>
                <w:szCs w:val="16"/>
                <w:lang w:val="es-MX"/>
              </w:rPr>
              <w:t>Adquisiciones de Actividades de Inversión efectivamente pagadas</w:t>
            </w:r>
          </w:p>
        </w:tc>
      </w:tr>
      <w:tr w:rsidR="00544A61" w:rsidRPr="00786BB2" w14:paraId="2BF73062" w14:textId="77777777" w:rsidTr="00C338B1">
        <w:trPr>
          <w:tblHeader/>
          <w:jc w:val="center"/>
        </w:trPr>
        <w:tc>
          <w:tcPr>
            <w:tcW w:w="3592" w:type="dxa"/>
            <w:shd w:val="clear" w:color="auto" w:fill="D9D9D9"/>
          </w:tcPr>
          <w:p w14:paraId="4FE0ED40" w14:textId="77777777" w:rsidR="00544A61" w:rsidRPr="00786BB2" w:rsidRDefault="00544A61" w:rsidP="00C03018">
            <w:pPr>
              <w:pStyle w:val="ROMANOS"/>
              <w:spacing w:after="120" w:line="224" w:lineRule="exact"/>
              <w:ind w:left="0" w:firstLine="0"/>
              <w:jc w:val="center"/>
              <w:rPr>
                <w:b/>
                <w:sz w:val="16"/>
                <w:szCs w:val="16"/>
                <w:lang w:val="es-MX"/>
              </w:rPr>
            </w:pPr>
            <w:r w:rsidRPr="00786BB2">
              <w:rPr>
                <w:b/>
                <w:sz w:val="16"/>
                <w:szCs w:val="16"/>
                <w:lang w:val="es-MX"/>
              </w:rPr>
              <w:t>Concepto</w:t>
            </w:r>
          </w:p>
        </w:tc>
        <w:tc>
          <w:tcPr>
            <w:tcW w:w="1418" w:type="dxa"/>
            <w:shd w:val="clear" w:color="auto" w:fill="D9D9D9"/>
          </w:tcPr>
          <w:p w14:paraId="02FA9CFA" w14:textId="1CF44EEB" w:rsidR="00544A61" w:rsidRPr="00786BB2" w:rsidRDefault="00162F22" w:rsidP="00C03018">
            <w:pPr>
              <w:pStyle w:val="ROMANOS"/>
              <w:spacing w:after="120" w:line="224" w:lineRule="exact"/>
              <w:ind w:left="0" w:firstLine="0"/>
              <w:jc w:val="center"/>
              <w:rPr>
                <w:b/>
                <w:sz w:val="16"/>
                <w:szCs w:val="16"/>
                <w:lang w:val="es-MX"/>
              </w:rPr>
            </w:pPr>
            <w:r>
              <w:rPr>
                <w:b/>
                <w:sz w:val="16"/>
                <w:szCs w:val="16"/>
                <w:lang w:val="es-MX"/>
              </w:rPr>
              <w:t>202</w:t>
            </w:r>
            <w:r w:rsidR="00EB6DA2">
              <w:rPr>
                <w:b/>
                <w:sz w:val="16"/>
                <w:szCs w:val="16"/>
                <w:lang w:val="es-MX"/>
              </w:rPr>
              <w:t>4</w:t>
            </w:r>
          </w:p>
        </w:tc>
        <w:tc>
          <w:tcPr>
            <w:tcW w:w="1418" w:type="dxa"/>
            <w:shd w:val="clear" w:color="auto" w:fill="D9D9D9"/>
          </w:tcPr>
          <w:p w14:paraId="6364C56F" w14:textId="289E3E2A" w:rsidR="00544A61" w:rsidRPr="00786BB2" w:rsidRDefault="00162F22" w:rsidP="00C03018">
            <w:pPr>
              <w:pStyle w:val="ROMANOS"/>
              <w:spacing w:after="120" w:line="224" w:lineRule="exact"/>
              <w:ind w:left="0" w:firstLine="0"/>
              <w:jc w:val="center"/>
              <w:rPr>
                <w:b/>
                <w:sz w:val="16"/>
                <w:szCs w:val="16"/>
                <w:lang w:val="es-MX"/>
              </w:rPr>
            </w:pPr>
            <w:r>
              <w:rPr>
                <w:b/>
                <w:sz w:val="16"/>
                <w:szCs w:val="16"/>
                <w:lang w:val="es-MX"/>
              </w:rPr>
              <w:t>202</w:t>
            </w:r>
            <w:r w:rsidR="00EB6DA2">
              <w:rPr>
                <w:b/>
                <w:sz w:val="16"/>
                <w:szCs w:val="16"/>
                <w:lang w:val="es-MX"/>
              </w:rPr>
              <w:t>3</w:t>
            </w:r>
          </w:p>
        </w:tc>
      </w:tr>
      <w:tr w:rsidR="00544A61" w:rsidRPr="00786BB2" w14:paraId="356189AA" w14:textId="77777777" w:rsidTr="00C338B1">
        <w:trPr>
          <w:jc w:val="center"/>
        </w:trPr>
        <w:tc>
          <w:tcPr>
            <w:tcW w:w="3592" w:type="dxa"/>
            <w:shd w:val="clear" w:color="auto" w:fill="auto"/>
          </w:tcPr>
          <w:p w14:paraId="4507F026" w14:textId="77777777" w:rsidR="00544A61" w:rsidRPr="00786BB2" w:rsidRDefault="00544A61" w:rsidP="00C03018">
            <w:pPr>
              <w:pStyle w:val="ROMANOS"/>
              <w:spacing w:after="120" w:line="224" w:lineRule="exact"/>
              <w:ind w:left="0" w:firstLine="0"/>
              <w:rPr>
                <w:sz w:val="16"/>
                <w:szCs w:val="16"/>
                <w:lang w:val="es-MX"/>
              </w:rPr>
            </w:pPr>
            <w:r w:rsidRPr="00786BB2">
              <w:rPr>
                <w:b/>
                <w:sz w:val="16"/>
                <w:szCs w:val="16"/>
                <w:lang w:val="es-MX"/>
              </w:rPr>
              <w:t>Bienes Inmuebles, Infraestructura y Construcciones en Proceso</w:t>
            </w:r>
          </w:p>
        </w:tc>
        <w:tc>
          <w:tcPr>
            <w:tcW w:w="1418" w:type="dxa"/>
            <w:shd w:val="clear" w:color="auto" w:fill="auto"/>
          </w:tcPr>
          <w:p w14:paraId="5C94C5C2" w14:textId="1299FA52" w:rsidR="00544A61" w:rsidRPr="00786BB2" w:rsidRDefault="00CC415B" w:rsidP="00C03018">
            <w:pPr>
              <w:pStyle w:val="ROMANOS"/>
              <w:spacing w:after="120" w:line="224" w:lineRule="exact"/>
              <w:ind w:left="0" w:firstLine="0"/>
              <w:jc w:val="center"/>
              <w:rPr>
                <w:b/>
                <w:sz w:val="16"/>
                <w:szCs w:val="16"/>
                <w:lang w:val="es-MX"/>
              </w:rPr>
            </w:pPr>
            <w:r>
              <w:rPr>
                <w:b/>
                <w:sz w:val="16"/>
                <w:szCs w:val="16"/>
                <w:lang w:val="es-MX"/>
              </w:rPr>
              <w:t>$1</w:t>
            </w:r>
            <w:r w:rsidR="0073402D">
              <w:rPr>
                <w:b/>
                <w:sz w:val="16"/>
                <w:szCs w:val="16"/>
                <w:lang w:val="es-MX"/>
              </w:rPr>
              <w:t>36,598,699.92</w:t>
            </w:r>
          </w:p>
        </w:tc>
        <w:tc>
          <w:tcPr>
            <w:tcW w:w="1418" w:type="dxa"/>
          </w:tcPr>
          <w:p w14:paraId="52738927" w14:textId="6CD2BF65" w:rsidR="00544A61" w:rsidRPr="00786BB2" w:rsidRDefault="00E52AC4" w:rsidP="00C03018">
            <w:pPr>
              <w:pStyle w:val="ROMANOS"/>
              <w:spacing w:after="120" w:line="224" w:lineRule="exact"/>
              <w:ind w:left="0" w:firstLine="0"/>
              <w:jc w:val="center"/>
              <w:rPr>
                <w:b/>
                <w:sz w:val="16"/>
                <w:szCs w:val="16"/>
                <w:lang w:val="es-MX"/>
              </w:rPr>
            </w:pPr>
            <w:r>
              <w:rPr>
                <w:b/>
                <w:sz w:val="16"/>
                <w:szCs w:val="16"/>
                <w:lang w:val="es-MX"/>
              </w:rPr>
              <w:t>$</w:t>
            </w:r>
            <w:r w:rsidR="00EB6DA2">
              <w:rPr>
                <w:b/>
                <w:sz w:val="16"/>
                <w:szCs w:val="16"/>
                <w:lang w:val="es-MX"/>
              </w:rPr>
              <w:t>117,612,756.02</w:t>
            </w:r>
          </w:p>
        </w:tc>
      </w:tr>
      <w:tr w:rsidR="00544A61" w:rsidRPr="00786BB2" w14:paraId="6F7F7FF3" w14:textId="77777777" w:rsidTr="00C338B1">
        <w:trPr>
          <w:jc w:val="center"/>
        </w:trPr>
        <w:tc>
          <w:tcPr>
            <w:tcW w:w="3592" w:type="dxa"/>
            <w:shd w:val="clear" w:color="auto" w:fill="auto"/>
          </w:tcPr>
          <w:p w14:paraId="79EB1931"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Terrenos</w:t>
            </w:r>
          </w:p>
        </w:tc>
        <w:tc>
          <w:tcPr>
            <w:tcW w:w="1418" w:type="dxa"/>
            <w:shd w:val="clear" w:color="auto" w:fill="auto"/>
          </w:tcPr>
          <w:p w14:paraId="4B327638" w14:textId="3CFCA4F9"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$250,000.00</w:t>
            </w:r>
          </w:p>
        </w:tc>
        <w:tc>
          <w:tcPr>
            <w:tcW w:w="1418" w:type="dxa"/>
          </w:tcPr>
          <w:p w14:paraId="69EE2147" w14:textId="32EFB06B"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$250,000.00</w:t>
            </w:r>
          </w:p>
        </w:tc>
      </w:tr>
      <w:tr w:rsidR="00C338B1" w:rsidRPr="00786BB2" w14:paraId="0BE0C00C" w14:textId="77777777" w:rsidTr="00C338B1">
        <w:trPr>
          <w:jc w:val="center"/>
        </w:trPr>
        <w:tc>
          <w:tcPr>
            <w:tcW w:w="3592" w:type="dxa"/>
            <w:shd w:val="clear" w:color="auto" w:fill="auto"/>
          </w:tcPr>
          <w:p w14:paraId="095C8158" w14:textId="77777777" w:rsidR="00C338B1" w:rsidRPr="00786BB2" w:rsidRDefault="00C338B1" w:rsidP="00C338B1">
            <w:pPr>
              <w:pStyle w:val="ROMANOS"/>
              <w:spacing w:after="120" w:line="224" w:lineRule="exact"/>
              <w:ind w:left="0" w:firstLine="0"/>
              <w:rPr>
                <w:sz w:val="16"/>
                <w:szCs w:val="16"/>
                <w:lang w:val="es-MX"/>
              </w:rPr>
            </w:pPr>
            <w:r w:rsidRPr="00786BB2">
              <w:rPr>
                <w:sz w:val="16"/>
                <w:szCs w:val="16"/>
                <w:lang w:val="es-MX"/>
              </w:rPr>
              <w:t>Viviendas</w:t>
            </w:r>
          </w:p>
        </w:tc>
        <w:tc>
          <w:tcPr>
            <w:tcW w:w="1418" w:type="dxa"/>
            <w:shd w:val="clear" w:color="auto" w:fill="auto"/>
          </w:tcPr>
          <w:p w14:paraId="3CDACE62" w14:textId="232B015B"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c>
          <w:tcPr>
            <w:tcW w:w="1418" w:type="dxa"/>
          </w:tcPr>
          <w:p w14:paraId="312C4F08" w14:textId="7AA0A1CA"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r>
      <w:tr w:rsidR="00544A61" w:rsidRPr="00786BB2" w14:paraId="19DA101C" w14:textId="77777777" w:rsidTr="00C338B1">
        <w:trPr>
          <w:jc w:val="center"/>
        </w:trPr>
        <w:tc>
          <w:tcPr>
            <w:tcW w:w="3592" w:type="dxa"/>
            <w:shd w:val="clear" w:color="auto" w:fill="auto"/>
          </w:tcPr>
          <w:p w14:paraId="4834538B"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Edificios no Habitacionales</w:t>
            </w:r>
          </w:p>
        </w:tc>
        <w:tc>
          <w:tcPr>
            <w:tcW w:w="1418" w:type="dxa"/>
            <w:shd w:val="clear" w:color="auto" w:fill="auto"/>
          </w:tcPr>
          <w:p w14:paraId="1A75C467" w14:textId="011FA41F"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$11,186,679.15</w:t>
            </w:r>
          </w:p>
        </w:tc>
        <w:tc>
          <w:tcPr>
            <w:tcW w:w="1418" w:type="dxa"/>
          </w:tcPr>
          <w:p w14:paraId="32FC7325" w14:textId="1CFEE582"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$11,186,679.15</w:t>
            </w:r>
          </w:p>
        </w:tc>
      </w:tr>
      <w:tr w:rsidR="00544A61" w:rsidRPr="00786BB2" w14:paraId="34071ABD" w14:textId="77777777" w:rsidTr="00C338B1">
        <w:trPr>
          <w:jc w:val="center"/>
        </w:trPr>
        <w:tc>
          <w:tcPr>
            <w:tcW w:w="3592" w:type="dxa"/>
            <w:shd w:val="clear" w:color="auto" w:fill="auto"/>
          </w:tcPr>
          <w:p w14:paraId="5DA8C874"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Infraestructura</w:t>
            </w:r>
          </w:p>
        </w:tc>
        <w:tc>
          <w:tcPr>
            <w:tcW w:w="1418" w:type="dxa"/>
            <w:shd w:val="clear" w:color="auto" w:fill="auto"/>
          </w:tcPr>
          <w:p w14:paraId="2F1EF284" w14:textId="232CD1E0"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$14,466,372.15</w:t>
            </w:r>
          </w:p>
        </w:tc>
        <w:tc>
          <w:tcPr>
            <w:tcW w:w="1418" w:type="dxa"/>
          </w:tcPr>
          <w:p w14:paraId="514A8CC4" w14:textId="7EEFCE93" w:rsidR="00544A61" w:rsidRPr="00786BB2" w:rsidRDefault="00CC415B" w:rsidP="00C03018">
            <w:pPr>
              <w:pStyle w:val="ROMANOS"/>
              <w:spacing w:after="120" w:line="224" w:lineRule="exact"/>
              <w:ind w:left="0" w:firstLine="0"/>
              <w:jc w:val="center"/>
              <w:rPr>
                <w:sz w:val="16"/>
                <w:szCs w:val="16"/>
                <w:lang w:val="es-MX"/>
              </w:rPr>
            </w:pPr>
            <w:r>
              <w:rPr>
                <w:sz w:val="16"/>
                <w:szCs w:val="16"/>
                <w:lang w:val="es-MX"/>
              </w:rPr>
              <w:t>$14,466,372.15</w:t>
            </w:r>
          </w:p>
        </w:tc>
      </w:tr>
      <w:tr w:rsidR="00544A61" w:rsidRPr="00786BB2" w14:paraId="1A33D9B9" w14:textId="77777777" w:rsidTr="00C338B1">
        <w:trPr>
          <w:jc w:val="center"/>
        </w:trPr>
        <w:tc>
          <w:tcPr>
            <w:tcW w:w="3592" w:type="dxa"/>
            <w:shd w:val="clear" w:color="auto" w:fill="auto"/>
          </w:tcPr>
          <w:p w14:paraId="0F998ED8"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Construcciones en Proceso en Bienes de Dominio Público</w:t>
            </w:r>
          </w:p>
        </w:tc>
        <w:tc>
          <w:tcPr>
            <w:tcW w:w="1418" w:type="dxa"/>
            <w:shd w:val="clear" w:color="auto" w:fill="auto"/>
          </w:tcPr>
          <w:p w14:paraId="1109A134" w14:textId="556533AA"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w:t>
            </w:r>
            <w:r w:rsidR="003E0FF9">
              <w:rPr>
                <w:sz w:val="16"/>
                <w:szCs w:val="16"/>
                <w:lang w:val="es-MX"/>
              </w:rPr>
              <w:t>52,081,705.28</w:t>
            </w:r>
          </w:p>
        </w:tc>
        <w:tc>
          <w:tcPr>
            <w:tcW w:w="1418" w:type="dxa"/>
          </w:tcPr>
          <w:p w14:paraId="397A0C3A" w14:textId="7037FCAB" w:rsidR="00544A61" w:rsidRPr="00786BB2" w:rsidRDefault="00E52AC4" w:rsidP="00C03018">
            <w:pPr>
              <w:pStyle w:val="ROMANOS"/>
              <w:spacing w:after="120" w:line="224" w:lineRule="exact"/>
              <w:ind w:left="0" w:firstLine="0"/>
              <w:jc w:val="center"/>
              <w:rPr>
                <w:sz w:val="16"/>
                <w:szCs w:val="16"/>
                <w:lang w:val="es-MX"/>
              </w:rPr>
            </w:pPr>
            <w:r>
              <w:rPr>
                <w:sz w:val="16"/>
                <w:szCs w:val="16"/>
                <w:lang w:val="es-MX"/>
              </w:rPr>
              <w:t>$</w:t>
            </w:r>
            <w:r w:rsidR="003E0FF9">
              <w:rPr>
                <w:sz w:val="16"/>
                <w:szCs w:val="16"/>
                <w:lang w:val="es-MX"/>
              </w:rPr>
              <w:t>71,067,649.18</w:t>
            </w:r>
          </w:p>
        </w:tc>
      </w:tr>
      <w:tr w:rsidR="00C338B1" w:rsidRPr="00786BB2" w14:paraId="01A780FB" w14:textId="77777777" w:rsidTr="00C338B1">
        <w:trPr>
          <w:jc w:val="center"/>
        </w:trPr>
        <w:tc>
          <w:tcPr>
            <w:tcW w:w="3592" w:type="dxa"/>
            <w:shd w:val="clear" w:color="auto" w:fill="auto"/>
          </w:tcPr>
          <w:p w14:paraId="52346114" w14:textId="77777777" w:rsidR="00C338B1" w:rsidRPr="00786BB2" w:rsidRDefault="00C338B1" w:rsidP="00C338B1">
            <w:pPr>
              <w:pStyle w:val="ROMANOS"/>
              <w:spacing w:after="120" w:line="224" w:lineRule="exact"/>
              <w:ind w:left="0" w:firstLine="0"/>
              <w:rPr>
                <w:sz w:val="16"/>
                <w:szCs w:val="16"/>
                <w:lang w:val="es-MX"/>
              </w:rPr>
            </w:pPr>
            <w:r w:rsidRPr="00786BB2">
              <w:rPr>
                <w:sz w:val="16"/>
                <w:szCs w:val="16"/>
                <w:lang w:val="es-MX"/>
              </w:rPr>
              <w:t>Construcciones en Proceso en Bienes Propios</w:t>
            </w:r>
          </w:p>
        </w:tc>
        <w:tc>
          <w:tcPr>
            <w:tcW w:w="1418" w:type="dxa"/>
            <w:shd w:val="clear" w:color="auto" w:fill="auto"/>
          </w:tcPr>
          <w:p w14:paraId="3E7D120F" w14:textId="4E4BD367" w:rsidR="00C338B1" w:rsidRPr="00786BB2" w:rsidRDefault="00BB229B" w:rsidP="00C338B1">
            <w:pPr>
              <w:pStyle w:val="ROMANOS"/>
              <w:spacing w:after="120" w:line="224" w:lineRule="exact"/>
              <w:ind w:left="0" w:firstLine="0"/>
              <w:jc w:val="center"/>
              <w:rPr>
                <w:sz w:val="16"/>
                <w:szCs w:val="16"/>
                <w:lang w:val="es-MX"/>
              </w:rPr>
            </w:pPr>
            <w:r>
              <w:rPr>
                <w:sz w:val="16"/>
                <w:szCs w:val="16"/>
                <w:lang w:val="es-MX"/>
              </w:rPr>
              <w:t>$1,279,879.50</w:t>
            </w:r>
          </w:p>
        </w:tc>
        <w:tc>
          <w:tcPr>
            <w:tcW w:w="1418" w:type="dxa"/>
          </w:tcPr>
          <w:p w14:paraId="5F2AA276" w14:textId="0712F635" w:rsidR="00C338B1" w:rsidRPr="00786BB2" w:rsidRDefault="00BB229B" w:rsidP="00C338B1">
            <w:pPr>
              <w:pStyle w:val="ROMANOS"/>
              <w:spacing w:after="120" w:line="224" w:lineRule="exact"/>
              <w:ind w:left="0" w:firstLine="0"/>
              <w:jc w:val="center"/>
              <w:rPr>
                <w:sz w:val="16"/>
                <w:szCs w:val="16"/>
                <w:lang w:val="es-MX"/>
              </w:rPr>
            </w:pPr>
            <w:r>
              <w:rPr>
                <w:sz w:val="16"/>
                <w:szCs w:val="16"/>
                <w:lang w:val="es-MX"/>
              </w:rPr>
              <w:t>$1,279,879.50</w:t>
            </w:r>
          </w:p>
        </w:tc>
      </w:tr>
      <w:tr w:rsidR="00544A61" w:rsidRPr="00786BB2" w14:paraId="735FD4BA" w14:textId="77777777" w:rsidTr="00C338B1">
        <w:trPr>
          <w:jc w:val="center"/>
        </w:trPr>
        <w:tc>
          <w:tcPr>
            <w:tcW w:w="3592" w:type="dxa"/>
            <w:tcBorders>
              <w:bottom w:val="single" w:sz="4" w:space="0" w:color="auto"/>
            </w:tcBorders>
            <w:shd w:val="clear" w:color="auto" w:fill="auto"/>
          </w:tcPr>
          <w:p w14:paraId="120BD72E" w14:textId="77777777" w:rsidR="00544A61" w:rsidRPr="00786BB2" w:rsidRDefault="00544A61" w:rsidP="00C03018">
            <w:pPr>
              <w:pStyle w:val="ROMANOS"/>
              <w:spacing w:after="120" w:line="224" w:lineRule="exact"/>
              <w:ind w:left="0" w:firstLine="0"/>
              <w:rPr>
                <w:sz w:val="16"/>
                <w:szCs w:val="16"/>
                <w:lang w:val="es-MX"/>
              </w:rPr>
            </w:pPr>
            <w:r w:rsidRPr="00786BB2">
              <w:rPr>
                <w:sz w:val="16"/>
                <w:szCs w:val="16"/>
                <w:lang w:val="es-MX"/>
              </w:rPr>
              <w:t>Otros Bienes Inmuebles</w:t>
            </w:r>
          </w:p>
        </w:tc>
        <w:tc>
          <w:tcPr>
            <w:tcW w:w="1418" w:type="dxa"/>
            <w:tcBorders>
              <w:bottom w:val="single" w:sz="4" w:space="0" w:color="auto"/>
            </w:tcBorders>
            <w:shd w:val="clear" w:color="auto" w:fill="auto"/>
          </w:tcPr>
          <w:p w14:paraId="6B4AC9D0" w14:textId="180062F0"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$38,348,119.94</w:t>
            </w:r>
          </w:p>
        </w:tc>
        <w:tc>
          <w:tcPr>
            <w:tcW w:w="1418" w:type="dxa"/>
            <w:tcBorders>
              <w:bottom w:val="single" w:sz="4" w:space="0" w:color="auto"/>
            </w:tcBorders>
          </w:tcPr>
          <w:p w14:paraId="2F2D2E8E" w14:textId="75EA6614"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$38,348,119.94</w:t>
            </w:r>
          </w:p>
        </w:tc>
      </w:tr>
      <w:tr w:rsidR="00544A61" w:rsidRPr="00786BB2" w14:paraId="2B4E942F" w14:textId="77777777" w:rsidTr="00C338B1">
        <w:trPr>
          <w:jc w:val="center"/>
        </w:trPr>
        <w:tc>
          <w:tcPr>
            <w:tcW w:w="3592" w:type="dxa"/>
            <w:shd w:val="clear" w:color="auto" w:fill="auto"/>
          </w:tcPr>
          <w:p w14:paraId="3E70C6ED" w14:textId="77777777" w:rsidR="00544A61" w:rsidRPr="00786BB2" w:rsidRDefault="00544A61" w:rsidP="00C03018">
            <w:pPr>
              <w:pStyle w:val="ROMANOS"/>
              <w:spacing w:after="120" w:line="224" w:lineRule="exact"/>
              <w:ind w:left="0" w:firstLine="0"/>
              <w:rPr>
                <w:b/>
                <w:sz w:val="16"/>
                <w:szCs w:val="16"/>
                <w:lang w:val="es-MX"/>
              </w:rPr>
            </w:pPr>
            <w:r w:rsidRPr="00786BB2">
              <w:rPr>
                <w:b/>
                <w:sz w:val="16"/>
                <w:szCs w:val="16"/>
                <w:lang w:val="es-MX"/>
              </w:rPr>
              <w:t>Bienes Muebles</w:t>
            </w:r>
          </w:p>
        </w:tc>
        <w:tc>
          <w:tcPr>
            <w:tcW w:w="1418" w:type="dxa"/>
            <w:shd w:val="clear" w:color="auto" w:fill="auto"/>
          </w:tcPr>
          <w:p w14:paraId="078C468C" w14:textId="51C66ADD" w:rsidR="00544A61" w:rsidRPr="00786BB2" w:rsidRDefault="00F4309B" w:rsidP="00C03018">
            <w:pPr>
              <w:pStyle w:val="ROMANOS"/>
              <w:spacing w:after="120" w:line="224" w:lineRule="exact"/>
              <w:ind w:left="0" w:firstLine="0"/>
              <w:jc w:val="center"/>
              <w:rPr>
                <w:b/>
                <w:sz w:val="16"/>
                <w:szCs w:val="16"/>
                <w:lang w:val="es-MX"/>
              </w:rPr>
            </w:pPr>
            <w:r>
              <w:rPr>
                <w:b/>
                <w:sz w:val="16"/>
                <w:szCs w:val="16"/>
                <w:lang w:val="es-MX"/>
              </w:rPr>
              <w:t>$9,</w:t>
            </w:r>
            <w:r w:rsidR="003E0FF9">
              <w:rPr>
                <w:b/>
                <w:sz w:val="16"/>
                <w:szCs w:val="16"/>
                <w:lang w:val="es-MX"/>
              </w:rPr>
              <w:t>592,332.46</w:t>
            </w:r>
          </w:p>
        </w:tc>
        <w:tc>
          <w:tcPr>
            <w:tcW w:w="1418" w:type="dxa"/>
            <w:shd w:val="clear" w:color="auto" w:fill="auto"/>
          </w:tcPr>
          <w:p w14:paraId="2B7B112C" w14:textId="44C3D1DF" w:rsidR="00544A61" w:rsidRPr="00786BB2" w:rsidRDefault="00E52AC4" w:rsidP="00C03018">
            <w:pPr>
              <w:pStyle w:val="ROMANOS"/>
              <w:spacing w:after="120" w:line="224" w:lineRule="exact"/>
              <w:ind w:left="0" w:firstLine="0"/>
              <w:jc w:val="center"/>
              <w:rPr>
                <w:b/>
                <w:sz w:val="16"/>
                <w:szCs w:val="16"/>
                <w:lang w:val="es-MX"/>
              </w:rPr>
            </w:pPr>
            <w:r>
              <w:rPr>
                <w:b/>
                <w:sz w:val="16"/>
                <w:szCs w:val="16"/>
                <w:lang w:val="es-MX"/>
              </w:rPr>
              <w:t>$9,</w:t>
            </w:r>
            <w:r w:rsidR="003E0FF9">
              <w:rPr>
                <w:b/>
                <w:sz w:val="16"/>
                <w:szCs w:val="16"/>
                <w:lang w:val="es-MX"/>
              </w:rPr>
              <w:t>405,871.21</w:t>
            </w:r>
          </w:p>
        </w:tc>
      </w:tr>
      <w:tr w:rsidR="00544A61" w:rsidRPr="00786BB2" w14:paraId="7C137306" w14:textId="77777777" w:rsidTr="00C338B1">
        <w:trPr>
          <w:jc w:val="center"/>
        </w:trPr>
        <w:tc>
          <w:tcPr>
            <w:tcW w:w="3592" w:type="dxa"/>
            <w:shd w:val="clear" w:color="auto" w:fill="auto"/>
          </w:tcPr>
          <w:p w14:paraId="0097A8B1"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Mobiliario y Equipo de Administración</w:t>
            </w:r>
          </w:p>
        </w:tc>
        <w:tc>
          <w:tcPr>
            <w:tcW w:w="1418" w:type="dxa"/>
            <w:shd w:val="clear" w:color="auto" w:fill="auto"/>
          </w:tcPr>
          <w:p w14:paraId="552F4B11" w14:textId="2F7A5ABE" w:rsidR="00544A61" w:rsidRPr="00786BB2" w:rsidRDefault="00F4309B" w:rsidP="00C03018">
            <w:pPr>
              <w:pStyle w:val="ROMANOS"/>
              <w:spacing w:after="120" w:line="224" w:lineRule="exact"/>
              <w:ind w:left="0" w:firstLine="0"/>
              <w:jc w:val="center"/>
              <w:rPr>
                <w:sz w:val="16"/>
                <w:szCs w:val="16"/>
                <w:lang w:val="es-MX"/>
              </w:rPr>
            </w:pPr>
            <w:r>
              <w:rPr>
                <w:sz w:val="16"/>
                <w:szCs w:val="16"/>
                <w:lang w:val="es-MX"/>
              </w:rPr>
              <w:t>$2,</w:t>
            </w:r>
            <w:r w:rsidR="003E0FF9">
              <w:rPr>
                <w:sz w:val="16"/>
                <w:szCs w:val="16"/>
                <w:lang w:val="es-MX"/>
              </w:rPr>
              <w:t>507,090.40</w:t>
            </w:r>
          </w:p>
        </w:tc>
        <w:tc>
          <w:tcPr>
            <w:tcW w:w="1418" w:type="dxa"/>
            <w:shd w:val="clear" w:color="auto" w:fill="auto"/>
          </w:tcPr>
          <w:p w14:paraId="125FB0EF" w14:textId="45251367"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$2</w:t>
            </w:r>
            <w:r w:rsidR="00E52AC4">
              <w:rPr>
                <w:sz w:val="16"/>
                <w:szCs w:val="16"/>
                <w:lang w:val="es-MX"/>
              </w:rPr>
              <w:t>,</w:t>
            </w:r>
            <w:r w:rsidR="003E0FF9">
              <w:rPr>
                <w:sz w:val="16"/>
                <w:szCs w:val="16"/>
                <w:lang w:val="es-MX"/>
              </w:rPr>
              <w:t>484,589.40</w:t>
            </w:r>
          </w:p>
        </w:tc>
      </w:tr>
      <w:tr w:rsidR="00544A61" w:rsidRPr="00786BB2" w14:paraId="25B9592E" w14:textId="77777777" w:rsidTr="00C338B1">
        <w:trPr>
          <w:jc w:val="center"/>
        </w:trPr>
        <w:tc>
          <w:tcPr>
            <w:tcW w:w="3592" w:type="dxa"/>
            <w:shd w:val="clear" w:color="auto" w:fill="auto"/>
          </w:tcPr>
          <w:p w14:paraId="1130A1D9"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Mobiliario y Equipo Educacional y Recreativo</w:t>
            </w:r>
          </w:p>
        </w:tc>
        <w:tc>
          <w:tcPr>
            <w:tcW w:w="1418" w:type="dxa"/>
            <w:shd w:val="clear" w:color="auto" w:fill="auto"/>
          </w:tcPr>
          <w:p w14:paraId="11BDAE45" w14:textId="71E6E5E7"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$325,349.57</w:t>
            </w:r>
          </w:p>
        </w:tc>
        <w:tc>
          <w:tcPr>
            <w:tcW w:w="1418" w:type="dxa"/>
            <w:shd w:val="clear" w:color="auto" w:fill="auto"/>
          </w:tcPr>
          <w:p w14:paraId="34D33587" w14:textId="5A45BD51" w:rsidR="00544A61" w:rsidRPr="00786BB2" w:rsidRDefault="00E52AC4" w:rsidP="00C03018">
            <w:pPr>
              <w:pStyle w:val="ROMANOS"/>
              <w:spacing w:after="120" w:line="224" w:lineRule="exact"/>
              <w:ind w:left="0" w:firstLine="0"/>
              <w:jc w:val="center"/>
              <w:rPr>
                <w:sz w:val="16"/>
                <w:szCs w:val="16"/>
                <w:lang w:val="es-MX"/>
              </w:rPr>
            </w:pPr>
            <w:r>
              <w:rPr>
                <w:sz w:val="16"/>
                <w:szCs w:val="16"/>
                <w:lang w:val="es-MX"/>
              </w:rPr>
              <w:t>$3</w:t>
            </w:r>
            <w:r w:rsidR="003E0FF9">
              <w:rPr>
                <w:sz w:val="16"/>
                <w:szCs w:val="16"/>
                <w:lang w:val="es-MX"/>
              </w:rPr>
              <w:t>09,349.57</w:t>
            </w:r>
          </w:p>
        </w:tc>
      </w:tr>
      <w:tr w:rsidR="00544A61" w:rsidRPr="00786BB2" w14:paraId="7F165E70" w14:textId="77777777" w:rsidTr="00C338B1">
        <w:trPr>
          <w:jc w:val="center"/>
        </w:trPr>
        <w:tc>
          <w:tcPr>
            <w:tcW w:w="3592" w:type="dxa"/>
            <w:shd w:val="clear" w:color="auto" w:fill="auto"/>
          </w:tcPr>
          <w:p w14:paraId="529F0B15"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Equipo e Instrumental Médico y de Laboratorio</w:t>
            </w:r>
          </w:p>
        </w:tc>
        <w:tc>
          <w:tcPr>
            <w:tcW w:w="1418" w:type="dxa"/>
            <w:shd w:val="clear" w:color="auto" w:fill="auto"/>
          </w:tcPr>
          <w:p w14:paraId="3A790882" w14:textId="5BFE8E8E"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$34,800.00</w:t>
            </w:r>
          </w:p>
        </w:tc>
        <w:tc>
          <w:tcPr>
            <w:tcW w:w="1418" w:type="dxa"/>
            <w:shd w:val="clear" w:color="auto" w:fill="auto"/>
          </w:tcPr>
          <w:p w14:paraId="504841EF" w14:textId="55D7C5CB" w:rsidR="00544A61" w:rsidRPr="00786BB2" w:rsidRDefault="00E52AC4" w:rsidP="00C03018">
            <w:pPr>
              <w:pStyle w:val="ROMANOS"/>
              <w:spacing w:after="120" w:line="224" w:lineRule="exact"/>
              <w:ind w:left="0" w:firstLine="0"/>
              <w:jc w:val="center"/>
              <w:rPr>
                <w:sz w:val="16"/>
                <w:szCs w:val="16"/>
                <w:lang w:val="es-MX"/>
              </w:rPr>
            </w:pPr>
            <w:r>
              <w:rPr>
                <w:sz w:val="16"/>
                <w:szCs w:val="16"/>
                <w:lang w:val="es-MX"/>
              </w:rPr>
              <w:t>$</w:t>
            </w:r>
            <w:r w:rsidR="003E0FF9">
              <w:rPr>
                <w:sz w:val="16"/>
                <w:szCs w:val="16"/>
                <w:lang w:val="es-MX"/>
              </w:rPr>
              <w:t>0.00</w:t>
            </w:r>
          </w:p>
        </w:tc>
      </w:tr>
      <w:tr w:rsidR="00544A61" w:rsidRPr="00786BB2" w14:paraId="4E26CA71" w14:textId="77777777" w:rsidTr="00C338B1">
        <w:trPr>
          <w:jc w:val="center"/>
        </w:trPr>
        <w:tc>
          <w:tcPr>
            <w:tcW w:w="3592" w:type="dxa"/>
            <w:shd w:val="clear" w:color="auto" w:fill="auto"/>
          </w:tcPr>
          <w:p w14:paraId="1831EF1E"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Vehículos y Equipo de Transporte</w:t>
            </w:r>
          </w:p>
        </w:tc>
        <w:tc>
          <w:tcPr>
            <w:tcW w:w="1418" w:type="dxa"/>
            <w:shd w:val="clear" w:color="auto" w:fill="auto"/>
          </w:tcPr>
          <w:p w14:paraId="4EAF1243" w14:textId="23983CB6"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$4,967,136.96</w:t>
            </w:r>
          </w:p>
        </w:tc>
        <w:tc>
          <w:tcPr>
            <w:tcW w:w="1418" w:type="dxa"/>
            <w:shd w:val="clear" w:color="auto" w:fill="auto"/>
          </w:tcPr>
          <w:p w14:paraId="2D5C6F4E" w14:textId="04917174" w:rsidR="00544A61" w:rsidRPr="00786BB2" w:rsidRDefault="00BB229B" w:rsidP="00C03018">
            <w:pPr>
              <w:pStyle w:val="ROMANOS"/>
              <w:spacing w:after="120" w:line="224" w:lineRule="exact"/>
              <w:ind w:left="0" w:firstLine="0"/>
              <w:jc w:val="center"/>
              <w:rPr>
                <w:sz w:val="16"/>
                <w:szCs w:val="16"/>
                <w:lang w:val="es-MX"/>
              </w:rPr>
            </w:pPr>
            <w:r>
              <w:rPr>
                <w:sz w:val="16"/>
                <w:szCs w:val="16"/>
                <w:lang w:val="es-MX"/>
              </w:rPr>
              <w:t>$4,967,136.96</w:t>
            </w:r>
          </w:p>
        </w:tc>
      </w:tr>
      <w:tr w:rsidR="00C338B1" w:rsidRPr="00786BB2" w14:paraId="0C19A931" w14:textId="77777777" w:rsidTr="00C338B1">
        <w:trPr>
          <w:jc w:val="center"/>
        </w:trPr>
        <w:tc>
          <w:tcPr>
            <w:tcW w:w="3592" w:type="dxa"/>
            <w:shd w:val="clear" w:color="auto" w:fill="auto"/>
          </w:tcPr>
          <w:p w14:paraId="4131395A" w14:textId="77777777" w:rsidR="00C338B1" w:rsidRPr="00786BB2" w:rsidRDefault="00C338B1" w:rsidP="00C338B1">
            <w:pPr>
              <w:pStyle w:val="ROMANOS"/>
              <w:spacing w:after="120" w:line="224" w:lineRule="exact"/>
              <w:ind w:left="0" w:firstLine="0"/>
              <w:rPr>
                <w:b/>
                <w:sz w:val="16"/>
                <w:szCs w:val="16"/>
                <w:lang w:val="es-MX"/>
              </w:rPr>
            </w:pPr>
            <w:r w:rsidRPr="00786BB2">
              <w:rPr>
                <w:sz w:val="16"/>
                <w:szCs w:val="16"/>
                <w:lang w:val="es-MX"/>
              </w:rPr>
              <w:t>Equipo de Defensa y Seguridad</w:t>
            </w:r>
          </w:p>
        </w:tc>
        <w:tc>
          <w:tcPr>
            <w:tcW w:w="1418" w:type="dxa"/>
            <w:shd w:val="clear" w:color="auto" w:fill="auto"/>
          </w:tcPr>
          <w:p w14:paraId="1872058B" w14:textId="10F09DB4"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c>
          <w:tcPr>
            <w:tcW w:w="1418" w:type="dxa"/>
            <w:shd w:val="clear" w:color="auto" w:fill="auto"/>
          </w:tcPr>
          <w:p w14:paraId="694B62C9" w14:textId="72AB7805"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r>
      <w:tr w:rsidR="00544A61" w:rsidRPr="00786BB2" w14:paraId="6C066C6A" w14:textId="77777777" w:rsidTr="00C338B1">
        <w:trPr>
          <w:jc w:val="center"/>
        </w:trPr>
        <w:tc>
          <w:tcPr>
            <w:tcW w:w="3592" w:type="dxa"/>
            <w:shd w:val="clear" w:color="auto" w:fill="auto"/>
          </w:tcPr>
          <w:p w14:paraId="4F7C6D0E" w14:textId="77777777" w:rsidR="00544A61" w:rsidRPr="00786BB2" w:rsidRDefault="00544A61" w:rsidP="00C03018">
            <w:pPr>
              <w:pStyle w:val="ROMANOS"/>
              <w:spacing w:after="120" w:line="224" w:lineRule="exact"/>
              <w:ind w:left="0" w:firstLine="0"/>
              <w:rPr>
                <w:b/>
                <w:sz w:val="16"/>
                <w:szCs w:val="16"/>
                <w:lang w:val="es-MX"/>
              </w:rPr>
            </w:pPr>
            <w:r w:rsidRPr="00786BB2">
              <w:rPr>
                <w:sz w:val="16"/>
                <w:szCs w:val="16"/>
                <w:lang w:val="es-MX"/>
              </w:rPr>
              <w:t>Maquinaria, Otros Equipos y Herramientas</w:t>
            </w:r>
          </w:p>
        </w:tc>
        <w:tc>
          <w:tcPr>
            <w:tcW w:w="1418" w:type="dxa"/>
            <w:shd w:val="clear" w:color="auto" w:fill="auto"/>
          </w:tcPr>
          <w:p w14:paraId="73708B06" w14:textId="5012E629" w:rsidR="00544A61" w:rsidRPr="00786BB2" w:rsidRDefault="006771ED" w:rsidP="00C03018">
            <w:pPr>
              <w:pStyle w:val="ROMANOS"/>
              <w:spacing w:after="120" w:line="224" w:lineRule="exact"/>
              <w:ind w:left="0" w:firstLine="0"/>
              <w:jc w:val="center"/>
              <w:rPr>
                <w:sz w:val="16"/>
                <w:szCs w:val="16"/>
                <w:lang w:val="es-MX"/>
              </w:rPr>
            </w:pPr>
            <w:r>
              <w:rPr>
                <w:sz w:val="16"/>
                <w:szCs w:val="16"/>
                <w:lang w:val="es-MX"/>
              </w:rPr>
              <w:t>$1,7</w:t>
            </w:r>
            <w:r w:rsidR="003E0FF9">
              <w:rPr>
                <w:sz w:val="16"/>
                <w:szCs w:val="16"/>
                <w:lang w:val="es-MX"/>
              </w:rPr>
              <w:t>29,955.53</w:t>
            </w:r>
          </w:p>
        </w:tc>
        <w:tc>
          <w:tcPr>
            <w:tcW w:w="1418" w:type="dxa"/>
            <w:shd w:val="clear" w:color="auto" w:fill="auto"/>
          </w:tcPr>
          <w:p w14:paraId="3F925652" w14:textId="42E5B2B3" w:rsidR="00544A61" w:rsidRPr="00786BB2" w:rsidRDefault="00E52AC4" w:rsidP="00C03018">
            <w:pPr>
              <w:pStyle w:val="ROMANOS"/>
              <w:spacing w:after="120" w:line="224" w:lineRule="exact"/>
              <w:ind w:left="0" w:firstLine="0"/>
              <w:jc w:val="center"/>
              <w:rPr>
                <w:sz w:val="16"/>
                <w:szCs w:val="16"/>
                <w:lang w:val="es-MX"/>
              </w:rPr>
            </w:pPr>
            <w:r>
              <w:rPr>
                <w:sz w:val="16"/>
                <w:szCs w:val="16"/>
                <w:lang w:val="es-MX"/>
              </w:rPr>
              <w:t>$1,</w:t>
            </w:r>
            <w:r w:rsidR="003E0FF9">
              <w:rPr>
                <w:sz w:val="16"/>
                <w:szCs w:val="16"/>
                <w:lang w:val="es-MX"/>
              </w:rPr>
              <w:t>616,795.28</w:t>
            </w:r>
          </w:p>
        </w:tc>
      </w:tr>
      <w:tr w:rsidR="00C338B1" w:rsidRPr="00786BB2" w14:paraId="1677C30F" w14:textId="77777777" w:rsidTr="00C338B1">
        <w:trPr>
          <w:jc w:val="center"/>
        </w:trPr>
        <w:tc>
          <w:tcPr>
            <w:tcW w:w="3592" w:type="dxa"/>
            <w:shd w:val="clear" w:color="auto" w:fill="auto"/>
          </w:tcPr>
          <w:p w14:paraId="4D7A1C89" w14:textId="77777777" w:rsidR="00C338B1" w:rsidRPr="00786BB2" w:rsidRDefault="00C338B1" w:rsidP="00C338B1">
            <w:pPr>
              <w:pStyle w:val="ROMANOS"/>
              <w:spacing w:after="120" w:line="224" w:lineRule="exact"/>
              <w:ind w:left="0" w:firstLine="0"/>
              <w:rPr>
                <w:b/>
                <w:sz w:val="16"/>
                <w:szCs w:val="16"/>
                <w:lang w:val="es-MX"/>
              </w:rPr>
            </w:pPr>
            <w:r w:rsidRPr="00786BB2">
              <w:rPr>
                <w:sz w:val="16"/>
                <w:szCs w:val="16"/>
                <w:lang w:val="es-MX"/>
              </w:rPr>
              <w:t>Colecciones, Obras de Arte y Objetos Valiosos</w:t>
            </w:r>
          </w:p>
        </w:tc>
        <w:tc>
          <w:tcPr>
            <w:tcW w:w="1418" w:type="dxa"/>
            <w:shd w:val="clear" w:color="auto" w:fill="auto"/>
          </w:tcPr>
          <w:p w14:paraId="60A5A1B0" w14:textId="2A2DF558" w:rsidR="00C338B1" w:rsidRPr="00786BB2" w:rsidRDefault="00BB229B" w:rsidP="00C338B1">
            <w:pPr>
              <w:pStyle w:val="ROMANOS"/>
              <w:spacing w:after="120" w:line="224" w:lineRule="exact"/>
              <w:ind w:left="0" w:firstLine="0"/>
              <w:jc w:val="center"/>
              <w:rPr>
                <w:sz w:val="16"/>
                <w:szCs w:val="16"/>
                <w:lang w:val="es-MX"/>
              </w:rPr>
            </w:pPr>
            <w:r>
              <w:rPr>
                <w:sz w:val="16"/>
                <w:szCs w:val="16"/>
                <w:lang w:val="es-MX"/>
              </w:rPr>
              <w:t>$28,000.00</w:t>
            </w:r>
          </w:p>
        </w:tc>
        <w:tc>
          <w:tcPr>
            <w:tcW w:w="1418" w:type="dxa"/>
            <w:shd w:val="clear" w:color="auto" w:fill="auto"/>
          </w:tcPr>
          <w:p w14:paraId="4D38C8AF" w14:textId="240805C0" w:rsidR="00C338B1" w:rsidRPr="00786BB2" w:rsidRDefault="00BB229B" w:rsidP="00C338B1">
            <w:pPr>
              <w:pStyle w:val="ROMANOS"/>
              <w:spacing w:after="120" w:line="224" w:lineRule="exact"/>
              <w:ind w:left="0" w:firstLine="0"/>
              <w:jc w:val="center"/>
              <w:rPr>
                <w:sz w:val="16"/>
                <w:szCs w:val="16"/>
                <w:lang w:val="es-MX"/>
              </w:rPr>
            </w:pPr>
            <w:r>
              <w:rPr>
                <w:sz w:val="16"/>
                <w:szCs w:val="16"/>
                <w:lang w:val="es-MX"/>
              </w:rPr>
              <w:t>$28,000.00</w:t>
            </w:r>
          </w:p>
        </w:tc>
      </w:tr>
      <w:tr w:rsidR="00C338B1" w:rsidRPr="00786BB2" w14:paraId="5AD1C5E0" w14:textId="77777777" w:rsidTr="00C338B1">
        <w:trPr>
          <w:jc w:val="center"/>
        </w:trPr>
        <w:tc>
          <w:tcPr>
            <w:tcW w:w="3592" w:type="dxa"/>
            <w:shd w:val="clear" w:color="auto" w:fill="auto"/>
          </w:tcPr>
          <w:p w14:paraId="0B82D5FE" w14:textId="77777777" w:rsidR="00C338B1" w:rsidRPr="00786BB2" w:rsidRDefault="00C338B1" w:rsidP="00C338B1">
            <w:pPr>
              <w:pStyle w:val="ROMANOS"/>
              <w:spacing w:after="120" w:line="224" w:lineRule="exact"/>
              <w:ind w:left="0" w:firstLine="0"/>
              <w:rPr>
                <w:b/>
                <w:sz w:val="16"/>
                <w:szCs w:val="16"/>
                <w:lang w:val="es-MX"/>
              </w:rPr>
            </w:pPr>
            <w:r w:rsidRPr="00786BB2">
              <w:rPr>
                <w:sz w:val="16"/>
                <w:szCs w:val="16"/>
                <w:lang w:val="es-MX"/>
              </w:rPr>
              <w:t>Activos Biológicos</w:t>
            </w:r>
          </w:p>
        </w:tc>
        <w:tc>
          <w:tcPr>
            <w:tcW w:w="1418" w:type="dxa"/>
            <w:shd w:val="clear" w:color="auto" w:fill="auto"/>
          </w:tcPr>
          <w:p w14:paraId="355825F3" w14:textId="68E573CF"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c>
          <w:tcPr>
            <w:tcW w:w="1418" w:type="dxa"/>
            <w:shd w:val="clear" w:color="auto" w:fill="auto"/>
          </w:tcPr>
          <w:p w14:paraId="11B4A95B" w14:textId="0D01157B" w:rsidR="00C338B1" w:rsidRPr="00786BB2" w:rsidRDefault="00C338B1" w:rsidP="00C338B1">
            <w:pPr>
              <w:pStyle w:val="ROMANOS"/>
              <w:spacing w:after="120" w:line="224" w:lineRule="exact"/>
              <w:ind w:left="0" w:firstLine="0"/>
              <w:jc w:val="center"/>
              <w:rPr>
                <w:sz w:val="16"/>
                <w:szCs w:val="16"/>
                <w:lang w:val="es-MX"/>
              </w:rPr>
            </w:pPr>
            <w:r w:rsidRPr="00786BB2">
              <w:rPr>
                <w:sz w:val="16"/>
                <w:szCs w:val="16"/>
                <w:lang w:val="es-MX"/>
              </w:rPr>
              <w:t>$0.00</w:t>
            </w:r>
          </w:p>
        </w:tc>
      </w:tr>
      <w:tr w:rsidR="00544A61" w:rsidRPr="00786BB2" w14:paraId="4856A177" w14:textId="77777777" w:rsidTr="00C338B1">
        <w:trPr>
          <w:jc w:val="center"/>
        </w:trPr>
        <w:tc>
          <w:tcPr>
            <w:tcW w:w="3592" w:type="dxa"/>
            <w:shd w:val="clear" w:color="auto" w:fill="auto"/>
          </w:tcPr>
          <w:p w14:paraId="3CA0F698" w14:textId="77777777" w:rsidR="00544A61" w:rsidRPr="00786BB2" w:rsidRDefault="00544A61" w:rsidP="00C03018">
            <w:pPr>
              <w:pStyle w:val="ROMANOS"/>
              <w:spacing w:after="120" w:line="224" w:lineRule="exact"/>
              <w:ind w:left="0" w:firstLine="0"/>
              <w:rPr>
                <w:b/>
                <w:sz w:val="16"/>
                <w:szCs w:val="16"/>
                <w:lang w:val="es-MX"/>
              </w:rPr>
            </w:pPr>
            <w:r w:rsidRPr="00786BB2">
              <w:rPr>
                <w:b/>
                <w:sz w:val="16"/>
                <w:szCs w:val="16"/>
                <w:lang w:val="es-MX"/>
              </w:rPr>
              <w:t>Otras Inversiones</w:t>
            </w:r>
          </w:p>
        </w:tc>
        <w:tc>
          <w:tcPr>
            <w:tcW w:w="1418" w:type="dxa"/>
            <w:shd w:val="clear" w:color="auto" w:fill="auto"/>
          </w:tcPr>
          <w:p w14:paraId="0621055B" w14:textId="66F98D11" w:rsidR="00544A61" w:rsidRPr="00786BB2" w:rsidRDefault="00BB229B" w:rsidP="00C03018">
            <w:pPr>
              <w:pStyle w:val="ROMANOS"/>
              <w:spacing w:after="120" w:line="224" w:lineRule="exact"/>
              <w:ind w:left="0" w:firstLine="0"/>
              <w:jc w:val="center"/>
              <w:rPr>
                <w:b/>
                <w:sz w:val="16"/>
                <w:szCs w:val="16"/>
                <w:lang w:val="es-MX"/>
              </w:rPr>
            </w:pPr>
            <w:r>
              <w:rPr>
                <w:b/>
                <w:sz w:val="16"/>
                <w:szCs w:val="16"/>
                <w:lang w:val="es-MX"/>
              </w:rPr>
              <w:t>$97,572.96</w:t>
            </w:r>
          </w:p>
        </w:tc>
        <w:tc>
          <w:tcPr>
            <w:tcW w:w="1418" w:type="dxa"/>
            <w:shd w:val="clear" w:color="auto" w:fill="auto"/>
          </w:tcPr>
          <w:p w14:paraId="3BD72942" w14:textId="07475AC9" w:rsidR="00544A61" w:rsidRPr="00786BB2" w:rsidRDefault="00BB229B" w:rsidP="00C03018">
            <w:pPr>
              <w:pStyle w:val="ROMANOS"/>
              <w:spacing w:after="120" w:line="224" w:lineRule="exact"/>
              <w:ind w:left="0" w:firstLine="0"/>
              <w:jc w:val="center"/>
              <w:rPr>
                <w:b/>
                <w:sz w:val="16"/>
                <w:szCs w:val="16"/>
                <w:lang w:val="es-MX"/>
              </w:rPr>
            </w:pPr>
            <w:r>
              <w:rPr>
                <w:b/>
                <w:sz w:val="16"/>
                <w:szCs w:val="16"/>
                <w:lang w:val="es-MX"/>
              </w:rPr>
              <w:t>$97,572.96</w:t>
            </w:r>
          </w:p>
        </w:tc>
      </w:tr>
      <w:tr w:rsidR="00544A61" w:rsidRPr="00786BB2" w14:paraId="6DE22DAF" w14:textId="77777777" w:rsidTr="00C338B1">
        <w:trPr>
          <w:jc w:val="center"/>
        </w:trPr>
        <w:tc>
          <w:tcPr>
            <w:tcW w:w="3592" w:type="dxa"/>
            <w:shd w:val="clear" w:color="auto" w:fill="D9D9D9"/>
          </w:tcPr>
          <w:p w14:paraId="3E7D3FED" w14:textId="77777777" w:rsidR="00544A61" w:rsidRPr="00786BB2" w:rsidRDefault="00544A61" w:rsidP="00C03018">
            <w:pPr>
              <w:pStyle w:val="ROMANOS"/>
              <w:spacing w:after="120" w:line="224" w:lineRule="exact"/>
              <w:ind w:left="0" w:firstLine="0"/>
              <w:jc w:val="center"/>
              <w:rPr>
                <w:b/>
                <w:sz w:val="16"/>
                <w:szCs w:val="16"/>
                <w:lang w:val="es-MX"/>
              </w:rPr>
            </w:pPr>
            <w:r w:rsidRPr="00786BB2">
              <w:rPr>
                <w:b/>
                <w:sz w:val="16"/>
                <w:szCs w:val="16"/>
                <w:lang w:val="es-MX"/>
              </w:rPr>
              <w:t>Total</w:t>
            </w:r>
          </w:p>
        </w:tc>
        <w:tc>
          <w:tcPr>
            <w:tcW w:w="1418" w:type="dxa"/>
            <w:shd w:val="clear" w:color="auto" w:fill="D9D9D9"/>
          </w:tcPr>
          <w:p w14:paraId="660A3DF0" w14:textId="553D61C5" w:rsidR="00544A61" w:rsidRPr="00786BB2" w:rsidRDefault="00F4309B" w:rsidP="00C03018">
            <w:pPr>
              <w:pStyle w:val="ROMANOS"/>
              <w:spacing w:after="120" w:line="224" w:lineRule="exact"/>
              <w:ind w:left="0" w:firstLine="0"/>
              <w:jc w:val="center"/>
              <w:rPr>
                <w:b/>
                <w:sz w:val="16"/>
                <w:szCs w:val="16"/>
                <w:lang w:val="es-MX"/>
              </w:rPr>
            </w:pPr>
            <w:r>
              <w:rPr>
                <w:b/>
                <w:sz w:val="16"/>
                <w:szCs w:val="16"/>
                <w:lang w:val="es-MX"/>
              </w:rPr>
              <w:t>$1</w:t>
            </w:r>
            <w:r w:rsidR="00B07436">
              <w:rPr>
                <w:b/>
                <w:sz w:val="16"/>
                <w:szCs w:val="16"/>
                <w:lang w:val="es-MX"/>
              </w:rPr>
              <w:t>46,288,605.34</w:t>
            </w:r>
          </w:p>
        </w:tc>
        <w:tc>
          <w:tcPr>
            <w:tcW w:w="1418" w:type="dxa"/>
            <w:shd w:val="clear" w:color="auto" w:fill="D9D9D9"/>
          </w:tcPr>
          <w:p w14:paraId="31F70E09" w14:textId="326EC06C" w:rsidR="00544A61" w:rsidRPr="00786BB2" w:rsidRDefault="003A52B0" w:rsidP="00C03018">
            <w:pPr>
              <w:pStyle w:val="ROMANOS"/>
              <w:spacing w:after="120" w:line="224" w:lineRule="exact"/>
              <w:ind w:left="0" w:firstLine="0"/>
              <w:jc w:val="center"/>
              <w:rPr>
                <w:b/>
                <w:sz w:val="16"/>
                <w:szCs w:val="16"/>
                <w:lang w:val="es-MX"/>
              </w:rPr>
            </w:pPr>
            <w:r>
              <w:rPr>
                <w:b/>
                <w:sz w:val="16"/>
                <w:szCs w:val="16"/>
                <w:lang w:val="es-MX"/>
              </w:rPr>
              <w:t>$1</w:t>
            </w:r>
            <w:r w:rsidR="00B07436">
              <w:rPr>
                <w:b/>
                <w:sz w:val="16"/>
                <w:szCs w:val="16"/>
                <w:lang w:val="es-MX"/>
              </w:rPr>
              <w:t>27,116,200.19</w:t>
            </w:r>
          </w:p>
        </w:tc>
      </w:tr>
    </w:tbl>
    <w:p w14:paraId="2AFE0B2E" w14:textId="77777777" w:rsidR="001B7FB0" w:rsidRPr="00786BB2" w:rsidRDefault="001B7FB0" w:rsidP="004C5446">
      <w:pPr>
        <w:pStyle w:val="Texto"/>
        <w:spacing w:line="224" w:lineRule="exact"/>
        <w:ind w:firstLine="0"/>
        <w:rPr>
          <w:rFonts w:cs="Arial"/>
          <w:b/>
          <w:szCs w:val="18"/>
          <w:lang w:val="es-MX"/>
        </w:rPr>
      </w:pPr>
    </w:p>
    <w:p w14:paraId="38192BAE" w14:textId="77777777" w:rsidR="0064210F" w:rsidRDefault="0020292D" w:rsidP="004C5446">
      <w:pPr>
        <w:pStyle w:val="Texto"/>
        <w:spacing w:line="224" w:lineRule="exact"/>
        <w:ind w:firstLine="0"/>
        <w:rPr>
          <w:rFonts w:cs="Arial"/>
          <w:sz w:val="20"/>
          <w:lang w:val="es-MX"/>
        </w:rPr>
      </w:pPr>
      <w:r>
        <w:rPr>
          <w:rFonts w:cs="Arial"/>
          <w:b/>
          <w:szCs w:val="18"/>
          <w:lang w:val="es-MX"/>
        </w:rPr>
        <w:br/>
      </w:r>
    </w:p>
    <w:p w14:paraId="73A66E9E" w14:textId="77777777" w:rsidR="0064210F" w:rsidRDefault="0064210F" w:rsidP="004C5446">
      <w:pPr>
        <w:pStyle w:val="Texto"/>
        <w:spacing w:line="224" w:lineRule="exact"/>
        <w:ind w:firstLine="0"/>
        <w:rPr>
          <w:rFonts w:cs="Arial"/>
          <w:sz w:val="20"/>
          <w:lang w:val="es-MX"/>
        </w:rPr>
      </w:pPr>
    </w:p>
    <w:p w14:paraId="26E7A9A0" w14:textId="77777777" w:rsidR="0064210F" w:rsidRDefault="0064210F" w:rsidP="004C5446">
      <w:pPr>
        <w:pStyle w:val="Texto"/>
        <w:spacing w:line="224" w:lineRule="exact"/>
        <w:ind w:firstLine="0"/>
        <w:rPr>
          <w:rFonts w:cs="Arial"/>
          <w:sz w:val="20"/>
          <w:lang w:val="es-MX"/>
        </w:rPr>
      </w:pPr>
    </w:p>
    <w:p w14:paraId="190BD33A" w14:textId="77777777" w:rsidR="0064210F" w:rsidRDefault="0064210F" w:rsidP="004C5446">
      <w:pPr>
        <w:pStyle w:val="Texto"/>
        <w:spacing w:line="224" w:lineRule="exact"/>
        <w:ind w:firstLine="0"/>
        <w:rPr>
          <w:rFonts w:cs="Arial"/>
          <w:sz w:val="20"/>
          <w:lang w:val="es-MX"/>
        </w:rPr>
      </w:pPr>
    </w:p>
    <w:p w14:paraId="6FC9374C" w14:textId="77777777" w:rsidR="0064210F" w:rsidRDefault="0064210F" w:rsidP="004C5446">
      <w:pPr>
        <w:pStyle w:val="Texto"/>
        <w:spacing w:line="224" w:lineRule="exact"/>
        <w:ind w:firstLine="0"/>
        <w:rPr>
          <w:rFonts w:cs="Arial"/>
          <w:sz w:val="20"/>
          <w:lang w:val="es-MX"/>
        </w:rPr>
      </w:pPr>
    </w:p>
    <w:p w14:paraId="6BF832D3" w14:textId="77777777" w:rsidR="0064210F" w:rsidRDefault="0064210F" w:rsidP="004C5446">
      <w:pPr>
        <w:pStyle w:val="Texto"/>
        <w:spacing w:line="224" w:lineRule="exact"/>
        <w:ind w:firstLine="0"/>
        <w:rPr>
          <w:rFonts w:cs="Arial"/>
          <w:sz w:val="20"/>
          <w:lang w:val="es-MX"/>
        </w:rPr>
      </w:pPr>
    </w:p>
    <w:p w14:paraId="47CF6E14" w14:textId="155B55D3" w:rsidR="004C5446" w:rsidRPr="0020292D" w:rsidRDefault="0020292D" w:rsidP="004C5446">
      <w:pPr>
        <w:pStyle w:val="Texto"/>
        <w:spacing w:line="224" w:lineRule="exact"/>
        <w:ind w:firstLine="0"/>
        <w:rPr>
          <w:rFonts w:cs="Arial"/>
          <w:b/>
          <w:szCs w:val="18"/>
          <w:lang w:val="es-MX"/>
        </w:rPr>
      </w:pPr>
      <w:r w:rsidRPr="0020292D">
        <w:rPr>
          <w:rFonts w:cs="Arial"/>
          <w:sz w:val="20"/>
          <w:lang w:val="es-MX"/>
        </w:rPr>
        <w:t>3. Se presenta la Conciliación de los Flujos de Efectivo Netos de las Actividades de Operación y los saldos de Resultados del Ejercicio (Ahorro/Desahorro), utilizando el siguiente cuadro:</w:t>
      </w:r>
    </w:p>
    <w:p w14:paraId="3F04A19B" w14:textId="77777777" w:rsidR="001A0EF7" w:rsidRPr="00786BB2" w:rsidRDefault="001A0EF7" w:rsidP="004C5446">
      <w:pPr>
        <w:pStyle w:val="Texto"/>
        <w:spacing w:line="224" w:lineRule="exact"/>
        <w:ind w:firstLine="0"/>
        <w:rPr>
          <w:rFonts w:cs="Arial"/>
          <w:sz w:val="20"/>
          <w:lang w:val="es-MX"/>
        </w:rPr>
      </w:pP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4454"/>
        <w:gridCol w:w="1609"/>
        <w:gridCol w:w="1590"/>
      </w:tblGrid>
      <w:tr w:rsidR="004C5446" w:rsidRPr="00786BB2" w14:paraId="1A8E4C38" w14:textId="77777777" w:rsidTr="007404D2">
        <w:trPr>
          <w:trHeight w:val="368"/>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7BBEC835"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b/>
                <w:bCs/>
                <w:color w:val="000000"/>
                <w:sz w:val="20"/>
                <w:szCs w:val="20"/>
                <w:lang w:eastAsia="es-MX"/>
              </w:rPr>
              <w:t>Concepto</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1139C60" w14:textId="59D53E79" w:rsidR="004C5446" w:rsidRPr="00786BB2" w:rsidRDefault="002024D8" w:rsidP="007404D2">
            <w:pPr>
              <w:spacing w:after="86"/>
              <w:jc w:val="center"/>
              <w:rPr>
                <w:rFonts w:ascii="Arial" w:hAnsi="Arial" w:cs="Arial"/>
                <w:b/>
                <w:color w:val="000000"/>
                <w:sz w:val="20"/>
                <w:szCs w:val="20"/>
                <w:lang w:eastAsia="es-MX"/>
              </w:rPr>
            </w:pPr>
            <w:r>
              <w:rPr>
                <w:rFonts w:ascii="Arial" w:hAnsi="Arial" w:cs="Arial"/>
                <w:b/>
                <w:color w:val="000000"/>
                <w:sz w:val="20"/>
                <w:szCs w:val="20"/>
                <w:lang w:eastAsia="es-MX"/>
              </w:rPr>
              <w:t>2025</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48630A48" w14:textId="5CC16144" w:rsidR="004C5446" w:rsidRPr="00786BB2" w:rsidRDefault="002024D8" w:rsidP="007404D2">
            <w:pPr>
              <w:spacing w:after="86"/>
              <w:jc w:val="center"/>
              <w:rPr>
                <w:rFonts w:ascii="Arial" w:hAnsi="Arial" w:cs="Arial"/>
                <w:b/>
                <w:color w:val="000000"/>
                <w:sz w:val="20"/>
                <w:szCs w:val="20"/>
                <w:lang w:eastAsia="es-MX"/>
              </w:rPr>
            </w:pPr>
            <w:r>
              <w:rPr>
                <w:rFonts w:ascii="Arial" w:hAnsi="Arial" w:cs="Arial"/>
                <w:b/>
                <w:color w:val="000000"/>
                <w:sz w:val="20"/>
                <w:szCs w:val="20"/>
                <w:lang w:eastAsia="es-MX"/>
              </w:rPr>
              <w:t>2024</w:t>
            </w:r>
          </w:p>
        </w:tc>
      </w:tr>
      <w:tr w:rsidR="004C5446" w:rsidRPr="00786BB2" w14:paraId="5A2AE082"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00EAE93"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b/>
                <w:bCs/>
                <w:color w:val="000000"/>
                <w:sz w:val="20"/>
                <w:szCs w:val="20"/>
                <w:lang w:eastAsia="es-MX"/>
              </w:rPr>
              <w:t>Resultados del Ejercicio Ahorro/Desahorro</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2E4C1A04" w14:textId="3EC7888A" w:rsidR="004C5446" w:rsidRPr="00786BB2" w:rsidRDefault="00EE5CE3" w:rsidP="007404D2">
            <w:pPr>
              <w:spacing w:after="86"/>
              <w:jc w:val="center"/>
              <w:rPr>
                <w:rFonts w:ascii="Arial" w:hAnsi="Arial" w:cs="Arial"/>
                <w:color w:val="000000"/>
                <w:sz w:val="20"/>
                <w:szCs w:val="20"/>
                <w:lang w:eastAsia="es-MX"/>
              </w:rPr>
            </w:pPr>
            <w:r>
              <w:rPr>
                <w:rFonts w:ascii="Arial" w:hAnsi="Arial" w:cs="Arial"/>
                <w:b/>
                <w:bCs/>
                <w:color w:val="000000"/>
                <w:sz w:val="20"/>
                <w:szCs w:val="20"/>
                <w:lang w:eastAsia="es-MX"/>
              </w:rPr>
              <w:t>1,295,656.88</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88ED269" w14:textId="346BB4BF" w:rsidR="004C5446" w:rsidRPr="00786BB2" w:rsidRDefault="003A52B0" w:rsidP="007404D2">
            <w:pPr>
              <w:spacing w:after="86"/>
              <w:jc w:val="center"/>
              <w:rPr>
                <w:rFonts w:ascii="Arial" w:hAnsi="Arial" w:cs="Arial"/>
                <w:color w:val="000000"/>
                <w:sz w:val="20"/>
                <w:szCs w:val="20"/>
                <w:lang w:eastAsia="es-MX"/>
              </w:rPr>
            </w:pPr>
            <w:r>
              <w:rPr>
                <w:rFonts w:ascii="Arial" w:hAnsi="Arial" w:cs="Arial"/>
                <w:b/>
                <w:bCs/>
                <w:color w:val="000000"/>
                <w:sz w:val="20"/>
                <w:szCs w:val="20"/>
                <w:lang w:eastAsia="es-MX"/>
              </w:rPr>
              <w:t>10,549,601.64</w:t>
            </w:r>
          </w:p>
        </w:tc>
      </w:tr>
      <w:tr w:rsidR="004C5446" w:rsidRPr="00786BB2" w14:paraId="49597304" w14:textId="77777777" w:rsidTr="007404D2">
        <w:trPr>
          <w:trHeight w:val="601"/>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9F3B750"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b/>
                <w:bCs/>
                <w:color w:val="000000"/>
                <w:sz w:val="20"/>
                <w:szCs w:val="20"/>
                <w:lang w:eastAsia="es-MX"/>
              </w:rPr>
              <w:t>Movimientos de partidas (o rubros) que no afectan al efectivo</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55CC5AF8" w14:textId="4A3FE63C" w:rsidR="004C5446" w:rsidRPr="00786BB2" w:rsidRDefault="00E87363" w:rsidP="007404D2">
            <w:pPr>
              <w:spacing w:after="86"/>
              <w:jc w:val="center"/>
              <w:rPr>
                <w:rFonts w:ascii="Arial" w:hAnsi="Arial" w:cs="Arial"/>
                <w:b/>
                <w:color w:val="000000"/>
                <w:sz w:val="20"/>
                <w:szCs w:val="20"/>
                <w:lang w:eastAsia="es-MX"/>
              </w:rPr>
            </w:pPr>
            <w:r>
              <w:rPr>
                <w:rFonts w:ascii="Arial" w:hAnsi="Arial" w:cs="Arial"/>
                <w:b/>
                <w:color w:val="000000"/>
                <w:sz w:val="20"/>
                <w:szCs w:val="20"/>
                <w:lang w:eastAsia="es-MX"/>
              </w:rPr>
              <w:t>0.00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1BCAACF2" w14:textId="20A1B4DA" w:rsidR="004C5446" w:rsidRPr="00786BB2" w:rsidRDefault="00E87363" w:rsidP="007404D2">
            <w:pPr>
              <w:spacing w:after="86"/>
              <w:jc w:val="center"/>
              <w:rPr>
                <w:rFonts w:ascii="Arial" w:hAnsi="Arial" w:cs="Arial"/>
                <w:color w:val="000000"/>
                <w:sz w:val="20"/>
                <w:szCs w:val="20"/>
                <w:lang w:eastAsia="es-MX"/>
              </w:rPr>
            </w:pPr>
            <w:r>
              <w:rPr>
                <w:rFonts w:ascii="Arial" w:hAnsi="Arial" w:cs="Arial"/>
                <w:b/>
                <w:color w:val="000000"/>
                <w:sz w:val="20"/>
                <w:szCs w:val="20"/>
                <w:lang w:eastAsia="es-MX"/>
              </w:rPr>
              <w:t>0.00</w:t>
            </w:r>
          </w:p>
        </w:tc>
      </w:tr>
      <w:tr w:rsidR="004C5446" w:rsidRPr="00786BB2" w14:paraId="5D248A7E"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079E35A6"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Depreciación</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5B7CE8EF" w14:textId="43AA27DE" w:rsidR="004C5446" w:rsidRPr="00786BB2" w:rsidRDefault="00E87363" w:rsidP="007404D2">
            <w:pPr>
              <w:spacing w:after="86"/>
              <w:jc w:val="center"/>
              <w:rPr>
                <w:rFonts w:ascii="Arial" w:hAnsi="Arial" w:cs="Arial"/>
                <w:color w:val="000000"/>
                <w:sz w:val="20"/>
                <w:szCs w:val="20"/>
                <w:lang w:eastAsia="es-MX"/>
              </w:rPr>
            </w:pPr>
            <w:r>
              <w:rPr>
                <w:rFonts w:ascii="Arial" w:hAnsi="Arial" w:cs="Arial"/>
                <w:color w:val="000000"/>
                <w:sz w:val="20"/>
                <w:szCs w:val="20"/>
                <w:lang w:eastAsia="es-MX"/>
              </w:rPr>
              <w:t>0.00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2010B8A" w14:textId="036A526B" w:rsidR="004C5446" w:rsidRPr="00786BB2" w:rsidRDefault="00E87363" w:rsidP="007404D2">
            <w:pPr>
              <w:spacing w:after="86"/>
              <w:jc w:val="center"/>
              <w:rPr>
                <w:rFonts w:ascii="Arial" w:hAnsi="Arial" w:cs="Arial"/>
                <w:color w:val="000000"/>
                <w:sz w:val="20"/>
                <w:szCs w:val="20"/>
                <w:lang w:eastAsia="es-MX"/>
              </w:rPr>
            </w:pPr>
            <w:r>
              <w:rPr>
                <w:rFonts w:ascii="Arial" w:hAnsi="Arial" w:cs="Arial"/>
                <w:color w:val="000000"/>
                <w:sz w:val="20"/>
                <w:szCs w:val="20"/>
                <w:lang w:eastAsia="es-MX"/>
              </w:rPr>
              <w:t>0.00</w:t>
            </w:r>
          </w:p>
        </w:tc>
      </w:tr>
      <w:tr w:rsidR="004C5446" w:rsidRPr="00786BB2" w14:paraId="489C3953"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5DE1EA0D"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Amortización</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EDCCC3D"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7941FFF"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6084EF85"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2C500E21"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Incrementos en las provisiones</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163ACDD3"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8F6D637"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138EECB6" w14:textId="77777777" w:rsidTr="007404D2">
        <w:trPr>
          <w:trHeight w:val="601"/>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6E59E9A"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Incremento en inversiones producido por revaluación</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12025942"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7F26EE3F"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2516B24C" w14:textId="77777777" w:rsidTr="007404D2">
        <w:trPr>
          <w:trHeight w:val="601"/>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6D1BC57A"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Ganancia/pérdida en venta de bienes muebles, inmuebles e intangibles</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5D73BE79"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C5F0A30"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3807B463" w14:textId="77777777" w:rsidTr="007404D2">
        <w:trPr>
          <w:trHeight w:val="350"/>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72C2E5CC"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color w:val="000000"/>
                <w:sz w:val="20"/>
                <w:szCs w:val="20"/>
                <w:lang w:eastAsia="es-MX"/>
              </w:rPr>
              <w:t>Incremento en cuentas por cobrar</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39F6BB4C"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497C1392" w14:textId="77777777" w:rsidR="004C5446" w:rsidRPr="00786BB2" w:rsidRDefault="004C5446" w:rsidP="007404D2">
            <w:pPr>
              <w:spacing w:after="86"/>
              <w:jc w:val="center"/>
              <w:rPr>
                <w:rFonts w:ascii="Arial" w:hAnsi="Arial" w:cs="Arial"/>
                <w:color w:val="000000"/>
                <w:sz w:val="20"/>
                <w:szCs w:val="20"/>
                <w:lang w:eastAsia="es-MX"/>
              </w:rPr>
            </w:pPr>
            <w:r w:rsidRPr="00786BB2">
              <w:rPr>
                <w:rFonts w:ascii="Arial" w:hAnsi="Arial" w:cs="Arial"/>
                <w:color w:val="000000"/>
                <w:sz w:val="20"/>
                <w:szCs w:val="20"/>
                <w:lang w:eastAsia="es-MX"/>
              </w:rPr>
              <w:t>0</w:t>
            </w:r>
          </w:p>
        </w:tc>
      </w:tr>
      <w:tr w:rsidR="004C5446" w:rsidRPr="00786BB2" w14:paraId="1A80CA89" w14:textId="77777777" w:rsidTr="007404D2">
        <w:trPr>
          <w:trHeight w:val="619"/>
        </w:trPr>
        <w:tc>
          <w:tcPr>
            <w:tcW w:w="4454"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1AA00678" w14:textId="77777777" w:rsidR="004C5446" w:rsidRPr="00786BB2" w:rsidRDefault="004C5446" w:rsidP="007404D2">
            <w:pPr>
              <w:spacing w:after="86"/>
              <w:jc w:val="both"/>
              <w:rPr>
                <w:rFonts w:ascii="Arial" w:hAnsi="Arial" w:cs="Arial"/>
                <w:color w:val="000000"/>
                <w:sz w:val="20"/>
                <w:szCs w:val="20"/>
                <w:lang w:eastAsia="es-MX"/>
              </w:rPr>
            </w:pPr>
            <w:r w:rsidRPr="00786BB2">
              <w:rPr>
                <w:rFonts w:ascii="Arial" w:hAnsi="Arial" w:cs="Arial"/>
                <w:b/>
                <w:bCs/>
                <w:color w:val="000000"/>
                <w:sz w:val="20"/>
                <w:szCs w:val="20"/>
                <w:lang w:eastAsia="es-MX"/>
              </w:rPr>
              <w:t>Flujos de Efectivo Netos de las Actividades de Operación</w:t>
            </w:r>
          </w:p>
        </w:tc>
        <w:tc>
          <w:tcPr>
            <w:tcW w:w="1609"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0824EE88" w14:textId="40D9DD48" w:rsidR="004C5446" w:rsidRPr="00786BB2" w:rsidRDefault="00EE5CE3" w:rsidP="007404D2">
            <w:pPr>
              <w:spacing w:after="86"/>
              <w:jc w:val="center"/>
              <w:rPr>
                <w:rFonts w:ascii="Arial" w:hAnsi="Arial" w:cs="Arial"/>
                <w:color w:val="000000"/>
                <w:sz w:val="20"/>
                <w:szCs w:val="20"/>
                <w:lang w:eastAsia="es-MX"/>
              </w:rPr>
            </w:pPr>
            <w:r>
              <w:rPr>
                <w:rFonts w:ascii="Arial" w:hAnsi="Arial" w:cs="Arial"/>
                <w:b/>
                <w:bCs/>
                <w:color w:val="000000"/>
                <w:sz w:val="20"/>
                <w:szCs w:val="20"/>
                <w:lang w:eastAsia="es-MX"/>
              </w:rPr>
              <w:t>15,463,075.84</w:t>
            </w:r>
          </w:p>
        </w:tc>
        <w:tc>
          <w:tcPr>
            <w:tcW w:w="15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72" w:type="dxa"/>
              <w:bottom w:w="15" w:type="dxa"/>
              <w:right w:w="72" w:type="dxa"/>
            </w:tcMar>
            <w:hideMark/>
          </w:tcPr>
          <w:p w14:paraId="0BDF8F15" w14:textId="3350B55F" w:rsidR="004C5446" w:rsidRPr="00786BB2" w:rsidRDefault="00E87363" w:rsidP="007404D2">
            <w:pPr>
              <w:spacing w:after="86"/>
              <w:jc w:val="center"/>
              <w:rPr>
                <w:rFonts w:ascii="Arial" w:hAnsi="Arial" w:cs="Arial"/>
                <w:color w:val="000000"/>
                <w:sz w:val="20"/>
                <w:szCs w:val="20"/>
                <w:lang w:eastAsia="es-MX"/>
              </w:rPr>
            </w:pPr>
            <w:r>
              <w:rPr>
                <w:rFonts w:ascii="Arial" w:hAnsi="Arial" w:cs="Arial"/>
                <w:b/>
                <w:bCs/>
                <w:color w:val="000000"/>
                <w:sz w:val="20"/>
                <w:szCs w:val="20"/>
                <w:lang w:eastAsia="es-MX"/>
              </w:rPr>
              <w:t>-27,654,972.28</w:t>
            </w:r>
          </w:p>
        </w:tc>
      </w:tr>
    </w:tbl>
    <w:p w14:paraId="01E3AB84" w14:textId="77777777" w:rsidR="006431CF" w:rsidRPr="00786BB2" w:rsidRDefault="006431CF" w:rsidP="00D569B9">
      <w:pPr>
        <w:pStyle w:val="Texto"/>
        <w:spacing w:line="224" w:lineRule="exact"/>
        <w:ind w:firstLine="0"/>
        <w:rPr>
          <w:rFonts w:cs="Arial"/>
          <w:b/>
          <w:smallCaps/>
          <w:sz w:val="20"/>
        </w:rPr>
      </w:pPr>
    </w:p>
    <w:p w14:paraId="79EFC884" w14:textId="6A85CD4F" w:rsidR="002D5B4D" w:rsidRPr="00786BB2" w:rsidRDefault="00A1789E" w:rsidP="00D569B9">
      <w:pPr>
        <w:pStyle w:val="Texto"/>
        <w:spacing w:line="224" w:lineRule="exact"/>
        <w:ind w:firstLine="0"/>
        <w:rPr>
          <w:rFonts w:cs="Arial"/>
          <w:b/>
          <w:smallCaps/>
          <w:sz w:val="20"/>
        </w:rPr>
      </w:pPr>
      <w:r w:rsidRPr="00786BB2">
        <w:rPr>
          <w:rFonts w:cs="Arial"/>
          <w:b/>
          <w:smallCaps/>
          <w:sz w:val="20"/>
        </w:rPr>
        <w:t xml:space="preserve">v) Conciliación entre los ingresos presupuestarios y contables, así como entre los egresos </w:t>
      </w:r>
      <w:r w:rsidR="00793159" w:rsidRPr="00786BB2">
        <w:rPr>
          <w:rFonts w:cs="Arial"/>
          <w:b/>
          <w:smallCaps/>
          <w:sz w:val="20"/>
        </w:rPr>
        <w:t>presupuestarios y los gastos co</w:t>
      </w:r>
      <w:r w:rsidR="00B82EEA" w:rsidRPr="00786BB2">
        <w:rPr>
          <w:rFonts w:cs="Arial"/>
          <w:b/>
          <w:smallCaps/>
          <w:sz w:val="20"/>
        </w:rPr>
        <w:t>ntables</w:t>
      </w:r>
    </w:p>
    <w:p w14:paraId="0284C4C2" w14:textId="4E414D36" w:rsidR="00976E05" w:rsidRPr="00786BB2" w:rsidRDefault="00976E05" w:rsidP="00D569B9">
      <w:pPr>
        <w:pStyle w:val="Texto"/>
        <w:spacing w:line="224" w:lineRule="exact"/>
        <w:ind w:firstLine="0"/>
        <w:rPr>
          <w:rFonts w:cs="Arial"/>
          <w:b/>
          <w:smallCaps/>
          <w:sz w:val="20"/>
        </w:rPr>
      </w:pPr>
    </w:p>
    <w:p w14:paraId="4B79D055" w14:textId="1A3C51CD" w:rsidR="007C7C77" w:rsidRPr="00786BB2" w:rsidRDefault="00793159" w:rsidP="006F2D8D">
      <w:pPr>
        <w:pStyle w:val="Texto"/>
        <w:spacing w:line="224" w:lineRule="exact"/>
        <w:ind w:firstLine="0"/>
        <w:rPr>
          <w:rFonts w:cs="Arial"/>
          <w:sz w:val="20"/>
          <w:lang w:val="es-MX"/>
        </w:rPr>
      </w:pPr>
      <w:r w:rsidRPr="00786BB2">
        <w:rPr>
          <w:rFonts w:cs="Arial"/>
          <w:sz w:val="20"/>
          <w:lang w:val="es-MX"/>
        </w:rPr>
        <w:t>La conciliación se presenta atendiendo a lo dispuesto en el Acuerdo por el que se emite el formato de conciliación entre los ingresos presupuestarios y contables, así como entre los egresos presupuestarios y los gastos contables, emitido por el Consejo Nacional de Armonización Contable. (CONAC)</w:t>
      </w:r>
      <w:r w:rsidR="004E715D" w:rsidRPr="00786BB2">
        <w:rPr>
          <w:rFonts w:cs="Arial"/>
          <w:sz w:val="20"/>
          <w:lang w:val="es-MX"/>
        </w:rPr>
        <w:t>.</w:t>
      </w:r>
    </w:p>
    <w:p w14:paraId="57E8E5F8" w14:textId="393C112D" w:rsidR="006F14CD" w:rsidRPr="00786BB2" w:rsidRDefault="006F14CD" w:rsidP="004C5446">
      <w:pPr>
        <w:pStyle w:val="Texto"/>
        <w:spacing w:line="224" w:lineRule="exact"/>
        <w:ind w:firstLine="0"/>
        <w:rPr>
          <w:rFonts w:cs="Arial"/>
          <w:sz w:val="20"/>
          <w:lang w:val="es-MX"/>
        </w:rPr>
      </w:pPr>
    </w:p>
    <w:p w14:paraId="12D9DF91" w14:textId="71D49A87" w:rsidR="008E7466" w:rsidRDefault="0059355A" w:rsidP="006960AC">
      <w:pPr>
        <w:pStyle w:val="Texto"/>
        <w:spacing w:line="224" w:lineRule="exact"/>
        <w:rPr>
          <w:rFonts w:cs="Arial"/>
          <w:sz w:val="20"/>
          <w:lang w:val="es-MX"/>
        </w:rPr>
      </w:pPr>
      <w:r w:rsidRPr="00786BB2">
        <w:rPr>
          <w:rFonts w:cs="Arial"/>
          <w:sz w:val="20"/>
          <w:lang w:val="es-MX"/>
        </w:rPr>
        <w:t>Conciliación entre los ingresos presupuestarios y contables</w:t>
      </w:r>
      <w:r w:rsidR="00130AA8" w:rsidRPr="00786BB2">
        <w:rPr>
          <w:rFonts w:cs="Arial"/>
          <w:sz w:val="20"/>
          <w:lang w:val="es-MX"/>
        </w:rPr>
        <w:t>:</w:t>
      </w:r>
    </w:p>
    <w:tbl>
      <w:tblPr>
        <w:tblW w:w="5000" w:type="pct"/>
        <w:tblCellMar>
          <w:left w:w="70" w:type="dxa"/>
          <w:right w:w="70" w:type="dxa"/>
        </w:tblCellMar>
        <w:tblLook w:val="04A0" w:firstRow="1" w:lastRow="0" w:firstColumn="1" w:lastColumn="0" w:noHBand="0" w:noVBand="1"/>
      </w:tblPr>
      <w:tblGrid>
        <w:gridCol w:w="331"/>
        <w:gridCol w:w="184"/>
        <w:gridCol w:w="3942"/>
        <w:gridCol w:w="255"/>
        <w:gridCol w:w="2193"/>
        <w:gridCol w:w="1749"/>
        <w:gridCol w:w="184"/>
      </w:tblGrid>
      <w:tr w:rsidR="0064210F" w14:paraId="606B0A9F" w14:textId="77777777" w:rsidTr="0064210F">
        <w:trPr>
          <w:trHeight w:val="282"/>
        </w:trPr>
        <w:tc>
          <w:tcPr>
            <w:tcW w:w="177" w:type="pct"/>
            <w:tcBorders>
              <w:top w:val="nil"/>
              <w:left w:val="nil"/>
              <w:bottom w:val="nil"/>
              <w:right w:val="nil"/>
            </w:tcBorders>
            <w:shd w:val="clear" w:color="000000" w:fill="FFFFFF"/>
            <w:noWrap/>
            <w:vAlign w:val="bottom"/>
            <w:hideMark/>
          </w:tcPr>
          <w:p w14:paraId="37BBADF4" w14:textId="77777777" w:rsidR="0064210F" w:rsidRDefault="0064210F">
            <w:pPr>
              <w:rPr>
                <w:rFonts w:ascii="Arial" w:hAnsi="Arial" w:cs="Arial"/>
                <w:color w:val="FFFFFF"/>
                <w:sz w:val="10"/>
                <w:szCs w:val="10"/>
                <w:lang w:val="es-MX" w:eastAsia="es-MX"/>
              </w:rPr>
            </w:pPr>
            <w:r>
              <w:rPr>
                <w:rFonts w:ascii="Arial" w:hAnsi="Arial" w:cs="Arial"/>
                <w:color w:val="FFFFFF"/>
                <w:sz w:val="10"/>
                <w:szCs w:val="10"/>
              </w:rPr>
              <w:t> </w:t>
            </w:r>
          </w:p>
        </w:tc>
        <w:tc>
          <w:tcPr>
            <w:tcW w:w="93" w:type="pct"/>
            <w:tcBorders>
              <w:top w:val="nil"/>
              <w:left w:val="nil"/>
              <w:bottom w:val="nil"/>
              <w:right w:val="nil"/>
            </w:tcBorders>
            <w:shd w:val="clear" w:color="000000" w:fill="FFFFFF"/>
            <w:noWrap/>
            <w:vAlign w:val="bottom"/>
            <w:hideMark/>
          </w:tcPr>
          <w:p w14:paraId="360D413C"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2256" w:type="pct"/>
            <w:tcBorders>
              <w:top w:val="nil"/>
              <w:left w:val="nil"/>
              <w:bottom w:val="nil"/>
              <w:right w:val="nil"/>
            </w:tcBorders>
            <w:shd w:val="clear" w:color="000000" w:fill="FFFFFF"/>
            <w:noWrap/>
            <w:vAlign w:val="bottom"/>
            <w:hideMark/>
          </w:tcPr>
          <w:p w14:paraId="358C5B3C"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135" w:type="pct"/>
            <w:tcBorders>
              <w:top w:val="nil"/>
              <w:left w:val="nil"/>
              <w:bottom w:val="nil"/>
              <w:right w:val="nil"/>
            </w:tcBorders>
            <w:shd w:val="clear" w:color="000000" w:fill="FFFFFF"/>
            <w:noWrap/>
            <w:vAlign w:val="bottom"/>
            <w:hideMark/>
          </w:tcPr>
          <w:p w14:paraId="6494EEBA"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1249" w:type="pct"/>
            <w:tcBorders>
              <w:top w:val="nil"/>
              <w:left w:val="nil"/>
              <w:bottom w:val="nil"/>
              <w:right w:val="nil"/>
            </w:tcBorders>
            <w:shd w:val="clear" w:color="000000" w:fill="FFFFFF"/>
            <w:noWrap/>
            <w:vAlign w:val="bottom"/>
            <w:hideMark/>
          </w:tcPr>
          <w:p w14:paraId="40973EEB"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995" w:type="pct"/>
            <w:tcBorders>
              <w:top w:val="nil"/>
              <w:left w:val="nil"/>
              <w:bottom w:val="nil"/>
              <w:right w:val="nil"/>
            </w:tcBorders>
            <w:shd w:val="clear" w:color="000000" w:fill="FFFFFF"/>
            <w:noWrap/>
            <w:vAlign w:val="bottom"/>
            <w:hideMark/>
          </w:tcPr>
          <w:p w14:paraId="0555A60D"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93" w:type="pct"/>
            <w:tcBorders>
              <w:top w:val="nil"/>
              <w:left w:val="nil"/>
              <w:bottom w:val="nil"/>
              <w:right w:val="nil"/>
            </w:tcBorders>
            <w:shd w:val="clear" w:color="000000" w:fill="FFFFFF"/>
            <w:noWrap/>
            <w:vAlign w:val="bottom"/>
            <w:hideMark/>
          </w:tcPr>
          <w:p w14:paraId="41CFEAAF"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7414295A" w14:textId="77777777" w:rsidTr="0064210F">
        <w:trPr>
          <w:trHeight w:val="282"/>
        </w:trPr>
        <w:tc>
          <w:tcPr>
            <w:tcW w:w="177" w:type="pct"/>
            <w:tcBorders>
              <w:top w:val="nil"/>
              <w:left w:val="nil"/>
              <w:bottom w:val="nil"/>
              <w:right w:val="nil"/>
            </w:tcBorders>
            <w:shd w:val="clear" w:color="000000" w:fill="FFFFFF"/>
            <w:noWrap/>
            <w:vAlign w:val="bottom"/>
            <w:hideMark/>
          </w:tcPr>
          <w:p w14:paraId="058367CE" w14:textId="77777777" w:rsidR="0064210F" w:rsidRDefault="0064210F">
            <w:pPr>
              <w:rPr>
                <w:rFonts w:ascii="Arial" w:hAnsi="Arial" w:cs="Arial"/>
                <w:color w:val="FFFFFF"/>
                <w:sz w:val="10"/>
                <w:szCs w:val="10"/>
              </w:rPr>
            </w:pPr>
            <w:r>
              <w:rPr>
                <w:rFonts w:ascii="Arial" w:hAnsi="Arial" w:cs="Arial"/>
                <w:color w:val="FFFFFF"/>
                <w:sz w:val="10"/>
                <w:szCs w:val="10"/>
              </w:rPr>
              <w:t> </w:t>
            </w:r>
          </w:p>
        </w:tc>
        <w:tc>
          <w:tcPr>
            <w:tcW w:w="4823" w:type="pct"/>
            <w:gridSpan w:val="6"/>
            <w:tcBorders>
              <w:top w:val="nil"/>
              <w:left w:val="nil"/>
              <w:bottom w:val="nil"/>
              <w:right w:val="nil"/>
            </w:tcBorders>
            <w:shd w:val="clear" w:color="auto" w:fill="auto"/>
            <w:noWrap/>
            <w:vAlign w:val="bottom"/>
            <w:hideMark/>
          </w:tcPr>
          <w:p w14:paraId="1D320ED9" w14:textId="12554AD2" w:rsidR="0064210F" w:rsidRDefault="0064210F">
            <w:pPr>
              <w:rPr>
                <w:rFonts w:ascii="Calibri" w:hAnsi="Calibri"/>
                <w:color w:val="000000"/>
                <w:sz w:val="22"/>
                <w:szCs w:val="22"/>
              </w:rPr>
            </w:pPr>
            <w:r>
              <w:rPr>
                <w:rFonts w:ascii="Calibri" w:hAnsi="Calibri"/>
                <w:noProof/>
                <w:color w:val="000000"/>
                <w:sz w:val="22"/>
                <w:szCs w:val="22"/>
              </w:rPr>
              <w:drawing>
                <wp:anchor distT="0" distB="0" distL="114300" distR="114300" simplePos="0" relativeHeight="251720704" behindDoc="0" locked="0" layoutInCell="1" allowOverlap="1" wp14:anchorId="6BB27191" wp14:editId="58C82C38">
                  <wp:simplePos x="0" y="0"/>
                  <wp:positionH relativeFrom="column">
                    <wp:posOffset>0</wp:posOffset>
                  </wp:positionH>
                  <wp:positionV relativeFrom="paragraph">
                    <wp:posOffset>0</wp:posOffset>
                  </wp:positionV>
                  <wp:extent cx="885825" cy="723900"/>
                  <wp:effectExtent l="0" t="0" r="9525" b="0"/>
                  <wp:wrapNone/>
                  <wp:docPr id="1025" name="Imagen 1025">
                    <a:extLst xmlns:a="http://schemas.openxmlformats.org/drawingml/2006/main">
                      <a:ext uri="{FF2B5EF4-FFF2-40B4-BE49-F238E27FC236}">
                        <a16:creationId xmlns:a16="http://schemas.microsoft.com/office/drawing/2014/main" id="{AFC65E20-FB6A-3CB1-3B78-2A3BCB22F2D8}"/>
                      </a:ext>
                    </a:extLst>
                  </wp:docPr>
                  <wp:cNvGraphicFramePr/>
                  <a:graphic xmlns:a="http://schemas.openxmlformats.org/drawingml/2006/main">
                    <a:graphicData uri="http://schemas.openxmlformats.org/drawingml/2006/picture">
                      <pic:pic xmlns:pic="http://schemas.openxmlformats.org/drawingml/2006/picture">
                        <pic:nvPicPr>
                          <pic:cNvPr id="1025" name="Imagen 2">
                            <a:extLst>
                              <a:ext uri="{FF2B5EF4-FFF2-40B4-BE49-F238E27FC236}">
                                <a16:creationId xmlns:a16="http://schemas.microsoft.com/office/drawing/2014/main" id="{AFC65E20-FB6A-3CB1-3B78-2A3BCB22F2D8}"/>
                              </a:ext>
                            </a:extLst>
                          </pic:cNvPr>
                          <pic:cNvPicPr>
                            <a:picLocks noChangeAspect="1" noChangeArrowheads="1"/>
                          </pic:cNvPicPr>
                        </pic:nvPicPr>
                        <pic:blipFill>
                          <a:blip r:link="rId12">
                            <a:extLst>
                              <a:ext uri="{28A0092B-C50C-407E-A947-70E740481C1C}">
                                <a14:useLocalDpi xmlns:a14="http://schemas.microsoft.com/office/drawing/2010/main" val="0"/>
                              </a:ext>
                            </a:extLst>
                          </a:blip>
                          <a:srcRect/>
                          <a:stretch>
                            <a:fillRect/>
                          </a:stretch>
                        </pic:blipFill>
                        <pic:spPr bwMode="auto">
                          <a:xfrm>
                            <a:off x="0" y="0"/>
                            <a:ext cx="885825" cy="723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14:sizeRelH relativeFrom="page">
                    <wp14:pctWidth>0</wp14:pctWidth>
                  </wp14:sizeRelH>
                  <wp14:sizeRelV relativeFrom="page">
                    <wp14:pctHeight>0</wp14:pctHeight>
                  </wp14:sizeRelV>
                </wp:anchor>
              </w:drawing>
            </w:r>
          </w:p>
          <w:tbl>
            <w:tblPr>
              <w:tblW w:w="0" w:type="auto"/>
              <w:tblCellSpacing w:w="0" w:type="dxa"/>
              <w:tblCellMar>
                <w:left w:w="0" w:type="dxa"/>
                <w:right w:w="0" w:type="dxa"/>
              </w:tblCellMar>
              <w:tblLook w:val="04A0" w:firstRow="1" w:lastRow="0" w:firstColumn="1" w:lastColumn="0" w:noHBand="0" w:noVBand="1"/>
            </w:tblPr>
            <w:tblGrid>
              <w:gridCol w:w="8367"/>
            </w:tblGrid>
            <w:tr w:rsidR="0064210F" w14:paraId="05254B1B" w14:textId="77777777">
              <w:trPr>
                <w:trHeight w:val="282"/>
                <w:tblCellSpacing w:w="0" w:type="dxa"/>
              </w:trPr>
              <w:tc>
                <w:tcPr>
                  <w:tcW w:w="9680" w:type="dxa"/>
                  <w:tcBorders>
                    <w:top w:val="nil"/>
                    <w:left w:val="nil"/>
                    <w:bottom w:val="nil"/>
                    <w:right w:val="nil"/>
                  </w:tcBorders>
                  <w:shd w:val="clear" w:color="000000" w:fill="FFFFFF"/>
                  <w:noWrap/>
                  <w:vAlign w:val="bottom"/>
                  <w:hideMark/>
                </w:tcPr>
                <w:p w14:paraId="24705979" w14:textId="77777777" w:rsidR="0064210F" w:rsidRDefault="0064210F">
                  <w:pPr>
                    <w:jc w:val="center"/>
                    <w:rPr>
                      <w:rFonts w:ascii="Arial" w:hAnsi="Arial" w:cs="Arial"/>
                      <w:b/>
                      <w:bCs/>
                      <w:sz w:val="18"/>
                      <w:szCs w:val="18"/>
                    </w:rPr>
                  </w:pPr>
                  <w:r>
                    <w:rPr>
                      <w:rFonts w:ascii="Arial" w:hAnsi="Arial" w:cs="Arial"/>
                      <w:b/>
                      <w:bCs/>
                      <w:sz w:val="18"/>
                      <w:szCs w:val="18"/>
                    </w:rPr>
                    <w:t> </w:t>
                  </w:r>
                </w:p>
              </w:tc>
            </w:tr>
          </w:tbl>
          <w:p w14:paraId="02BEFD9D" w14:textId="77777777" w:rsidR="0064210F" w:rsidRDefault="0064210F">
            <w:pPr>
              <w:rPr>
                <w:rFonts w:ascii="Calibri" w:hAnsi="Calibri"/>
                <w:color w:val="000000"/>
                <w:sz w:val="22"/>
                <w:szCs w:val="22"/>
              </w:rPr>
            </w:pPr>
          </w:p>
        </w:tc>
      </w:tr>
      <w:tr w:rsidR="0064210F" w14:paraId="43FF0D24" w14:textId="77777777" w:rsidTr="0064210F">
        <w:trPr>
          <w:trHeight w:val="282"/>
        </w:trPr>
        <w:tc>
          <w:tcPr>
            <w:tcW w:w="177" w:type="pct"/>
            <w:tcBorders>
              <w:top w:val="nil"/>
              <w:left w:val="nil"/>
              <w:bottom w:val="nil"/>
              <w:right w:val="nil"/>
            </w:tcBorders>
            <w:shd w:val="clear" w:color="000000" w:fill="FFFFFF"/>
            <w:noWrap/>
            <w:vAlign w:val="bottom"/>
            <w:hideMark/>
          </w:tcPr>
          <w:p w14:paraId="4483602D" w14:textId="77777777" w:rsidR="0064210F" w:rsidRDefault="0064210F">
            <w:pPr>
              <w:rPr>
                <w:rFonts w:ascii="Arial" w:hAnsi="Arial" w:cs="Arial"/>
                <w:color w:val="FFFFFF"/>
                <w:sz w:val="10"/>
                <w:szCs w:val="10"/>
              </w:rPr>
            </w:pPr>
            <w:r>
              <w:rPr>
                <w:rFonts w:ascii="Arial" w:hAnsi="Arial" w:cs="Arial"/>
                <w:color w:val="FFFFFF"/>
                <w:sz w:val="10"/>
                <w:szCs w:val="10"/>
              </w:rPr>
              <w:t> </w:t>
            </w:r>
          </w:p>
        </w:tc>
        <w:tc>
          <w:tcPr>
            <w:tcW w:w="4823" w:type="pct"/>
            <w:gridSpan w:val="6"/>
            <w:tcBorders>
              <w:top w:val="nil"/>
              <w:left w:val="nil"/>
              <w:bottom w:val="nil"/>
              <w:right w:val="nil"/>
            </w:tcBorders>
            <w:shd w:val="clear" w:color="000000" w:fill="FFFFFF"/>
            <w:noWrap/>
            <w:vAlign w:val="bottom"/>
            <w:hideMark/>
          </w:tcPr>
          <w:p w14:paraId="7F0D8047" w14:textId="77777777" w:rsidR="0064210F" w:rsidRDefault="0064210F">
            <w:pPr>
              <w:jc w:val="center"/>
              <w:rPr>
                <w:rFonts w:ascii="Arial" w:hAnsi="Arial" w:cs="Arial"/>
                <w:b/>
                <w:bCs/>
                <w:sz w:val="18"/>
                <w:szCs w:val="18"/>
              </w:rPr>
            </w:pPr>
            <w:r>
              <w:rPr>
                <w:rFonts w:ascii="Arial" w:hAnsi="Arial" w:cs="Arial"/>
                <w:b/>
                <w:bCs/>
                <w:sz w:val="18"/>
                <w:szCs w:val="18"/>
              </w:rPr>
              <w:t>Municipio de Tenabo</w:t>
            </w:r>
          </w:p>
        </w:tc>
      </w:tr>
      <w:tr w:rsidR="0064210F" w14:paraId="0C166D86" w14:textId="77777777" w:rsidTr="0064210F">
        <w:trPr>
          <w:trHeight w:val="282"/>
        </w:trPr>
        <w:tc>
          <w:tcPr>
            <w:tcW w:w="177" w:type="pct"/>
            <w:tcBorders>
              <w:top w:val="nil"/>
              <w:left w:val="nil"/>
              <w:bottom w:val="nil"/>
              <w:right w:val="nil"/>
            </w:tcBorders>
            <w:shd w:val="clear" w:color="000000" w:fill="FFFFFF"/>
            <w:noWrap/>
            <w:vAlign w:val="bottom"/>
            <w:hideMark/>
          </w:tcPr>
          <w:p w14:paraId="2AA806E8" w14:textId="77777777" w:rsidR="0064210F" w:rsidRDefault="0064210F">
            <w:pPr>
              <w:rPr>
                <w:rFonts w:ascii="Arial" w:hAnsi="Arial" w:cs="Arial"/>
                <w:color w:val="FFFFFF"/>
                <w:sz w:val="10"/>
                <w:szCs w:val="10"/>
              </w:rPr>
            </w:pPr>
            <w:r>
              <w:rPr>
                <w:rFonts w:ascii="Arial" w:hAnsi="Arial" w:cs="Arial"/>
                <w:color w:val="FFFFFF"/>
                <w:sz w:val="10"/>
                <w:szCs w:val="10"/>
              </w:rPr>
              <w:t> </w:t>
            </w:r>
          </w:p>
        </w:tc>
        <w:tc>
          <w:tcPr>
            <w:tcW w:w="4823" w:type="pct"/>
            <w:gridSpan w:val="6"/>
            <w:tcBorders>
              <w:top w:val="nil"/>
              <w:left w:val="nil"/>
              <w:bottom w:val="nil"/>
              <w:right w:val="nil"/>
            </w:tcBorders>
            <w:shd w:val="clear" w:color="000000" w:fill="FFFFFF"/>
            <w:noWrap/>
            <w:vAlign w:val="bottom"/>
            <w:hideMark/>
          </w:tcPr>
          <w:p w14:paraId="0B1DAA2E" w14:textId="77777777" w:rsidR="0064210F" w:rsidRDefault="0064210F">
            <w:pPr>
              <w:jc w:val="center"/>
              <w:rPr>
                <w:rFonts w:ascii="Arial" w:hAnsi="Arial" w:cs="Arial"/>
                <w:b/>
                <w:bCs/>
                <w:color w:val="000000"/>
                <w:sz w:val="18"/>
                <w:szCs w:val="18"/>
              </w:rPr>
            </w:pPr>
            <w:r>
              <w:rPr>
                <w:rFonts w:ascii="Arial" w:hAnsi="Arial" w:cs="Arial"/>
                <w:b/>
                <w:bCs/>
                <w:color w:val="000000"/>
                <w:sz w:val="18"/>
                <w:szCs w:val="18"/>
              </w:rPr>
              <w:t>Conciliación entre los Ingresos Presupuestarios y Contables</w:t>
            </w:r>
          </w:p>
        </w:tc>
      </w:tr>
      <w:tr w:rsidR="0064210F" w14:paraId="718B52D9" w14:textId="77777777" w:rsidTr="0064210F">
        <w:trPr>
          <w:trHeight w:val="282"/>
        </w:trPr>
        <w:tc>
          <w:tcPr>
            <w:tcW w:w="177" w:type="pct"/>
            <w:tcBorders>
              <w:top w:val="nil"/>
              <w:left w:val="nil"/>
              <w:bottom w:val="nil"/>
              <w:right w:val="nil"/>
            </w:tcBorders>
            <w:shd w:val="clear" w:color="000000" w:fill="FFFFFF"/>
            <w:noWrap/>
            <w:vAlign w:val="bottom"/>
            <w:hideMark/>
          </w:tcPr>
          <w:p w14:paraId="537453BE" w14:textId="77777777" w:rsidR="0064210F" w:rsidRDefault="0064210F">
            <w:pPr>
              <w:rPr>
                <w:rFonts w:ascii="Arial" w:hAnsi="Arial" w:cs="Arial"/>
                <w:color w:val="FFFFFF"/>
                <w:sz w:val="10"/>
                <w:szCs w:val="10"/>
              </w:rPr>
            </w:pPr>
            <w:r>
              <w:rPr>
                <w:rFonts w:ascii="Arial" w:hAnsi="Arial" w:cs="Arial"/>
                <w:color w:val="FFFFFF"/>
                <w:sz w:val="10"/>
                <w:szCs w:val="10"/>
              </w:rPr>
              <w:t> </w:t>
            </w:r>
          </w:p>
        </w:tc>
        <w:tc>
          <w:tcPr>
            <w:tcW w:w="4823" w:type="pct"/>
            <w:gridSpan w:val="6"/>
            <w:tcBorders>
              <w:top w:val="nil"/>
              <w:left w:val="nil"/>
              <w:bottom w:val="nil"/>
              <w:right w:val="nil"/>
            </w:tcBorders>
            <w:shd w:val="clear" w:color="000000" w:fill="FFFFFF"/>
            <w:noWrap/>
            <w:vAlign w:val="bottom"/>
            <w:hideMark/>
          </w:tcPr>
          <w:p w14:paraId="30BD845B" w14:textId="77777777" w:rsidR="0064210F" w:rsidRDefault="0064210F">
            <w:pPr>
              <w:jc w:val="center"/>
              <w:rPr>
                <w:rFonts w:ascii="Arial" w:hAnsi="Arial" w:cs="Arial"/>
                <w:b/>
                <w:bCs/>
                <w:sz w:val="18"/>
                <w:szCs w:val="18"/>
              </w:rPr>
            </w:pPr>
            <w:r>
              <w:rPr>
                <w:rFonts w:ascii="Arial" w:hAnsi="Arial" w:cs="Arial"/>
                <w:b/>
                <w:bCs/>
                <w:sz w:val="18"/>
                <w:szCs w:val="18"/>
              </w:rPr>
              <w:t xml:space="preserve">Correspondiente del 1 de </w:t>
            </w:r>
            <w:proofErr w:type="gramStart"/>
            <w:r>
              <w:rPr>
                <w:rFonts w:ascii="Arial" w:hAnsi="Arial" w:cs="Arial"/>
                <w:b/>
                <w:bCs/>
                <w:sz w:val="18"/>
                <w:szCs w:val="18"/>
              </w:rPr>
              <w:t>Enero</w:t>
            </w:r>
            <w:proofErr w:type="gramEnd"/>
            <w:r>
              <w:rPr>
                <w:rFonts w:ascii="Arial" w:hAnsi="Arial" w:cs="Arial"/>
                <w:b/>
                <w:bCs/>
                <w:sz w:val="18"/>
                <w:szCs w:val="18"/>
              </w:rPr>
              <w:t xml:space="preserve"> al 30 de Septiembre de 2024</w:t>
            </w:r>
          </w:p>
        </w:tc>
      </w:tr>
      <w:tr w:rsidR="0064210F" w14:paraId="29255EA8" w14:textId="77777777" w:rsidTr="0064210F">
        <w:trPr>
          <w:trHeight w:val="282"/>
        </w:trPr>
        <w:tc>
          <w:tcPr>
            <w:tcW w:w="177" w:type="pct"/>
            <w:tcBorders>
              <w:top w:val="nil"/>
              <w:left w:val="nil"/>
              <w:bottom w:val="nil"/>
              <w:right w:val="nil"/>
            </w:tcBorders>
            <w:shd w:val="clear" w:color="000000" w:fill="FFFFFF"/>
            <w:noWrap/>
            <w:vAlign w:val="bottom"/>
            <w:hideMark/>
          </w:tcPr>
          <w:p w14:paraId="08F64D17" w14:textId="77777777" w:rsidR="0064210F" w:rsidRDefault="0064210F">
            <w:pPr>
              <w:rPr>
                <w:rFonts w:ascii="Arial" w:hAnsi="Arial" w:cs="Arial"/>
                <w:color w:val="FFFFFF"/>
                <w:sz w:val="10"/>
                <w:szCs w:val="10"/>
              </w:rPr>
            </w:pPr>
            <w:r>
              <w:rPr>
                <w:rFonts w:ascii="Arial" w:hAnsi="Arial" w:cs="Arial"/>
                <w:color w:val="FFFFFF"/>
                <w:sz w:val="10"/>
                <w:szCs w:val="10"/>
              </w:rPr>
              <w:t> </w:t>
            </w:r>
          </w:p>
        </w:tc>
        <w:tc>
          <w:tcPr>
            <w:tcW w:w="4823" w:type="pct"/>
            <w:gridSpan w:val="6"/>
            <w:tcBorders>
              <w:top w:val="nil"/>
              <w:left w:val="nil"/>
              <w:bottom w:val="nil"/>
              <w:right w:val="nil"/>
            </w:tcBorders>
            <w:shd w:val="clear" w:color="000000" w:fill="FFFFFF"/>
            <w:noWrap/>
            <w:vAlign w:val="bottom"/>
            <w:hideMark/>
          </w:tcPr>
          <w:p w14:paraId="6BF82160" w14:textId="77777777" w:rsidR="0064210F" w:rsidRDefault="0064210F">
            <w:pPr>
              <w:jc w:val="center"/>
              <w:rPr>
                <w:rFonts w:ascii="Arial" w:hAnsi="Arial" w:cs="Arial"/>
                <w:b/>
                <w:bCs/>
                <w:color w:val="000000"/>
                <w:sz w:val="18"/>
                <w:szCs w:val="18"/>
              </w:rPr>
            </w:pPr>
            <w:r>
              <w:rPr>
                <w:rFonts w:ascii="Arial" w:hAnsi="Arial" w:cs="Arial"/>
                <w:b/>
                <w:bCs/>
                <w:color w:val="000000"/>
                <w:sz w:val="18"/>
                <w:szCs w:val="18"/>
              </w:rPr>
              <w:t>(Cifras en pesos)</w:t>
            </w:r>
          </w:p>
        </w:tc>
      </w:tr>
      <w:tr w:rsidR="0064210F" w14:paraId="5BAC02D8" w14:textId="77777777" w:rsidTr="0064210F">
        <w:trPr>
          <w:trHeight w:val="282"/>
        </w:trPr>
        <w:tc>
          <w:tcPr>
            <w:tcW w:w="177" w:type="pct"/>
            <w:tcBorders>
              <w:top w:val="nil"/>
              <w:left w:val="nil"/>
              <w:bottom w:val="nil"/>
              <w:right w:val="nil"/>
            </w:tcBorders>
            <w:shd w:val="clear" w:color="000000" w:fill="FFFFFF"/>
            <w:noWrap/>
            <w:vAlign w:val="bottom"/>
            <w:hideMark/>
          </w:tcPr>
          <w:p w14:paraId="19AD1366" w14:textId="77777777" w:rsidR="0064210F" w:rsidRDefault="0064210F">
            <w:pPr>
              <w:rPr>
                <w:rFonts w:ascii="Arial" w:hAnsi="Arial" w:cs="Arial"/>
                <w:color w:val="FFFFFF"/>
                <w:sz w:val="10"/>
                <w:szCs w:val="10"/>
              </w:rPr>
            </w:pPr>
            <w:r>
              <w:rPr>
                <w:rFonts w:ascii="Arial" w:hAnsi="Arial" w:cs="Arial"/>
                <w:color w:val="FFFFFF"/>
                <w:sz w:val="10"/>
                <w:szCs w:val="10"/>
              </w:rPr>
              <w:t> </w:t>
            </w:r>
          </w:p>
        </w:tc>
        <w:tc>
          <w:tcPr>
            <w:tcW w:w="93" w:type="pct"/>
            <w:tcBorders>
              <w:top w:val="nil"/>
              <w:left w:val="nil"/>
              <w:bottom w:val="nil"/>
              <w:right w:val="nil"/>
            </w:tcBorders>
            <w:shd w:val="clear" w:color="000000" w:fill="FFFFFF"/>
            <w:noWrap/>
            <w:vAlign w:val="bottom"/>
            <w:hideMark/>
          </w:tcPr>
          <w:p w14:paraId="1FCDE4A8"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2256" w:type="pct"/>
            <w:tcBorders>
              <w:top w:val="nil"/>
              <w:left w:val="nil"/>
              <w:bottom w:val="nil"/>
              <w:right w:val="nil"/>
            </w:tcBorders>
            <w:shd w:val="clear" w:color="000000" w:fill="FFFFFF"/>
            <w:noWrap/>
            <w:vAlign w:val="bottom"/>
            <w:hideMark/>
          </w:tcPr>
          <w:p w14:paraId="38C9C824" w14:textId="77777777" w:rsidR="0064210F" w:rsidRDefault="0064210F">
            <w:pPr>
              <w:jc w:val="center"/>
              <w:rPr>
                <w:rFonts w:ascii="Arial" w:hAnsi="Arial" w:cs="Arial"/>
                <w:b/>
                <w:bCs/>
                <w:color w:val="000000"/>
                <w:sz w:val="18"/>
                <w:szCs w:val="18"/>
              </w:rPr>
            </w:pPr>
            <w:r>
              <w:rPr>
                <w:rFonts w:ascii="Arial" w:hAnsi="Arial" w:cs="Arial"/>
                <w:b/>
                <w:bCs/>
                <w:color w:val="000000"/>
                <w:sz w:val="18"/>
                <w:szCs w:val="18"/>
              </w:rPr>
              <w:t> </w:t>
            </w:r>
          </w:p>
        </w:tc>
        <w:tc>
          <w:tcPr>
            <w:tcW w:w="135" w:type="pct"/>
            <w:tcBorders>
              <w:top w:val="nil"/>
              <w:left w:val="nil"/>
              <w:bottom w:val="nil"/>
              <w:right w:val="nil"/>
            </w:tcBorders>
            <w:shd w:val="clear" w:color="000000" w:fill="FFFFFF"/>
            <w:noWrap/>
            <w:vAlign w:val="bottom"/>
            <w:hideMark/>
          </w:tcPr>
          <w:p w14:paraId="300FCF04" w14:textId="77777777" w:rsidR="0064210F" w:rsidRDefault="0064210F">
            <w:pPr>
              <w:jc w:val="center"/>
              <w:rPr>
                <w:rFonts w:ascii="Arial" w:hAnsi="Arial" w:cs="Arial"/>
                <w:b/>
                <w:bCs/>
                <w:color w:val="000000"/>
                <w:sz w:val="18"/>
                <w:szCs w:val="18"/>
              </w:rPr>
            </w:pPr>
            <w:r>
              <w:rPr>
                <w:rFonts w:ascii="Arial" w:hAnsi="Arial" w:cs="Arial"/>
                <w:b/>
                <w:bCs/>
                <w:color w:val="000000"/>
                <w:sz w:val="18"/>
                <w:szCs w:val="18"/>
              </w:rPr>
              <w:t> </w:t>
            </w:r>
          </w:p>
        </w:tc>
        <w:tc>
          <w:tcPr>
            <w:tcW w:w="1249" w:type="pct"/>
            <w:tcBorders>
              <w:top w:val="nil"/>
              <w:left w:val="nil"/>
              <w:bottom w:val="nil"/>
              <w:right w:val="nil"/>
            </w:tcBorders>
            <w:shd w:val="clear" w:color="000000" w:fill="FFFFFF"/>
            <w:noWrap/>
            <w:vAlign w:val="bottom"/>
            <w:hideMark/>
          </w:tcPr>
          <w:p w14:paraId="6985A04C" w14:textId="77777777" w:rsidR="0064210F" w:rsidRDefault="0064210F">
            <w:pPr>
              <w:jc w:val="center"/>
              <w:rPr>
                <w:rFonts w:ascii="Arial" w:hAnsi="Arial" w:cs="Arial"/>
                <w:b/>
                <w:bCs/>
                <w:color w:val="000000"/>
                <w:sz w:val="18"/>
                <w:szCs w:val="18"/>
              </w:rPr>
            </w:pPr>
            <w:r>
              <w:rPr>
                <w:rFonts w:ascii="Arial" w:hAnsi="Arial" w:cs="Arial"/>
                <w:b/>
                <w:bCs/>
                <w:color w:val="000000"/>
                <w:sz w:val="18"/>
                <w:szCs w:val="18"/>
              </w:rPr>
              <w:t> </w:t>
            </w:r>
          </w:p>
        </w:tc>
        <w:tc>
          <w:tcPr>
            <w:tcW w:w="995" w:type="pct"/>
            <w:tcBorders>
              <w:top w:val="nil"/>
              <w:left w:val="nil"/>
              <w:bottom w:val="nil"/>
              <w:right w:val="nil"/>
            </w:tcBorders>
            <w:shd w:val="clear" w:color="000000" w:fill="FFFFFF"/>
            <w:noWrap/>
            <w:vAlign w:val="bottom"/>
            <w:hideMark/>
          </w:tcPr>
          <w:p w14:paraId="46636744" w14:textId="77777777" w:rsidR="0064210F" w:rsidRDefault="0064210F">
            <w:pPr>
              <w:jc w:val="center"/>
              <w:rPr>
                <w:rFonts w:ascii="Arial" w:hAnsi="Arial" w:cs="Arial"/>
                <w:b/>
                <w:bCs/>
                <w:color w:val="000000"/>
                <w:sz w:val="18"/>
                <w:szCs w:val="18"/>
              </w:rPr>
            </w:pPr>
            <w:r>
              <w:rPr>
                <w:rFonts w:ascii="Arial" w:hAnsi="Arial" w:cs="Arial"/>
                <w:b/>
                <w:bCs/>
                <w:color w:val="000000"/>
                <w:sz w:val="18"/>
                <w:szCs w:val="18"/>
              </w:rPr>
              <w:t> </w:t>
            </w:r>
          </w:p>
        </w:tc>
        <w:tc>
          <w:tcPr>
            <w:tcW w:w="93" w:type="pct"/>
            <w:tcBorders>
              <w:top w:val="nil"/>
              <w:left w:val="nil"/>
              <w:bottom w:val="nil"/>
              <w:right w:val="nil"/>
            </w:tcBorders>
            <w:shd w:val="clear" w:color="000000" w:fill="FFFFFF"/>
            <w:noWrap/>
            <w:vAlign w:val="bottom"/>
            <w:hideMark/>
          </w:tcPr>
          <w:p w14:paraId="6E7D6581"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717EC9BE" w14:textId="77777777" w:rsidTr="0064210F">
        <w:trPr>
          <w:trHeight w:val="240"/>
        </w:trPr>
        <w:tc>
          <w:tcPr>
            <w:tcW w:w="177" w:type="pct"/>
            <w:tcBorders>
              <w:top w:val="nil"/>
              <w:left w:val="nil"/>
              <w:bottom w:val="nil"/>
              <w:right w:val="nil"/>
            </w:tcBorders>
            <w:shd w:val="clear" w:color="000000" w:fill="FFFFFF"/>
            <w:noWrap/>
            <w:vAlign w:val="bottom"/>
            <w:hideMark/>
          </w:tcPr>
          <w:p w14:paraId="70F5F168" w14:textId="77777777" w:rsidR="0064210F" w:rsidRDefault="0064210F">
            <w:pPr>
              <w:rPr>
                <w:rFonts w:ascii="Arial" w:hAnsi="Arial" w:cs="Arial"/>
                <w:color w:val="FFFFFF"/>
                <w:sz w:val="10"/>
                <w:szCs w:val="10"/>
              </w:rPr>
            </w:pPr>
            <w:r>
              <w:rPr>
                <w:rFonts w:ascii="Arial" w:hAnsi="Arial" w:cs="Arial"/>
                <w:color w:val="FFFFFF"/>
                <w:sz w:val="10"/>
                <w:szCs w:val="10"/>
              </w:rPr>
              <w:t>1111</w:t>
            </w:r>
          </w:p>
        </w:tc>
        <w:tc>
          <w:tcPr>
            <w:tcW w:w="93" w:type="pct"/>
            <w:tcBorders>
              <w:top w:val="single" w:sz="4" w:space="0" w:color="auto"/>
              <w:left w:val="single" w:sz="4" w:space="0" w:color="auto"/>
              <w:bottom w:val="single" w:sz="4" w:space="0" w:color="auto"/>
              <w:right w:val="nil"/>
            </w:tcBorders>
            <w:shd w:val="clear" w:color="000000" w:fill="339933"/>
            <w:noWrap/>
            <w:vAlign w:val="center"/>
            <w:hideMark/>
          </w:tcPr>
          <w:p w14:paraId="263B13ED" w14:textId="77777777" w:rsidR="0064210F" w:rsidRDefault="0064210F">
            <w:pPr>
              <w:rPr>
                <w:rFonts w:ascii="Arial" w:hAnsi="Arial" w:cs="Arial"/>
                <w:b/>
                <w:bCs/>
                <w:color w:val="FFFFFF"/>
                <w:sz w:val="18"/>
                <w:szCs w:val="18"/>
              </w:rPr>
            </w:pPr>
            <w:r>
              <w:rPr>
                <w:rFonts w:ascii="Arial" w:hAnsi="Arial" w:cs="Arial"/>
                <w:b/>
                <w:bCs/>
                <w:color w:val="FFFFFF"/>
                <w:sz w:val="18"/>
                <w:szCs w:val="18"/>
              </w:rPr>
              <w:t> </w:t>
            </w:r>
          </w:p>
        </w:tc>
        <w:tc>
          <w:tcPr>
            <w:tcW w:w="3641" w:type="pct"/>
            <w:gridSpan w:val="3"/>
            <w:tcBorders>
              <w:top w:val="single" w:sz="4" w:space="0" w:color="auto"/>
              <w:left w:val="nil"/>
              <w:bottom w:val="single" w:sz="4" w:space="0" w:color="auto"/>
              <w:right w:val="single" w:sz="4" w:space="0" w:color="000000"/>
            </w:tcBorders>
            <w:shd w:val="clear" w:color="000000" w:fill="339933"/>
            <w:noWrap/>
            <w:vAlign w:val="center"/>
            <w:hideMark/>
          </w:tcPr>
          <w:p w14:paraId="4378295D" w14:textId="77777777" w:rsidR="0064210F" w:rsidRDefault="0064210F">
            <w:pPr>
              <w:rPr>
                <w:rFonts w:ascii="Arial" w:hAnsi="Arial" w:cs="Arial"/>
                <w:b/>
                <w:bCs/>
                <w:color w:val="FFFFFF"/>
                <w:sz w:val="18"/>
                <w:szCs w:val="18"/>
              </w:rPr>
            </w:pPr>
            <w:r>
              <w:rPr>
                <w:rFonts w:ascii="Arial" w:hAnsi="Arial" w:cs="Arial"/>
                <w:b/>
                <w:bCs/>
                <w:color w:val="FFFFFF"/>
                <w:sz w:val="18"/>
                <w:szCs w:val="18"/>
              </w:rPr>
              <w:t>1. Total de Ingresos Presupuestarios</w:t>
            </w:r>
          </w:p>
        </w:tc>
        <w:tc>
          <w:tcPr>
            <w:tcW w:w="995" w:type="pct"/>
            <w:tcBorders>
              <w:top w:val="single" w:sz="4" w:space="0" w:color="auto"/>
              <w:left w:val="nil"/>
              <w:bottom w:val="single" w:sz="4" w:space="0" w:color="auto"/>
              <w:right w:val="nil"/>
            </w:tcBorders>
            <w:shd w:val="clear" w:color="000000" w:fill="339933"/>
            <w:noWrap/>
            <w:vAlign w:val="center"/>
            <w:hideMark/>
          </w:tcPr>
          <w:p w14:paraId="73D7AC73" w14:textId="77777777" w:rsidR="0064210F" w:rsidRDefault="0064210F">
            <w:pPr>
              <w:jc w:val="right"/>
              <w:rPr>
                <w:rFonts w:ascii="Arial" w:hAnsi="Arial" w:cs="Arial"/>
                <w:b/>
                <w:bCs/>
                <w:color w:val="FFFFFF"/>
                <w:sz w:val="18"/>
                <w:szCs w:val="18"/>
              </w:rPr>
            </w:pPr>
            <w:r>
              <w:rPr>
                <w:rFonts w:ascii="Arial" w:hAnsi="Arial" w:cs="Arial"/>
                <w:b/>
                <w:bCs/>
                <w:color w:val="FFFFFF"/>
                <w:sz w:val="18"/>
                <w:szCs w:val="18"/>
              </w:rPr>
              <w:t>111,182,255</w:t>
            </w:r>
          </w:p>
        </w:tc>
        <w:tc>
          <w:tcPr>
            <w:tcW w:w="93" w:type="pct"/>
            <w:tcBorders>
              <w:top w:val="single" w:sz="4" w:space="0" w:color="auto"/>
              <w:left w:val="nil"/>
              <w:bottom w:val="single" w:sz="4" w:space="0" w:color="auto"/>
              <w:right w:val="single" w:sz="4" w:space="0" w:color="auto"/>
            </w:tcBorders>
            <w:shd w:val="clear" w:color="000000" w:fill="339933"/>
            <w:noWrap/>
            <w:vAlign w:val="center"/>
            <w:hideMark/>
          </w:tcPr>
          <w:p w14:paraId="33FFA58C" w14:textId="77777777" w:rsidR="0064210F" w:rsidRDefault="0064210F">
            <w:pPr>
              <w:rPr>
                <w:rFonts w:ascii="Arial" w:hAnsi="Arial" w:cs="Arial"/>
                <w:b/>
                <w:bCs/>
                <w:color w:val="FFFFFF"/>
                <w:sz w:val="18"/>
                <w:szCs w:val="18"/>
              </w:rPr>
            </w:pPr>
            <w:r>
              <w:rPr>
                <w:rFonts w:ascii="Arial" w:hAnsi="Arial" w:cs="Arial"/>
                <w:b/>
                <w:bCs/>
                <w:color w:val="FFFFFF"/>
                <w:sz w:val="18"/>
                <w:szCs w:val="18"/>
              </w:rPr>
              <w:t> </w:t>
            </w:r>
          </w:p>
        </w:tc>
      </w:tr>
      <w:tr w:rsidR="0064210F" w14:paraId="12354F12" w14:textId="77777777" w:rsidTr="0064210F">
        <w:trPr>
          <w:trHeight w:val="240"/>
        </w:trPr>
        <w:tc>
          <w:tcPr>
            <w:tcW w:w="177" w:type="pct"/>
            <w:tcBorders>
              <w:top w:val="nil"/>
              <w:left w:val="nil"/>
              <w:bottom w:val="nil"/>
              <w:right w:val="nil"/>
            </w:tcBorders>
            <w:shd w:val="clear" w:color="000000" w:fill="FFFFFF"/>
            <w:noWrap/>
            <w:vAlign w:val="bottom"/>
            <w:hideMark/>
          </w:tcPr>
          <w:p w14:paraId="280E6EB8" w14:textId="77777777" w:rsidR="0064210F" w:rsidRDefault="0064210F">
            <w:pPr>
              <w:rPr>
                <w:rFonts w:ascii="Arial" w:hAnsi="Arial" w:cs="Arial"/>
                <w:color w:val="FFFFFF"/>
                <w:sz w:val="10"/>
                <w:szCs w:val="10"/>
              </w:rPr>
            </w:pPr>
            <w:r>
              <w:rPr>
                <w:rFonts w:ascii="Arial" w:hAnsi="Arial" w:cs="Arial"/>
                <w:color w:val="FFFFFF"/>
                <w:sz w:val="10"/>
                <w:szCs w:val="10"/>
              </w:rPr>
              <w:t> </w:t>
            </w:r>
          </w:p>
        </w:tc>
        <w:tc>
          <w:tcPr>
            <w:tcW w:w="93" w:type="pct"/>
            <w:tcBorders>
              <w:top w:val="nil"/>
              <w:left w:val="single" w:sz="4" w:space="0" w:color="auto"/>
              <w:bottom w:val="single" w:sz="4" w:space="0" w:color="A6A6A6"/>
              <w:right w:val="nil"/>
            </w:tcBorders>
            <w:shd w:val="clear" w:color="000000" w:fill="FFFFFF"/>
            <w:noWrap/>
            <w:vAlign w:val="bottom"/>
            <w:hideMark/>
          </w:tcPr>
          <w:p w14:paraId="4CBA4383"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41" w:type="pct"/>
            <w:gridSpan w:val="3"/>
            <w:tcBorders>
              <w:top w:val="single" w:sz="4" w:space="0" w:color="auto"/>
              <w:left w:val="nil"/>
              <w:bottom w:val="single" w:sz="4" w:space="0" w:color="A6A6A6"/>
              <w:right w:val="single" w:sz="4" w:space="0" w:color="A6A6A6"/>
            </w:tcBorders>
            <w:shd w:val="clear" w:color="000000" w:fill="FFFFFF"/>
            <w:noWrap/>
            <w:vAlign w:val="bottom"/>
            <w:hideMark/>
          </w:tcPr>
          <w:p w14:paraId="20BCDB0C" w14:textId="77777777" w:rsidR="0064210F" w:rsidRDefault="0064210F">
            <w:pPr>
              <w:jc w:val="center"/>
              <w:rPr>
                <w:rFonts w:ascii="Arial" w:hAnsi="Arial" w:cs="Arial"/>
                <w:color w:val="000000"/>
                <w:sz w:val="18"/>
                <w:szCs w:val="18"/>
              </w:rPr>
            </w:pPr>
            <w:r>
              <w:rPr>
                <w:rFonts w:ascii="Arial" w:hAnsi="Arial" w:cs="Arial"/>
                <w:color w:val="000000"/>
                <w:sz w:val="18"/>
                <w:szCs w:val="18"/>
              </w:rPr>
              <w:t> </w:t>
            </w:r>
          </w:p>
        </w:tc>
        <w:tc>
          <w:tcPr>
            <w:tcW w:w="995" w:type="pct"/>
            <w:tcBorders>
              <w:top w:val="nil"/>
              <w:left w:val="nil"/>
              <w:bottom w:val="single" w:sz="4" w:space="0" w:color="A6A6A6"/>
              <w:right w:val="nil"/>
            </w:tcBorders>
            <w:shd w:val="clear" w:color="000000" w:fill="FFFFFF"/>
            <w:noWrap/>
            <w:vAlign w:val="bottom"/>
            <w:hideMark/>
          </w:tcPr>
          <w:p w14:paraId="082C28C4" w14:textId="77777777" w:rsidR="0064210F" w:rsidRDefault="0064210F">
            <w:pPr>
              <w:jc w:val="right"/>
              <w:rPr>
                <w:rFonts w:ascii="Arial" w:hAnsi="Arial" w:cs="Arial"/>
                <w:color w:val="000000"/>
                <w:sz w:val="18"/>
                <w:szCs w:val="18"/>
              </w:rPr>
            </w:pPr>
            <w:r>
              <w:rPr>
                <w:rFonts w:ascii="Arial" w:hAnsi="Arial" w:cs="Arial"/>
                <w:color w:val="000000"/>
                <w:sz w:val="18"/>
                <w:szCs w:val="18"/>
              </w:rPr>
              <w:t> </w:t>
            </w:r>
          </w:p>
        </w:tc>
        <w:tc>
          <w:tcPr>
            <w:tcW w:w="93" w:type="pct"/>
            <w:tcBorders>
              <w:top w:val="nil"/>
              <w:left w:val="nil"/>
              <w:bottom w:val="single" w:sz="4" w:space="0" w:color="A6A6A6"/>
              <w:right w:val="single" w:sz="4" w:space="0" w:color="auto"/>
            </w:tcBorders>
            <w:shd w:val="clear" w:color="000000" w:fill="FFFFFF"/>
            <w:noWrap/>
            <w:vAlign w:val="bottom"/>
            <w:hideMark/>
          </w:tcPr>
          <w:p w14:paraId="21248CAB" w14:textId="77777777" w:rsidR="0064210F" w:rsidRDefault="0064210F">
            <w:pPr>
              <w:jc w:val="center"/>
              <w:rPr>
                <w:rFonts w:ascii="Arial" w:hAnsi="Arial" w:cs="Arial"/>
                <w:color w:val="000000"/>
                <w:sz w:val="18"/>
                <w:szCs w:val="18"/>
              </w:rPr>
            </w:pPr>
            <w:r>
              <w:rPr>
                <w:rFonts w:ascii="Arial" w:hAnsi="Arial" w:cs="Arial"/>
                <w:color w:val="000000"/>
                <w:sz w:val="18"/>
                <w:szCs w:val="18"/>
              </w:rPr>
              <w:t> </w:t>
            </w:r>
          </w:p>
        </w:tc>
      </w:tr>
      <w:tr w:rsidR="0064210F" w14:paraId="3E393F0F" w14:textId="77777777" w:rsidTr="0064210F">
        <w:trPr>
          <w:trHeight w:val="240"/>
        </w:trPr>
        <w:tc>
          <w:tcPr>
            <w:tcW w:w="177" w:type="pct"/>
            <w:tcBorders>
              <w:top w:val="nil"/>
              <w:left w:val="nil"/>
              <w:bottom w:val="nil"/>
              <w:right w:val="nil"/>
            </w:tcBorders>
            <w:shd w:val="clear" w:color="000000" w:fill="FFFFFF"/>
            <w:noWrap/>
            <w:vAlign w:val="bottom"/>
            <w:hideMark/>
          </w:tcPr>
          <w:p w14:paraId="22271BF0" w14:textId="77777777" w:rsidR="0064210F" w:rsidRDefault="0064210F">
            <w:pPr>
              <w:rPr>
                <w:rFonts w:ascii="Arial" w:hAnsi="Arial" w:cs="Arial"/>
                <w:color w:val="FFFFFF"/>
                <w:sz w:val="10"/>
                <w:szCs w:val="10"/>
              </w:rPr>
            </w:pPr>
            <w:r>
              <w:rPr>
                <w:rFonts w:ascii="Arial" w:hAnsi="Arial" w:cs="Arial"/>
                <w:color w:val="FFFFFF"/>
                <w:sz w:val="10"/>
                <w:szCs w:val="10"/>
              </w:rPr>
              <w:lastRenderedPageBreak/>
              <w:t> </w:t>
            </w:r>
          </w:p>
        </w:tc>
        <w:tc>
          <w:tcPr>
            <w:tcW w:w="93" w:type="pct"/>
            <w:tcBorders>
              <w:top w:val="nil"/>
              <w:left w:val="single" w:sz="4" w:space="0" w:color="auto"/>
              <w:bottom w:val="single" w:sz="4" w:space="0" w:color="A6A6A6"/>
              <w:right w:val="nil"/>
            </w:tcBorders>
            <w:shd w:val="clear" w:color="000000" w:fill="FFFFFF"/>
            <w:noWrap/>
            <w:vAlign w:val="bottom"/>
            <w:hideMark/>
          </w:tcPr>
          <w:p w14:paraId="51679B15"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4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EB546C1" w14:textId="77777777" w:rsidR="0064210F" w:rsidRDefault="0064210F">
            <w:pPr>
              <w:rPr>
                <w:rFonts w:ascii="Arial" w:hAnsi="Arial" w:cs="Arial"/>
                <w:b/>
                <w:bCs/>
                <w:color w:val="000000"/>
                <w:sz w:val="18"/>
                <w:szCs w:val="18"/>
              </w:rPr>
            </w:pPr>
            <w:r>
              <w:rPr>
                <w:rFonts w:ascii="Arial" w:hAnsi="Arial" w:cs="Arial"/>
                <w:b/>
                <w:bCs/>
                <w:color w:val="000000"/>
                <w:sz w:val="18"/>
                <w:szCs w:val="18"/>
              </w:rPr>
              <w:t>2. Más Ingresos Contables No Presupuestarios</w:t>
            </w:r>
          </w:p>
        </w:tc>
        <w:tc>
          <w:tcPr>
            <w:tcW w:w="995" w:type="pct"/>
            <w:tcBorders>
              <w:top w:val="nil"/>
              <w:left w:val="nil"/>
              <w:bottom w:val="single" w:sz="4" w:space="0" w:color="A6A6A6"/>
              <w:right w:val="nil"/>
            </w:tcBorders>
            <w:shd w:val="clear" w:color="000000" w:fill="FFFFFF"/>
            <w:noWrap/>
            <w:vAlign w:val="center"/>
            <w:hideMark/>
          </w:tcPr>
          <w:p w14:paraId="5B681096" w14:textId="77777777" w:rsidR="0064210F" w:rsidRDefault="0064210F">
            <w:pPr>
              <w:jc w:val="right"/>
              <w:rPr>
                <w:rFonts w:ascii="Arial" w:hAnsi="Arial" w:cs="Arial"/>
                <w:b/>
                <w:bCs/>
                <w:color w:val="000000"/>
                <w:sz w:val="18"/>
                <w:szCs w:val="18"/>
              </w:rPr>
            </w:pPr>
            <w:r>
              <w:rPr>
                <w:rFonts w:ascii="Arial" w:hAnsi="Arial" w:cs="Arial"/>
                <w:b/>
                <w:bCs/>
                <w:color w:val="000000"/>
                <w:sz w:val="18"/>
                <w:szCs w:val="18"/>
              </w:rPr>
              <w:t>4</w:t>
            </w:r>
          </w:p>
        </w:tc>
        <w:tc>
          <w:tcPr>
            <w:tcW w:w="93" w:type="pct"/>
            <w:tcBorders>
              <w:top w:val="nil"/>
              <w:left w:val="nil"/>
              <w:bottom w:val="single" w:sz="4" w:space="0" w:color="A6A6A6"/>
              <w:right w:val="single" w:sz="4" w:space="0" w:color="auto"/>
            </w:tcBorders>
            <w:shd w:val="clear" w:color="000000" w:fill="FFFFFF"/>
            <w:noWrap/>
            <w:vAlign w:val="bottom"/>
            <w:hideMark/>
          </w:tcPr>
          <w:p w14:paraId="4251265B"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06F5A04E" w14:textId="77777777" w:rsidTr="0064210F">
        <w:trPr>
          <w:trHeight w:val="240"/>
        </w:trPr>
        <w:tc>
          <w:tcPr>
            <w:tcW w:w="177" w:type="pct"/>
            <w:tcBorders>
              <w:top w:val="nil"/>
              <w:left w:val="nil"/>
              <w:bottom w:val="nil"/>
              <w:right w:val="nil"/>
            </w:tcBorders>
            <w:shd w:val="clear" w:color="000000" w:fill="FFFFFF"/>
            <w:noWrap/>
            <w:vAlign w:val="bottom"/>
            <w:hideMark/>
          </w:tcPr>
          <w:p w14:paraId="3534FFA9" w14:textId="77777777" w:rsidR="0064210F" w:rsidRDefault="0064210F">
            <w:pPr>
              <w:rPr>
                <w:rFonts w:ascii="Arial" w:hAnsi="Arial" w:cs="Arial"/>
                <w:color w:val="FFFFFF"/>
                <w:sz w:val="10"/>
                <w:szCs w:val="10"/>
              </w:rPr>
            </w:pPr>
            <w:r>
              <w:rPr>
                <w:rFonts w:ascii="Arial" w:hAnsi="Arial" w:cs="Arial"/>
                <w:color w:val="FFFFFF"/>
                <w:sz w:val="10"/>
                <w:szCs w:val="10"/>
              </w:rPr>
              <w:t>4310</w:t>
            </w:r>
          </w:p>
        </w:tc>
        <w:tc>
          <w:tcPr>
            <w:tcW w:w="93" w:type="pct"/>
            <w:tcBorders>
              <w:top w:val="nil"/>
              <w:left w:val="single" w:sz="4" w:space="0" w:color="auto"/>
              <w:bottom w:val="single" w:sz="4" w:space="0" w:color="A6A6A6"/>
              <w:right w:val="nil"/>
            </w:tcBorders>
            <w:shd w:val="clear" w:color="000000" w:fill="FFFFFF"/>
            <w:noWrap/>
            <w:vAlign w:val="bottom"/>
            <w:hideMark/>
          </w:tcPr>
          <w:p w14:paraId="4D40CEBC"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4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4A47E20E" w14:textId="77777777" w:rsidR="0064210F" w:rsidRDefault="0064210F">
            <w:pPr>
              <w:ind w:firstLineChars="100" w:firstLine="180"/>
              <w:rPr>
                <w:rFonts w:ascii="Arial" w:hAnsi="Arial" w:cs="Arial"/>
                <w:color w:val="000000"/>
                <w:sz w:val="18"/>
                <w:szCs w:val="18"/>
              </w:rPr>
            </w:pPr>
            <w:r>
              <w:rPr>
                <w:rFonts w:ascii="Arial" w:hAnsi="Arial" w:cs="Arial"/>
                <w:color w:val="000000"/>
                <w:sz w:val="18"/>
                <w:szCs w:val="18"/>
              </w:rPr>
              <w:t xml:space="preserve">2.1 Ingresos Financieros </w:t>
            </w:r>
          </w:p>
        </w:tc>
        <w:tc>
          <w:tcPr>
            <w:tcW w:w="995" w:type="pct"/>
            <w:tcBorders>
              <w:top w:val="nil"/>
              <w:left w:val="nil"/>
              <w:bottom w:val="single" w:sz="4" w:space="0" w:color="A6A6A6"/>
              <w:right w:val="nil"/>
            </w:tcBorders>
            <w:shd w:val="clear" w:color="000000" w:fill="FFFFFF"/>
            <w:noWrap/>
            <w:vAlign w:val="center"/>
            <w:hideMark/>
          </w:tcPr>
          <w:p w14:paraId="42B8122C" w14:textId="77777777" w:rsidR="0064210F" w:rsidRDefault="0064210F">
            <w:pPr>
              <w:jc w:val="right"/>
              <w:rPr>
                <w:rFonts w:ascii="Arial" w:hAnsi="Arial" w:cs="Arial"/>
                <w:color w:val="000000"/>
                <w:sz w:val="18"/>
                <w:szCs w:val="18"/>
              </w:rPr>
            </w:pPr>
            <w:r>
              <w:rPr>
                <w:rFonts w:ascii="Arial" w:hAnsi="Arial" w:cs="Arial"/>
                <w:color w:val="000000"/>
                <w:sz w:val="18"/>
                <w:szCs w:val="18"/>
              </w:rPr>
              <w:t>4</w:t>
            </w:r>
          </w:p>
        </w:tc>
        <w:tc>
          <w:tcPr>
            <w:tcW w:w="93" w:type="pct"/>
            <w:tcBorders>
              <w:top w:val="nil"/>
              <w:left w:val="nil"/>
              <w:bottom w:val="single" w:sz="4" w:space="0" w:color="A6A6A6"/>
              <w:right w:val="single" w:sz="4" w:space="0" w:color="auto"/>
            </w:tcBorders>
            <w:shd w:val="clear" w:color="000000" w:fill="FFFFFF"/>
            <w:noWrap/>
            <w:vAlign w:val="bottom"/>
            <w:hideMark/>
          </w:tcPr>
          <w:p w14:paraId="2A9DE8B8"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097EB37A" w14:textId="77777777" w:rsidTr="0064210F">
        <w:trPr>
          <w:trHeight w:val="240"/>
        </w:trPr>
        <w:tc>
          <w:tcPr>
            <w:tcW w:w="177" w:type="pct"/>
            <w:tcBorders>
              <w:top w:val="nil"/>
              <w:left w:val="nil"/>
              <w:bottom w:val="nil"/>
              <w:right w:val="nil"/>
            </w:tcBorders>
            <w:shd w:val="clear" w:color="000000" w:fill="FFFFFF"/>
            <w:noWrap/>
            <w:vAlign w:val="bottom"/>
            <w:hideMark/>
          </w:tcPr>
          <w:p w14:paraId="1813926D" w14:textId="77777777" w:rsidR="0064210F" w:rsidRDefault="0064210F">
            <w:pPr>
              <w:rPr>
                <w:rFonts w:ascii="Arial" w:hAnsi="Arial" w:cs="Arial"/>
                <w:color w:val="FFFFFF"/>
                <w:sz w:val="10"/>
                <w:szCs w:val="10"/>
              </w:rPr>
            </w:pPr>
            <w:r>
              <w:rPr>
                <w:rFonts w:ascii="Arial" w:hAnsi="Arial" w:cs="Arial"/>
                <w:color w:val="FFFFFF"/>
                <w:sz w:val="10"/>
                <w:szCs w:val="10"/>
              </w:rPr>
              <w:t>4320</w:t>
            </w:r>
          </w:p>
        </w:tc>
        <w:tc>
          <w:tcPr>
            <w:tcW w:w="93" w:type="pct"/>
            <w:tcBorders>
              <w:top w:val="nil"/>
              <w:left w:val="single" w:sz="4" w:space="0" w:color="auto"/>
              <w:bottom w:val="single" w:sz="4" w:space="0" w:color="A6A6A6"/>
              <w:right w:val="nil"/>
            </w:tcBorders>
            <w:shd w:val="clear" w:color="000000" w:fill="FFFFFF"/>
            <w:noWrap/>
            <w:vAlign w:val="bottom"/>
            <w:hideMark/>
          </w:tcPr>
          <w:p w14:paraId="41E51B04"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4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D4A43DE" w14:textId="77777777" w:rsidR="0064210F" w:rsidRDefault="0064210F">
            <w:pPr>
              <w:ind w:firstLineChars="100" w:firstLine="180"/>
              <w:rPr>
                <w:rFonts w:ascii="Arial" w:hAnsi="Arial" w:cs="Arial"/>
                <w:color w:val="000000"/>
                <w:sz w:val="18"/>
                <w:szCs w:val="18"/>
              </w:rPr>
            </w:pPr>
            <w:r>
              <w:rPr>
                <w:rFonts w:ascii="Arial" w:hAnsi="Arial" w:cs="Arial"/>
                <w:color w:val="000000"/>
                <w:sz w:val="18"/>
                <w:szCs w:val="18"/>
              </w:rPr>
              <w:t>2.2 Incremento por Variación de Inventarios</w:t>
            </w:r>
          </w:p>
        </w:tc>
        <w:tc>
          <w:tcPr>
            <w:tcW w:w="995" w:type="pct"/>
            <w:tcBorders>
              <w:top w:val="nil"/>
              <w:left w:val="nil"/>
              <w:bottom w:val="single" w:sz="4" w:space="0" w:color="A6A6A6"/>
              <w:right w:val="nil"/>
            </w:tcBorders>
            <w:shd w:val="clear" w:color="000000" w:fill="FFFFFF"/>
            <w:noWrap/>
            <w:vAlign w:val="center"/>
            <w:hideMark/>
          </w:tcPr>
          <w:p w14:paraId="751A6633" w14:textId="77777777" w:rsidR="0064210F" w:rsidRDefault="0064210F">
            <w:pPr>
              <w:jc w:val="right"/>
              <w:rPr>
                <w:rFonts w:ascii="Arial" w:hAnsi="Arial" w:cs="Arial"/>
                <w:color w:val="000000"/>
                <w:sz w:val="18"/>
                <w:szCs w:val="18"/>
              </w:rPr>
            </w:pPr>
            <w:r>
              <w:rPr>
                <w:rFonts w:ascii="Arial" w:hAnsi="Arial" w:cs="Arial"/>
                <w:color w:val="000000"/>
                <w:sz w:val="18"/>
                <w:szCs w:val="18"/>
              </w:rPr>
              <w:t>0</w:t>
            </w:r>
          </w:p>
        </w:tc>
        <w:tc>
          <w:tcPr>
            <w:tcW w:w="93" w:type="pct"/>
            <w:tcBorders>
              <w:top w:val="nil"/>
              <w:left w:val="nil"/>
              <w:bottom w:val="single" w:sz="4" w:space="0" w:color="A6A6A6"/>
              <w:right w:val="single" w:sz="4" w:space="0" w:color="auto"/>
            </w:tcBorders>
            <w:shd w:val="clear" w:color="000000" w:fill="FFFFFF"/>
            <w:noWrap/>
            <w:vAlign w:val="bottom"/>
            <w:hideMark/>
          </w:tcPr>
          <w:p w14:paraId="10CFA878"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6E678196" w14:textId="77777777" w:rsidTr="0064210F">
        <w:trPr>
          <w:trHeight w:val="240"/>
        </w:trPr>
        <w:tc>
          <w:tcPr>
            <w:tcW w:w="177" w:type="pct"/>
            <w:tcBorders>
              <w:top w:val="nil"/>
              <w:left w:val="nil"/>
              <w:bottom w:val="nil"/>
              <w:right w:val="nil"/>
            </w:tcBorders>
            <w:shd w:val="clear" w:color="000000" w:fill="FFFFFF"/>
            <w:noWrap/>
            <w:vAlign w:val="bottom"/>
            <w:hideMark/>
          </w:tcPr>
          <w:p w14:paraId="5CB8056B" w14:textId="77777777" w:rsidR="0064210F" w:rsidRDefault="0064210F">
            <w:pPr>
              <w:rPr>
                <w:rFonts w:ascii="Arial" w:hAnsi="Arial" w:cs="Arial"/>
                <w:color w:val="FFFFFF"/>
                <w:sz w:val="10"/>
                <w:szCs w:val="10"/>
              </w:rPr>
            </w:pPr>
            <w:r>
              <w:rPr>
                <w:rFonts w:ascii="Arial" w:hAnsi="Arial" w:cs="Arial"/>
                <w:color w:val="FFFFFF"/>
                <w:sz w:val="10"/>
                <w:szCs w:val="10"/>
              </w:rPr>
              <w:t>4330</w:t>
            </w:r>
          </w:p>
        </w:tc>
        <w:tc>
          <w:tcPr>
            <w:tcW w:w="93" w:type="pct"/>
            <w:tcBorders>
              <w:top w:val="nil"/>
              <w:left w:val="single" w:sz="4" w:space="0" w:color="auto"/>
              <w:bottom w:val="single" w:sz="4" w:space="0" w:color="A6A6A6"/>
              <w:right w:val="nil"/>
            </w:tcBorders>
            <w:shd w:val="clear" w:color="000000" w:fill="FFFFFF"/>
            <w:noWrap/>
            <w:vAlign w:val="bottom"/>
            <w:hideMark/>
          </w:tcPr>
          <w:p w14:paraId="1AB4B942"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41" w:type="pct"/>
            <w:gridSpan w:val="3"/>
            <w:tcBorders>
              <w:top w:val="single" w:sz="4" w:space="0" w:color="A6A6A6"/>
              <w:left w:val="nil"/>
              <w:bottom w:val="single" w:sz="4" w:space="0" w:color="A6A6A6"/>
              <w:right w:val="single" w:sz="4" w:space="0" w:color="A6A6A6"/>
            </w:tcBorders>
            <w:shd w:val="clear" w:color="000000" w:fill="FFFFFF"/>
            <w:vAlign w:val="bottom"/>
            <w:hideMark/>
          </w:tcPr>
          <w:p w14:paraId="2233D539" w14:textId="77777777" w:rsidR="0064210F" w:rsidRDefault="0064210F">
            <w:pPr>
              <w:ind w:firstLineChars="100" w:firstLine="180"/>
              <w:rPr>
                <w:rFonts w:ascii="Arial" w:hAnsi="Arial" w:cs="Arial"/>
                <w:color w:val="000000"/>
                <w:sz w:val="18"/>
                <w:szCs w:val="18"/>
              </w:rPr>
            </w:pPr>
            <w:r>
              <w:rPr>
                <w:rFonts w:ascii="Arial" w:hAnsi="Arial" w:cs="Arial"/>
                <w:color w:val="000000"/>
                <w:sz w:val="18"/>
                <w:szCs w:val="18"/>
              </w:rPr>
              <w:t>2.3 Disminución del Exceso de Estimaciones por Pérdida o Deterioro u Obsolescencia</w:t>
            </w:r>
          </w:p>
        </w:tc>
        <w:tc>
          <w:tcPr>
            <w:tcW w:w="995" w:type="pct"/>
            <w:tcBorders>
              <w:top w:val="nil"/>
              <w:left w:val="nil"/>
              <w:bottom w:val="single" w:sz="4" w:space="0" w:color="A6A6A6"/>
              <w:right w:val="nil"/>
            </w:tcBorders>
            <w:shd w:val="clear" w:color="000000" w:fill="FFFFFF"/>
            <w:noWrap/>
            <w:vAlign w:val="center"/>
            <w:hideMark/>
          </w:tcPr>
          <w:p w14:paraId="3987A0AF" w14:textId="77777777" w:rsidR="0064210F" w:rsidRDefault="0064210F">
            <w:pPr>
              <w:jc w:val="right"/>
              <w:rPr>
                <w:rFonts w:ascii="Arial" w:hAnsi="Arial" w:cs="Arial"/>
                <w:color w:val="000000"/>
                <w:sz w:val="18"/>
                <w:szCs w:val="18"/>
              </w:rPr>
            </w:pPr>
            <w:r>
              <w:rPr>
                <w:rFonts w:ascii="Arial" w:hAnsi="Arial" w:cs="Arial"/>
                <w:color w:val="000000"/>
                <w:sz w:val="18"/>
                <w:szCs w:val="18"/>
              </w:rPr>
              <w:t>0</w:t>
            </w:r>
          </w:p>
        </w:tc>
        <w:tc>
          <w:tcPr>
            <w:tcW w:w="93" w:type="pct"/>
            <w:tcBorders>
              <w:top w:val="nil"/>
              <w:left w:val="nil"/>
              <w:bottom w:val="single" w:sz="4" w:space="0" w:color="A6A6A6"/>
              <w:right w:val="single" w:sz="4" w:space="0" w:color="auto"/>
            </w:tcBorders>
            <w:shd w:val="clear" w:color="000000" w:fill="FFFFFF"/>
            <w:noWrap/>
            <w:vAlign w:val="bottom"/>
            <w:hideMark/>
          </w:tcPr>
          <w:p w14:paraId="232C1D29"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7A3E93F0" w14:textId="77777777" w:rsidTr="0064210F">
        <w:trPr>
          <w:trHeight w:val="240"/>
        </w:trPr>
        <w:tc>
          <w:tcPr>
            <w:tcW w:w="177" w:type="pct"/>
            <w:tcBorders>
              <w:top w:val="nil"/>
              <w:left w:val="nil"/>
              <w:bottom w:val="nil"/>
              <w:right w:val="nil"/>
            </w:tcBorders>
            <w:shd w:val="clear" w:color="000000" w:fill="FFFFFF"/>
            <w:noWrap/>
            <w:vAlign w:val="bottom"/>
            <w:hideMark/>
          </w:tcPr>
          <w:p w14:paraId="13E35394" w14:textId="77777777" w:rsidR="0064210F" w:rsidRDefault="0064210F">
            <w:pPr>
              <w:rPr>
                <w:rFonts w:ascii="Arial" w:hAnsi="Arial" w:cs="Arial"/>
                <w:color w:val="FFFFFF"/>
                <w:sz w:val="10"/>
                <w:szCs w:val="10"/>
              </w:rPr>
            </w:pPr>
            <w:r>
              <w:rPr>
                <w:rFonts w:ascii="Arial" w:hAnsi="Arial" w:cs="Arial"/>
                <w:color w:val="FFFFFF"/>
                <w:sz w:val="10"/>
                <w:szCs w:val="10"/>
              </w:rPr>
              <w:t>4340</w:t>
            </w:r>
          </w:p>
        </w:tc>
        <w:tc>
          <w:tcPr>
            <w:tcW w:w="93" w:type="pct"/>
            <w:tcBorders>
              <w:top w:val="nil"/>
              <w:left w:val="single" w:sz="4" w:space="0" w:color="auto"/>
              <w:bottom w:val="single" w:sz="4" w:space="0" w:color="A6A6A6"/>
              <w:right w:val="nil"/>
            </w:tcBorders>
            <w:shd w:val="clear" w:color="000000" w:fill="FFFFFF"/>
            <w:noWrap/>
            <w:vAlign w:val="bottom"/>
            <w:hideMark/>
          </w:tcPr>
          <w:p w14:paraId="130A0074"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4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1C011A6" w14:textId="77777777" w:rsidR="0064210F" w:rsidRDefault="0064210F">
            <w:pPr>
              <w:ind w:firstLineChars="100" w:firstLine="180"/>
              <w:rPr>
                <w:rFonts w:ascii="Arial" w:hAnsi="Arial" w:cs="Arial"/>
                <w:color w:val="000000"/>
                <w:sz w:val="18"/>
                <w:szCs w:val="18"/>
              </w:rPr>
            </w:pPr>
            <w:r>
              <w:rPr>
                <w:rFonts w:ascii="Arial" w:hAnsi="Arial" w:cs="Arial"/>
                <w:color w:val="000000"/>
                <w:sz w:val="18"/>
                <w:szCs w:val="18"/>
              </w:rPr>
              <w:t>2.4 Disminución del Exceso de Provisiones</w:t>
            </w:r>
          </w:p>
        </w:tc>
        <w:tc>
          <w:tcPr>
            <w:tcW w:w="995" w:type="pct"/>
            <w:tcBorders>
              <w:top w:val="nil"/>
              <w:left w:val="nil"/>
              <w:bottom w:val="single" w:sz="4" w:space="0" w:color="A6A6A6"/>
              <w:right w:val="nil"/>
            </w:tcBorders>
            <w:shd w:val="clear" w:color="000000" w:fill="FFFFFF"/>
            <w:noWrap/>
            <w:vAlign w:val="center"/>
            <w:hideMark/>
          </w:tcPr>
          <w:p w14:paraId="4071C6ED" w14:textId="77777777" w:rsidR="0064210F" w:rsidRDefault="0064210F">
            <w:pPr>
              <w:jc w:val="right"/>
              <w:rPr>
                <w:rFonts w:ascii="Arial" w:hAnsi="Arial" w:cs="Arial"/>
                <w:color w:val="000000"/>
                <w:sz w:val="18"/>
                <w:szCs w:val="18"/>
              </w:rPr>
            </w:pPr>
            <w:r>
              <w:rPr>
                <w:rFonts w:ascii="Arial" w:hAnsi="Arial" w:cs="Arial"/>
                <w:color w:val="000000"/>
                <w:sz w:val="18"/>
                <w:szCs w:val="18"/>
              </w:rPr>
              <w:t>0</w:t>
            </w:r>
          </w:p>
        </w:tc>
        <w:tc>
          <w:tcPr>
            <w:tcW w:w="93" w:type="pct"/>
            <w:tcBorders>
              <w:top w:val="nil"/>
              <w:left w:val="nil"/>
              <w:bottom w:val="single" w:sz="4" w:space="0" w:color="A6A6A6"/>
              <w:right w:val="single" w:sz="4" w:space="0" w:color="auto"/>
            </w:tcBorders>
            <w:shd w:val="clear" w:color="000000" w:fill="FFFFFF"/>
            <w:noWrap/>
            <w:vAlign w:val="bottom"/>
            <w:hideMark/>
          </w:tcPr>
          <w:p w14:paraId="67E93FB9"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1C0AA46B" w14:textId="77777777" w:rsidTr="0064210F">
        <w:trPr>
          <w:trHeight w:val="240"/>
        </w:trPr>
        <w:tc>
          <w:tcPr>
            <w:tcW w:w="177" w:type="pct"/>
            <w:tcBorders>
              <w:top w:val="nil"/>
              <w:left w:val="nil"/>
              <w:bottom w:val="nil"/>
              <w:right w:val="nil"/>
            </w:tcBorders>
            <w:shd w:val="clear" w:color="000000" w:fill="FFFFFF"/>
            <w:noWrap/>
            <w:vAlign w:val="bottom"/>
            <w:hideMark/>
          </w:tcPr>
          <w:p w14:paraId="4DBE686E" w14:textId="77777777" w:rsidR="0064210F" w:rsidRDefault="0064210F">
            <w:pPr>
              <w:rPr>
                <w:rFonts w:ascii="Arial" w:hAnsi="Arial" w:cs="Arial"/>
                <w:color w:val="FFFFFF"/>
                <w:sz w:val="10"/>
                <w:szCs w:val="10"/>
              </w:rPr>
            </w:pPr>
            <w:r>
              <w:rPr>
                <w:rFonts w:ascii="Arial" w:hAnsi="Arial" w:cs="Arial"/>
                <w:color w:val="FFFFFF"/>
                <w:sz w:val="10"/>
                <w:szCs w:val="10"/>
              </w:rPr>
              <w:t>4390</w:t>
            </w:r>
          </w:p>
        </w:tc>
        <w:tc>
          <w:tcPr>
            <w:tcW w:w="93" w:type="pct"/>
            <w:tcBorders>
              <w:top w:val="nil"/>
              <w:left w:val="single" w:sz="4" w:space="0" w:color="auto"/>
              <w:bottom w:val="single" w:sz="4" w:space="0" w:color="A6A6A6"/>
              <w:right w:val="nil"/>
            </w:tcBorders>
            <w:shd w:val="clear" w:color="000000" w:fill="FFFFFF"/>
            <w:noWrap/>
            <w:vAlign w:val="bottom"/>
            <w:hideMark/>
          </w:tcPr>
          <w:p w14:paraId="1CB922BF"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4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576CA9D" w14:textId="77777777" w:rsidR="0064210F" w:rsidRDefault="0064210F">
            <w:pPr>
              <w:ind w:firstLineChars="100" w:firstLine="180"/>
              <w:rPr>
                <w:rFonts w:ascii="Arial" w:hAnsi="Arial" w:cs="Arial"/>
                <w:color w:val="000000"/>
                <w:sz w:val="18"/>
                <w:szCs w:val="18"/>
              </w:rPr>
            </w:pPr>
            <w:r>
              <w:rPr>
                <w:rFonts w:ascii="Arial" w:hAnsi="Arial" w:cs="Arial"/>
                <w:color w:val="000000"/>
                <w:sz w:val="18"/>
                <w:szCs w:val="18"/>
              </w:rPr>
              <w:t>2.5 Otros Ingresos y Beneficios Varios</w:t>
            </w:r>
          </w:p>
        </w:tc>
        <w:tc>
          <w:tcPr>
            <w:tcW w:w="995" w:type="pct"/>
            <w:tcBorders>
              <w:top w:val="nil"/>
              <w:left w:val="nil"/>
              <w:bottom w:val="single" w:sz="4" w:space="0" w:color="A6A6A6"/>
              <w:right w:val="nil"/>
            </w:tcBorders>
            <w:shd w:val="clear" w:color="000000" w:fill="FFFFFF"/>
            <w:noWrap/>
            <w:vAlign w:val="center"/>
            <w:hideMark/>
          </w:tcPr>
          <w:p w14:paraId="3947989E" w14:textId="77777777" w:rsidR="0064210F" w:rsidRDefault="0064210F">
            <w:pPr>
              <w:jc w:val="right"/>
              <w:rPr>
                <w:rFonts w:ascii="Arial" w:hAnsi="Arial" w:cs="Arial"/>
                <w:color w:val="000000"/>
                <w:sz w:val="18"/>
                <w:szCs w:val="18"/>
              </w:rPr>
            </w:pPr>
            <w:r>
              <w:rPr>
                <w:rFonts w:ascii="Arial" w:hAnsi="Arial" w:cs="Arial"/>
                <w:color w:val="000000"/>
                <w:sz w:val="18"/>
                <w:szCs w:val="18"/>
              </w:rPr>
              <w:t>0</w:t>
            </w:r>
          </w:p>
        </w:tc>
        <w:tc>
          <w:tcPr>
            <w:tcW w:w="93" w:type="pct"/>
            <w:tcBorders>
              <w:top w:val="nil"/>
              <w:left w:val="nil"/>
              <w:bottom w:val="single" w:sz="4" w:space="0" w:color="A6A6A6"/>
              <w:right w:val="single" w:sz="4" w:space="0" w:color="auto"/>
            </w:tcBorders>
            <w:shd w:val="clear" w:color="000000" w:fill="FFFFFF"/>
            <w:noWrap/>
            <w:vAlign w:val="bottom"/>
            <w:hideMark/>
          </w:tcPr>
          <w:p w14:paraId="0AB6A5FD"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105EC0FB" w14:textId="77777777" w:rsidTr="0064210F">
        <w:trPr>
          <w:trHeight w:val="240"/>
        </w:trPr>
        <w:tc>
          <w:tcPr>
            <w:tcW w:w="177" w:type="pct"/>
            <w:tcBorders>
              <w:top w:val="nil"/>
              <w:left w:val="nil"/>
              <w:bottom w:val="nil"/>
              <w:right w:val="nil"/>
            </w:tcBorders>
            <w:shd w:val="clear" w:color="000000" w:fill="FFFFFF"/>
            <w:noWrap/>
            <w:vAlign w:val="bottom"/>
            <w:hideMark/>
          </w:tcPr>
          <w:p w14:paraId="5F52579D" w14:textId="77777777" w:rsidR="0064210F" w:rsidRDefault="0064210F">
            <w:pPr>
              <w:rPr>
                <w:rFonts w:ascii="Arial" w:hAnsi="Arial" w:cs="Arial"/>
                <w:color w:val="FFFFFF"/>
                <w:sz w:val="10"/>
                <w:szCs w:val="10"/>
              </w:rPr>
            </w:pPr>
            <w:r>
              <w:rPr>
                <w:rFonts w:ascii="Arial" w:hAnsi="Arial" w:cs="Arial"/>
                <w:color w:val="FFFFFF"/>
                <w:sz w:val="10"/>
                <w:szCs w:val="10"/>
              </w:rPr>
              <w:t>440</w:t>
            </w:r>
          </w:p>
        </w:tc>
        <w:tc>
          <w:tcPr>
            <w:tcW w:w="93" w:type="pct"/>
            <w:tcBorders>
              <w:top w:val="nil"/>
              <w:left w:val="single" w:sz="4" w:space="0" w:color="auto"/>
              <w:bottom w:val="single" w:sz="4" w:space="0" w:color="A6A6A6"/>
              <w:right w:val="nil"/>
            </w:tcBorders>
            <w:shd w:val="clear" w:color="000000" w:fill="FFFFFF"/>
            <w:noWrap/>
            <w:vAlign w:val="bottom"/>
            <w:hideMark/>
          </w:tcPr>
          <w:p w14:paraId="74F80B75"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4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6ADC7725" w14:textId="77777777" w:rsidR="0064210F" w:rsidRDefault="0064210F">
            <w:pPr>
              <w:ind w:firstLineChars="100" w:firstLine="180"/>
              <w:rPr>
                <w:rFonts w:ascii="Arial" w:hAnsi="Arial" w:cs="Arial"/>
                <w:color w:val="000000"/>
                <w:sz w:val="18"/>
                <w:szCs w:val="18"/>
              </w:rPr>
            </w:pPr>
            <w:r>
              <w:rPr>
                <w:rFonts w:ascii="Arial" w:hAnsi="Arial" w:cs="Arial"/>
                <w:color w:val="000000"/>
                <w:sz w:val="18"/>
                <w:szCs w:val="18"/>
              </w:rPr>
              <w:t>2.6 Otros Ingresos Contables No Presupuestarios</w:t>
            </w:r>
          </w:p>
        </w:tc>
        <w:tc>
          <w:tcPr>
            <w:tcW w:w="995" w:type="pct"/>
            <w:tcBorders>
              <w:top w:val="nil"/>
              <w:left w:val="nil"/>
              <w:bottom w:val="single" w:sz="4" w:space="0" w:color="A6A6A6"/>
              <w:right w:val="nil"/>
            </w:tcBorders>
            <w:shd w:val="clear" w:color="000000" w:fill="FFFFFF"/>
            <w:noWrap/>
            <w:vAlign w:val="center"/>
            <w:hideMark/>
          </w:tcPr>
          <w:p w14:paraId="26D3B929" w14:textId="77777777" w:rsidR="0064210F" w:rsidRDefault="0064210F">
            <w:pPr>
              <w:jc w:val="right"/>
              <w:rPr>
                <w:rFonts w:ascii="Arial" w:hAnsi="Arial" w:cs="Arial"/>
                <w:color w:val="000000"/>
                <w:sz w:val="18"/>
                <w:szCs w:val="18"/>
              </w:rPr>
            </w:pPr>
            <w:r>
              <w:rPr>
                <w:rFonts w:ascii="Arial" w:hAnsi="Arial" w:cs="Arial"/>
                <w:color w:val="000000"/>
                <w:sz w:val="18"/>
                <w:szCs w:val="18"/>
              </w:rPr>
              <w:t>0</w:t>
            </w:r>
          </w:p>
        </w:tc>
        <w:tc>
          <w:tcPr>
            <w:tcW w:w="93" w:type="pct"/>
            <w:tcBorders>
              <w:top w:val="nil"/>
              <w:left w:val="nil"/>
              <w:bottom w:val="single" w:sz="4" w:space="0" w:color="A6A6A6"/>
              <w:right w:val="single" w:sz="4" w:space="0" w:color="auto"/>
            </w:tcBorders>
            <w:shd w:val="clear" w:color="000000" w:fill="FFFFFF"/>
            <w:noWrap/>
            <w:vAlign w:val="bottom"/>
            <w:hideMark/>
          </w:tcPr>
          <w:p w14:paraId="237310F8"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3EA8CFDF" w14:textId="77777777" w:rsidTr="0064210F">
        <w:trPr>
          <w:trHeight w:val="240"/>
        </w:trPr>
        <w:tc>
          <w:tcPr>
            <w:tcW w:w="177" w:type="pct"/>
            <w:tcBorders>
              <w:top w:val="nil"/>
              <w:left w:val="nil"/>
              <w:bottom w:val="nil"/>
              <w:right w:val="nil"/>
            </w:tcBorders>
            <w:shd w:val="clear" w:color="000000" w:fill="FFFFFF"/>
            <w:noWrap/>
            <w:vAlign w:val="bottom"/>
            <w:hideMark/>
          </w:tcPr>
          <w:p w14:paraId="1E1E0A38" w14:textId="77777777" w:rsidR="0064210F" w:rsidRDefault="0064210F">
            <w:pPr>
              <w:rPr>
                <w:rFonts w:ascii="Arial" w:hAnsi="Arial" w:cs="Arial"/>
                <w:color w:val="FFFFFF"/>
                <w:sz w:val="10"/>
                <w:szCs w:val="10"/>
              </w:rPr>
            </w:pPr>
            <w:r>
              <w:rPr>
                <w:rFonts w:ascii="Arial" w:hAnsi="Arial" w:cs="Arial"/>
                <w:color w:val="FFFFFF"/>
                <w:sz w:val="10"/>
                <w:szCs w:val="10"/>
              </w:rPr>
              <w:t> </w:t>
            </w:r>
          </w:p>
        </w:tc>
        <w:tc>
          <w:tcPr>
            <w:tcW w:w="93" w:type="pct"/>
            <w:tcBorders>
              <w:top w:val="nil"/>
              <w:left w:val="single" w:sz="4" w:space="0" w:color="auto"/>
              <w:bottom w:val="single" w:sz="4" w:space="0" w:color="A6A6A6"/>
              <w:right w:val="nil"/>
            </w:tcBorders>
            <w:shd w:val="clear" w:color="000000" w:fill="FFFFFF"/>
            <w:noWrap/>
            <w:vAlign w:val="bottom"/>
            <w:hideMark/>
          </w:tcPr>
          <w:p w14:paraId="017AC031"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4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5D2BD3F7"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995" w:type="pct"/>
            <w:tcBorders>
              <w:top w:val="nil"/>
              <w:left w:val="nil"/>
              <w:bottom w:val="single" w:sz="4" w:space="0" w:color="A6A6A6"/>
              <w:right w:val="nil"/>
            </w:tcBorders>
            <w:shd w:val="clear" w:color="000000" w:fill="FFFFFF"/>
            <w:noWrap/>
            <w:vAlign w:val="bottom"/>
            <w:hideMark/>
          </w:tcPr>
          <w:p w14:paraId="756FA576" w14:textId="77777777" w:rsidR="0064210F" w:rsidRDefault="0064210F">
            <w:pPr>
              <w:jc w:val="right"/>
              <w:rPr>
                <w:rFonts w:ascii="Arial" w:hAnsi="Arial" w:cs="Arial"/>
                <w:color w:val="000000"/>
                <w:sz w:val="18"/>
                <w:szCs w:val="18"/>
              </w:rPr>
            </w:pPr>
            <w:r>
              <w:rPr>
                <w:rFonts w:ascii="Arial" w:hAnsi="Arial" w:cs="Arial"/>
                <w:color w:val="000000"/>
                <w:sz w:val="18"/>
                <w:szCs w:val="18"/>
              </w:rPr>
              <w:t> </w:t>
            </w:r>
          </w:p>
        </w:tc>
        <w:tc>
          <w:tcPr>
            <w:tcW w:w="93" w:type="pct"/>
            <w:tcBorders>
              <w:top w:val="nil"/>
              <w:left w:val="nil"/>
              <w:bottom w:val="single" w:sz="4" w:space="0" w:color="A6A6A6"/>
              <w:right w:val="single" w:sz="4" w:space="0" w:color="auto"/>
            </w:tcBorders>
            <w:shd w:val="clear" w:color="000000" w:fill="FFFFFF"/>
            <w:noWrap/>
            <w:vAlign w:val="bottom"/>
            <w:hideMark/>
          </w:tcPr>
          <w:p w14:paraId="572B9966"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42EC8F3D" w14:textId="77777777" w:rsidTr="0064210F">
        <w:trPr>
          <w:trHeight w:val="240"/>
        </w:trPr>
        <w:tc>
          <w:tcPr>
            <w:tcW w:w="177" w:type="pct"/>
            <w:tcBorders>
              <w:top w:val="nil"/>
              <w:left w:val="nil"/>
              <w:bottom w:val="nil"/>
              <w:right w:val="nil"/>
            </w:tcBorders>
            <w:shd w:val="clear" w:color="000000" w:fill="FFFFFF"/>
            <w:noWrap/>
            <w:vAlign w:val="bottom"/>
            <w:hideMark/>
          </w:tcPr>
          <w:p w14:paraId="6D3B747A" w14:textId="77777777" w:rsidR="0064210F" w:rsidRDefault="0064210F">
            <w:pPr>
              <w:rPr>
                <w:rFonts w:ascii="Arial" w:hAnsi="Arial" w:cs="Arial"/>
                <w:color w:val="FFFFFF"/>
                <w:sz w:val="10"/>
                <w:szCs w:val="10"/>
              </w:rPr>
            </w:pPr>
            <w:r>
              <w:rPr>
                <w:rFonts w:ascii="Arial" w:hAnsi="Arial" w:cs="Arial"/>
                <w:color w:val="FFFFFF"/>
                <w:sz w:val="10"/>
                <w:szCs w:val="10"/>
              </w:rPr>
              <w:t> </w:t>
            </w:r>
          </w:p>
        </w:tc>
        <w:tc>
          <w:tcPr>
            <w:tcW w:w="93" w:type="pct"/>
            <w:tcBorders>
              <w:top w:val="nil"/>
              <w:left w:val="single" w:sz="4" w:space="0" w:color="auto"/>
              <w:bottom w:val="single" w:sz="4" w:space="0" w:color="A6A6A6"/>
              <w:right w:val="nil"/>
            </w:tcBorders>
            <w:shd w:val="clear" w:color="000000" w:fill="FFFFFF"/>
            <w:noWrap/>
            <w:vAlign w:val="bottom"/>
            <w:hideMark/>
          </w:tcPr>
          <w:p w14:paraId="1CF05DB0"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4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4C46FC08" w14:textId="77777777" w:rsidR="0064210F" w:rsidRDefault="0064210F">
            <w:pPr>
              <w:rPr>
                <w:rFonts w:ascii="Arial" w:hAnsi="Arial" w:cs="Arial"/>
                <w:b/>
                <w:bCs/>
                <w:color w:val="000000"/>
                <w:sz w:val="18"/>
                <w:szCs w:val="18"/>
              </w:rPr>
            </w:pPr>
            <w:r>
              <w:rPr>
                <w:rFonts w:ascii="Arial" w:hAnsi="Arial" w:cs="Arial"/>
                <w:b/>
                <w:bCs/>
                <w:color w:val="000000"/>
                <w:sz w:val="18"/>
                <w:szCs w:val="18"/>
              </w:rPr>
              <w:t>3. Menos Ingresos Presupuestarios No Contables</w:t>
            </w:r>
          </w:p>
        </w:tc>
        <w:tc>
          <w:tcPr>
            <w:tcW w:w="995" w:type="pct"/>
            <w:tcBorders>
              <w:top w:val="nil"/>
              <w:left w:val="nil"/>
              <w:bottom w:val="single" w:sz="4" w:space="0" w:color="A6A6A6"/>
              <w:right w:val="nil"/>
            </w:tcBorders>
            <w:shd w:val="clear" w:color="000000" w:fill="FFFFFF"/>
            <w:noWrap/>
            <w:vAlign w:val="bottom"/>
            <w:hideMark/>
          </w:tcPr>
          <w:p w14:paraId="5A3FA99A" w14:textId="77777777" w:rsidR="0064210F" w:rsidRDefault="0064210F">
            <w:pPr>
              <w:jc w:val="right"/>
              <w:rPr>
                <w:rFonts w:ascii="Arial" w:hAnsi="Arial" w:cs="Arial"/>
                <w:b/>
                <w:bCs/>
                <w:color w:val="000000"/>
                <w:sz w:val="18"/>
                <w:szCs w:val="18"/>
              </w:rPr>
            </w:pPr>
            <w:r>
              <w:rPr>
                <w:rFonts w:ascii="Arial" w:hAnsi="Arial" w:cs="Arial"/>
                <w:b/>
                <w:bCs/>
                <w:color w:val="000000"/>
                <w:sz w:val="18"/>
                <w:szCs w:val="18"/>
              </w:rPr>
              <w:t>0</w:t>
            </w:r>
          </w:p>
        </w:tc>
        <w:tc>
          <w:tcPr>
            <w:tcW w:w="93" w:type="pct"/>
            <w:tcBorders>
              <w:top w:val="nil"/>
              <w:left w:val="nil"/>
              <w:bottom w:val="single" w:sz="4" w:space="0" w:color="A6A6A6"/>
              <w:right w:val="single" w:sz="4" w:space="0" w:color="auto"/>
            </w:tcBorders>
            <w:shd w:val="clear" w:color="000000" w:fill="FFFFFF"/>
            <w:noWrap/>
            <w:vAlign w:val="bottom"/>
            <w:hideMark/>
          </w:tcPr>
          <w:p w14:paraId="575A6BF6"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7DF7F50E" w14:textId="77777777" w:rsidTr="0064210F">
        <w:trPr>
          <w:trHeight w:val="240"/>
        </w:trPr>
        <w:tc>
          <w:tcPr>
            <w:tcW w:w="177" w:type="pct"/>
            <w:tcBorders>
              <w:top w:val="nil"/>
              <w:left w:val="nil"/>
              <w:bottom w:val="nil"/>
              <w:right w:val="nil"/>
            </w:tcBorders>
            <w:shd w:val="clear" w:color="000000" w:fill="FFFFFF"/>
            <w:noWrap/>
            <w:vAlign w:val="bottom"/>
            <w:hideMark/>
          </w:tcPr>
          <w:p w14:paraId="083FECF5" w14:textId="77777777" w:rsidR="0064210F" w:rsidRDefault="0064210F">
            <w:pPr>
              <w:rPr>
                <w:rFonts w:ascii="Arial" w:hAnsi="Arial" w:cs="Arial"/>
                <w:color w:val="FFFFFF"/>
                <w:sz w:val="10"/>
                <w:szCs w:val="10"/>
              </w:rPr>
            </w:pPr>
            <w:r>
              <w:rPr>
                <w:rFonts w:ascii="Arial" w:hAnsi="Arial" w:cs="Arial"/>
                <w:color w:val="FFFFFF"/>
                <w:sz w:val="10"/>
                <w:szCs w:val="10"/>
              </w:rPr>
              <w:t>62</w:t>
            </w:r>
          </w:p>
        </w:tc>
        <w:tc>
          <w:tcPr>
            <w:tcW w:w="93" w:type="pct"/>
            <w:tcBorders>
              <w:top w:val="nil"/>
              <w:left w:val="single" w:sz="4" w:space="0" w:color="auto"/>
              <w:bottom w:val="single" w:sz="4" w:space="0" w:color="A6A6A6"/>
              <w:right w:val="nil"/>
            </w:tcBorders>
            <w:shd w:val="clear" w:color="000000" w:fill="FFFFFF"/>
            <w:noWrap/>
            <w:vAlign w:val="bottom"/>
            <w:hideMark/>
          </w:tcPr>
          <w:p w14:paraId="177225A9"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4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111B6FC8" w14:textId="77777777" w:rsidR="0064210F" w:rsidRDefault="0064210F">
            <w:pPr>
              <w:ind w:firstLineChars="100" w:firstLine="180"/>
              <w:rPr>
                <w:rFonts w:ascii="Arial" w:hAnsi="Arial" w:cs="Arial"/>
                <w:color w:val="000000"/>
                <w:sz w:val="18"/>
                <w:szCs w:val="18"/>
              </w:rPr>
            </w:pPr>
            <w:r>
              <w:rPr>
                <w:rFonts w:ascii="Arial" w:hAnsi="Arial" w:cs="Arial"/>
                <w:color w:val="000000"/>
                <w:sz w:val="18"/>
                <w:szCs w:val="18"/>
              </w:rPr>
              <w:t>3.1 Aprovechamientos Patrimoniales</w:t>
            </w:r>
          </w:p>
        </w:tc>
        <w:tc>
          <w:tcPr>
            <w:tcW w:w="995" w:type="pct"/>
            <w:tcBorders>
              <w:top w:val="nil"/>
              <w:left w:val="nil"/>
              <w:bottom w:val="single" w:sz="4" w:space="0" w:color="A6A6A6"/>
              <w:right w:val="nil"/>
            </w:tcBorders>
            <w:shd w:val="clear" w:color="000000" w:fill="FFFFFF"/>
            <w:noWrap/>
            <w:vAlign w:val="center"/>
            <w:hideMark/>
          </w:tcPr>
          <w:p w14:paraId="649C05A6" w14:textId="77777777" w:rsidR="0064210F" w:rsidRDefault="0064210F">
            <w:pPr>
              <w:jc w:val="right"/>
              <w:rPr>
                <w:rFonts w:ascii="Arial" w:hAnsi="Arial" w:cs="Arial"/>
                <w:color w:val="000000"/>
                <w:sz w:val="18"/>
                <w:szCs w:val="18"/>
              </w:rPr>
            </w:pPr>
            <w:r>
              <w:rPr>
                <w:rFonts w:ascii="Arial" w:hAnsi="Arial" w:cs="Arial"/>
                <w:color w:val="000000"/>
                <w:sz w:val="18"/>
                <w:szCs w:val="18"/>
              </w:rPr>
              <w:t>0</w:t>
            </w:r>
          </w:p>
        </w:tc>
        <w:tc>
          <w:tcPr>
            <w:tcW w:w="93" w:type="pct"/>
            <w:tcBorders>
              <w:top w:val="nil"/>
              <w:left w:val="nil"/>
              <w:bottom w:val="single" w:sz="4" w:space="0" w:color="A6A6A6"/>
              <w:right w:val="single" w:sz="4" w:space="0" w:color="auto"/>
            </w:tcBorders>
            <w:shd w:val="clear" w:color="000000" w:fill="FFFFFF"/>
            <w:noWrap/>
            <w:vAlign w:val="bottom"/>
            <w:hideMark/>
          </w:tcPr>
          <w:p w14:paraId="5091A1C5"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4EFCAC5E" w14:textId="77777777" w:rsidTr="0064210F">
        <w:trPr>
          <w:trHeight w:val="240"/>
        </w:trPr>
        <w:tc>
          <w:tcPr>
            <w:tcW w:w="177" w:type="pct"/>
            <w:tcBorders>
              <w:top w:val="nil"/>
              <w:left w:val="nil"/>
              <w:bottom w:val="nil"/>
              <w:right w:val="nil"/>
            </w:tcBorders>
            <w:shd w:val="clear" w:color="000000" w:fill="FFFFFF"/>
            <w:noWrap/>
            <w:vAlign w:val="bottom"/>
            <w:hideMark/>
          </w:tcPr>
          <w:p w14:paraId="2C8108E8" w14:textId="77777777" w:rsidR="0064210F" w:rsidRDefault="0064210F">
            <w:pPr>
              <w:rPr>
                <w:rFonts w:ascii="Arial" w:hAnsi="Arial" w:cs="Arial"/>
                <w:color w:val="FFFFFF"/>
                <w:sz w:val="10"/>
                <w:szCs w:val="10"/>
              </w:rPr>
            </w:pPr>
            <w:r>
              <w:rPr>
                <w:rFonts w:ascii="Arial" w:hAnsi="Arial" w:cs="Arial"/>
                <w:color w:val="FFFFFF"/>
                <w:sz w:val="10"/>
                <w:szCs w:val="10"/>
              </w:rPr>
              <w:t>01</w:t>
            </w:r>
          </w:p>
        </w:tc>
        <w:tc>
          <w:tcPr>
            <w:tcW w:w="93" w:type="pct"/>
            <w:tcBorders>
              <w:top w:val="nil"/>
              <w:left w:val="single" w:sz="4" w:space="0" w:color="auto"/>
              <w:bottom w:val="single" w:sz="4" w:space="0" w:color="A6A6A6"/>
              <w:right w:val="nil"/>
            </w:tcBorders>
            <w:shd w:val="clear" w:color="000000" w:fill="FFFFFF"/>
            <w:noWrap/>
            <w:vAlign w:val="bottom"/>
            <w:hideMark/>
          </w:tcPr>
          <w:p w14:paraId="6D3F78A1"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4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3703BC37" w14:textId="77777777" w:rsidR="0064210F" w:rsidRDefault="0064210F">
            <w:pPr>
              <w:ind w:firstLineChars="100" w:firstLine="180"/>
              <w:rPr>
                <w:rFonts w:ascii="Arial" w:hAnsi="Arial" w:cs="Arial"/>
                <w:color w:val="000000"/>
                <w:sz w:val="18"/>
                <w:szCs w:val="18"/>
              </w:rPr>
            </w:pPr>
            <w:r>
              <w:rPr>
                <w:rFonts w:ascii="Arial" w:hAnsi="Arial" w:cs="Arial"/>
                <w:color w:val="000000"/>
                <w:sz w:val="18"/>
                <w:szCs w:val="18"/>
              </w:rPr>
              <w:t>3.2 Ingresos Derivados de Financiamientos</w:t>
            </w:r>
          </w:p>
        </w:tc>
        <w:tc>
          <w:tcPr>
            <w:tcW w:w="995" w:type="pct"/>
            <w:tcBorders>
              <w:top w:val="nil"/>
              <w:left w:val="nil"/>
              <w:bottom w:val="single" w:sz="4" w:space="0" w:color="A6A6A6"/>
              <w:right w:val="nil"/>
            </w:tcBorders>
            <w:shd w:val="clear" w:color="000000" w:fill="FFFFFF"/>
            <w:noWrap/>
            <w:vAlign w:val="center"/>
            <w:hideMark/>
          </w:tcPr>
          <w:p w14:paraId="25584A0C" w14:textId="77777777" w:rsidR="0064210F" w:rsidRDefault="0064210F">
            <w:pPr>
              <w:jc w:val="right"/>
              <w:rPr>
                <w:rFonts w:ascii="Arial" w:hAnsi="Arial" w:cs="Arial"/>
                <w:color w:val="000000"/>
                <w:sz w:val="18"/>
                <w:szCs w:val="18"/>
              </w:rPr>
            </w:pPr>
            <w:r>
              <w:rPr>
                <w:rFonts w:ascii="Arial" w:hAnsi="Arial" w:cs="Arial"/>
                <w:color w:val="000000"/>
                <w:sz w:val="18"/>
                <w:szCs w:val="18"/>
              </w:rPr>
              <w:t>0</w:t>
            </w:r>
          </w:p>
        </w:tc>
        <w:tc>
          <w:tcPr>
            <w:tcW w:w="93" w:type="pct"/>
            <w:tcBorders>
              <w:top w:val="nil"/>
              <w:left w:val="nil"/>
              <w:bottom w:val="single" w:sz="4" w:space="0" w:color="A6A6A6"/>
              <w:right w:val="single" w:sz="4" w:space="0" w:color="auto"/>
            </w:tcBorders>
            <w:shd w:val="clear" w:color="000000" w:fill="FFFFFF"/>
            <w:noWrap/>
            <w:vAlign w:val="bottom"/>
            <w:hideMark/>
          </w:tcPr>
          <w:p w14:paraId="471D6D73"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6407F10A" w14:textId="77777777" w:rsidTr="0064210F">
        <w:trPr>
          <w:trHeight w:val="240"/>
        </w:trPr>
        <w:tc>
          <w:tcPr>
            <w:tcW w:w="177" w:type="pct"/>
            <w:tcBorders>
              <w:top w:val="nil"/>
              <w:left w:val="nil"/>
              <w:bottom w:val="nil"/>
              <w:right w:val="nil"/>
            </w:tcBorders>
            <w:shd w:val="clear" w:color="000000" w:fill="FFFFFF"/>
            <w:noWrap/>
            <w:vAlign w:val="bottom"/>
            <w:hideMark/>
          </w:tcPr>
          <w:p w14:paraId="4E6D78F3" w14:textId="77777777" w:rsidR="0064210F" w:rsidRDefault="0064210F">
            <w:pPr>
              <w:rPr>
                <w:rFonts w:ascii="Arial" w:hAnsi="Arial" w:cs="Arial"/>
                <w:color w:val="FFFFFF"/>
                <w:sz w:val="10"/>
                <w:szCs w:val="10"/>
              </w:rPr>
            </w:pPr>
            <w:r>
              <w:rPr>
                <w:rFonts w:ascii="Arial" w:hAnsi="Arial" w:cs="Arial"/>
                <w:color w:val="FFFFFF"/>
                <w:sz w:val="10"/>
                <w:szCs w:val="10"/>
              </w:rPr>
              <w:t>96</w:t>
            </w:r>
          </w:p>
        </w:tc>
        <w:tc>
          <w:tcPr>
            <w:tcW w:w="93" w:type="pct"/>
            <w:tcBorders>
              <w:top w:val="nil"/>
              <w:left w:val="single" w:sz="4" w:space="0" w:color="auto"/>
              <w:bottom w:val="single" w:sz="4" w:space="0" w:color="A6A6A6"/>
              <w:right w:val="nil"/>
            </w:tcBorders>
            <w:shd w:val="clear" w:color="000000" w:fill="FFFFFF"/>
            <w:noWrap/>
            <w:vAlign w:val="bottom"/>
            <w:hideMark/>
          </w:tcPr>
          <w:p w14:paraId="58C5E435"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41"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3AD0AE9B" w14:textId="77777777" w:rsidR="0064210F" w:rsidRDefault="0064210F">
            <w:pPr>
              <w:ind w:firstLineChars="100" w:firstLine="180"/>
              <w:rPr>
                <w:rFonts w:ascii="Arial" w:hAnsi="Arial" w:cs="Arial"/>
                <w:color w:val="000000"/>
                <w:sz w:val="18"/>
                <w:szCs w:val="18"/>
              </w:rPr>
            </w:pPr>
            <w:r>
              <w:rPr>
                <w:rFonts w:ascii="Arial" w:hAnsi="Arial" w:cs="Arial"/>
                <w:color w:val="000000"/>
                <w:sz w:val="18"/>
                <w:szCs w:val="18"/>
              </w:rPr>
              <w:t>3.3 Otros Ingresos Presupuestarios No Contables</w:t>
            </w:r>
          </w:p>
        </w:tc>
        <w:tc>
          <w:tcPr>
            <w:tcW w:w="995" w:type="pct"/>
            <w:tcBorders>
              <w:top w:val="nil"/>
              <w:left w:val="nil"/>
              <w:bottom w:val="single" w:sz="4" w:space="0" w:color="A6A6A6"/>
              <w:right w:val="nil"/>
            </w:tcBorders>
            <w:shd w:val="clear" w:color="000000" w:fill="FFFFFF"/>
            <w:noWrap/>
            <w:vAlign w:val="center"/>
            <w:hideMark/>
          </w:tcPr>
          <w:p w14:paraId="72C7329E" w14:textId="77777777" w:rsidR="0064210F" w:rsidRDefault="0064210F">
            <w:pPr>
              <w:jc w:val="right"/>
              <w:rPr>
                <w:rFonts w:ascii="Arial" w:hAnsi="Arial" w:cs="Arial"/>
                <w:color w:val="000000"/>
                <w:sz w:val="18"/>
                <w:szCs w:val="18"/>
              </w:rPr>
            </w:pPr>
            <w:r>
              <w:rPr>
                <w:rFonts w:ascii="Arial" w:hAnsi="Arial" w:cs="Arial"/>
                <w:color w:val="000000"/>
                <w:sz w:val="18"/>
                <w:szCs w:val="18"/>
              </w:rPr>
              <w:t>0</w:t>
            </w:r>
          </w:p>
        </w:tc>
        <w:tc>
          <w:tcPr>
            <w:tcW w:w="93" w:type="pct"/>
            <w:tcBorders>
              <w:top w:val="nil"/>
              <w:left w:val="nil"/>
              <w:bottom w:val="single" w:sz="4" w:space="0" w:color="A6A6A6"/>
              <w:right w:val="single" w:sz="4" w:space="0" w:color="auto"/>
            </w:tcBorders>
            <w:shd w:val="clear" w:color="000000" w:fill="FFFFFF"/>
            <w:noWrap/>
            <w:vAlign w:val="bottom"/>
            <w:hideMark/>
          </w:tcPr>
          <w:p w14:paraId="5EEDCE15"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433499CE" w14:textId="77777777" w:rsidTr="0064210F">
        <w:trPr>
          <w:trHeight w:val="240"/>
        </w:trPr>
        <w:tc>
          <w:tcPr>
            <w:tcW w:w="177" w:type="pct"/>
            <w:tcBorders>
              <w:top w:val="nil"/>
              <w:left w:val="nil"/>
              <w:bottom w:val="nil"/>
              <w:right w:val="nil"/>
            </w:tcBorders>
            <w:shd w:val="clear" w:color="000000" w:fill="FFFFFF"/>
            <w:noWrap/>
            <w:vAlign w:val="bottom"/>
            <w:hideMark/>
          </w:tcPr>
          <w:p w14:paraId="1FB6FEAD" w14:textId="77777777" w:rsidR="0064210F" w:rsidRDefault="0064210F">
            <w:pPr>
              <w:rPr>
                <w:rFonts w:ascii="Arial" w:hAnsi="Arial" w:cs="Arial"/>
                <w:color w:val="FFFFFF"/>
                <w:sz w:val="10"/>
                <w:szCs w:val="10"/>
              </w:rPr>
            </w:pPr>
            <w:r>
              <w:rPr>
                <w:rFonts w:ascii="Arial" w:hAnsi="Arial" w:cs="Arial"/>
                <w:color w:val="FFFFFF"/>
                <w:sz w:val="10"/>
                <w:szCs w:val="10"/>
              </w:rPr>
              <w:t> </w:t>
            </w:r>
          </w:p>
        </w:tc>
        <w:tc>
          <w:tcPr>
            <w:tcW w:w="93" w:type="pct"/>
            <w:tcBorders>
              <w:top w:val="nil"/>
              <w:left w:val="single" w:sz="4" w:space="0" w:color="auto"/>
              <w:bottom w:val="single" w:sz="4" w:space="0" w:color="auto"/>
              <w:right w:val="nil"/>
            </w:tcBorders>
            <w:shd w:val="clear" w:color="000000" w:fill="FFFFFF"/>
            <w:noWrap/>
            <w:vAlign w:val="bottom"/>
            <w:hideMark/>
          </w:tcPr>
          <w:p w14:paraId="4A54F7DB"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41" w:type="pct"/>
            <w:gridSpan w:val="3"/>
            <w:tcBorders>
              <w:top w:val="single" w:sz="4" w:space="0" w:color="A6A6A6"/>
              <w:left w:val="nil"/>
              <w:bottom w:val="single" w:sz="4" w:space="0" w:color="auto"/>
              <w:right w:val="single" w:sz="4" w:space="0" w:color="A6A6A6"/>
            </w:tcBorders>
            <w:shd w:val="clear" w:color="000000" w:fill="FFFFFF"/>
            <w:noWrap/>
            <w:vAlign w:val="bottom"/>
            <w:hideMark/>
          </w:tcPr>
          <w:p w14:paraId="38B57190" w14:textId="77777777" w:rsidR="0064210F" w:rsidRDefault="0064210F">
            <w:pPr>
              <w:jc w:val="center"/>
              <w:rPr>
                <w:rFonts w:ascii="Arial" w:hAnsi="Arial" w:cs="Arial"/>
                <w:color w:val="000000"/>
                <w:sz w:val="18"/>
                <w:szCs w:val="18"/>
              </w:rPr>
            </w:pPr>
            <w:r>
              <w:rPr>
                <w:rFonts w:ascii="Arial" w:hAnsi="Arial" w:cs="Arial"/>
                <w:color w:val="000000"/>
                <w:sz w:val="18"/>
                <w:szCs w:val="18"/>
              </w:rPr>
              <w:t> </w:t>
            </w:r>
          </w:p>
        </w:tc>
        <w:tc>
          <w:tcPr>
            <w:tcW w:w="995" w:type="pct"/>
            <w:tcBorders>
              <w:top w:val="nil"/>
              <w:left w:val="nil"/>
              <w:bottom w:val="single" w:sz="4" w:space="0" w:color="auto"/>
              <w:right w:val="nil"/>
            </w:tcBorders>
            <w:shd w:val="clear" w:color="000000" w:fill="FFFFFF"/>
            <w:noWrap/>
            <w:vAlign w:val="bottom"/>
            <w:hideMark/>
          </w:tcPr>
          <w:p w14:paraId="23D27576" w14:textId="77777777" w:rsidR="0064210F" w:rsidRDefault="0064210F">
            <w:pPr>
              <w:jc w:val="right"/>
              <w:rPr>
                <w:rFonts w:ascii="Arial" w:hAnsi="Arial" w:cs="Arial"/>
                <w:color w:val="000000"/>
                <w:sz w:val="18"/>
                <w:szCs w:val="18"/>
              </w:rPr>
            </w:pPr>
            <w:r>
              <w:rPr>
                <w:rFonts w:ascii="Arial" w:hAnsi="Arial" w:cs="Arial"/>
                <w:color w:val="000000"/>
                <w:sz w:val="18"/>
                <w:szCs w:val="18"/>
              </w:rPr>
              <w:t> </w:t>
            </w:r>
          </w:p>
        </w:tc>
        <w:tc>
          <w:tcPr>
            <w:tcW w:w="93" w:type="pct"/>
            <w:tcBorders>
              <w:top w:val="nil"/>
              <w:left w:val="nil"/>
              <w:bottom w:val="single" w:sz="4" w:space="0" w:color="auto"/>
              <w:right w:val="single" w:sz="4" w:space="0" w:color="auto"/>
            </w:tcBorders>
            <w:shd w:val="clear" w:color="000000" w:fill="FFFFFF"/>
            <w:noWrap/>
            <w:vAlign w:val="bottom"/>
            <w:hideMark/>
          </w:tcPr>
          <w:p w14:paraId="5BF0E2AB"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5B4DE751" w14:textId="77777777" w:rsidTr="0064210F">
        <w:trPr>
          <w:trHeight w:val="240"/>
        </w:trPr>
        <w:tc>
          <w:tcPr>
            <w:tcW w:w="177" w:type="pct"/>
            <w:tcBorders>
              <w:top w:val="nil"/>
              <w:left w:val="nil"/>
              <w:bottom w:val="nil"/>
              <w:right w:val="nil"/>
            </w:tcBorders>
            <w:shd w:val="clear" w:color="000000" w:fill="FFFFFF"/>
            <w:noWrap/>
            <w:vAlign w:val="bottom"/>
            <w:hideMark/>
          </w:tcPr>
          <w:p w14:paraId="53FD4BF3" w14:textId="77777777" w:rsidR="0064210F" w:rsidRDefault="0064210F">
            <w:pPr>
              <w:rPr>
                <w:rFonts w:ascii="Arial" w:hAnsi="Arial" w:cs="Arial"/>
                <w:color w:val="FFFFFF"/>
                <w:sz w:val="10"/>
                <w:szCs w:val="10"/>
              </w:rPr>
            </w:pPr>
            <w:r>
              <w:rPr>
                <w:rFonts w:ascii="Arial" w:hAnsi="Arial" w:cs="Arial"/>
                <w:color w:val="FFFFFF"/>
                <w:sz w:val="10"/>
                <w:szCs w:val="10"/>
              </w:rPr>
              <w:t> </w:t>
            </w:r>
          </w:p>
        </w:tc>
        <w:tc>
          <w:tcPr>
            <w:tcW w:w="93" w:type="pct"/>
            <w:tcBorders>
              <w:top w:val="nil"/>
              <w:left w:val="single" w:sz="4" w:space="0" w:color="auto"/>
              <w:bottom w:val="single" w:sz="4" w:space="0" w:color="auto"/>
              <w:right w:val="nil"/>
            </w:tcBorders>
            <w:shd w:val="clear" w:color="000000" w:fill="339933"/>
            <w:noWrap/>
            <w:vAlign w:val="center"/>
            <w:hideMark/>
          </w:tcPr>
          <w:p w14:paraId="37579A7F" w14:textId="77777777" w:rsidR="0064210F" w:rsidRDefault="0064210F">
            <w:pPr>
              <w:rPr>
                <w:rFonts w:ascii="Arial" w:hAnsi="Arial" w:cs="Arial"/>
                <w:b/>
                <w:bCs/>
                <w:color w:val="FFFFFF"/>
                <w:sz w:val="18"/>
                <w:szCs w:val="18"/>
              </w:rPr>
            </w:pPr>
            <w:r>
              <w:rPr>
                <w:rFonts w:ascii="Arial" w:hAnsi="Arial" w:cs="Arial"/>
                <w:b/>
                <w:bCs/>
                <w:color w:val="FFFFFF"/>
                <w:sz w:val="18"/>
                <w:szCs w:val="18"/>
              </w:rPr>
              <w:t> </w:t>
            </w:r>
          </w:p>
        </w:tc>
        <w:tc>
          <w:tcPr>
            <w:tcW w:w="3641" w:type="pct"/>
            <w:gridSpan w:val="3"/>
            <w:tcBorders>
              <w:top w:val="single" w:sz="4" w:space="0" w:color="auto"/>
              <w:left w:val="nil"/>
              <w:bottom w:val="single" w:sz="4" w:space="0" w:color="auto"/>
              <w:right w:val="single" w:sz="4" w:space="0" w:color="000000"/>
            </w:tcBorders>
            <w:shd w:val="clear" w:color="000000" w:fill="339933"/>
            <w:noWrap/>
            <w:vAlign w:val="center"/>
            <w:hideMark/>
          </w:tcPr>
          <w:p w14:paraId="36CEBF39" w14:textId="77777777" w:rsidR="0064210F" w:rsidRDefault="0064210F">
            <w:pPr>
              <w:rPr>
                <w:rFonts w:ascii="Arial" w:hAnsi="Arial" w:cs="Arial"/>
                <w:b/>
                <w:bCs/>
                <w:color w:val="FFFFFF"/>
                <w:sz w:val="18"/>
                <w:szCs w:val="18"/>
              </w:rPr>
            </w:pPr>
            <w:r>
              <w:rPr>
                <w:rFonts w:ascii="Arial" w:hAnsi="Arial" w:cs="Arial"/>
                <w:b/>
                <w:bCs/>
                <w:color w:val="FFFFFF"/>
                <w:sz w:val="18"/>
                <w:szCs w:val="18"/>
              </w:rPr>
              <w:t>4. Total de Ingresos Contables</w:t>
            </w:r>
          </w:p>
        </w:tc>
        <w:tc>
          <w:tcPr>
            <w:tcW w:w="995" w:type="pct"/>
            <w:tcBorders>
              <w:top w:val="nil"/>
              <w:left w:val="nil"/>
              <w:bottom w:val="single" w:sz="4" w:space="0" w:color="auto"/>
              <w:right w:val="nil"/>
            </w:tcBorders>
            <w:shd w:val="clear" w:color="000000" w:fill="339933"/>
            <w:noWrap/>
            <w:vAlign w:val="center"/>
            <w:hideMark/>
          </w:tcPr>
          <w:p w14:paraId="348AB351" w14:textId="77777777" w:rsidR="0064210F" w:rsidRDefault="0064210F">
            <w:pPr>
              <w:jc w:val="right"/>
              <w:rPr>
                <w:rFonts w:ascii="Arial" w:hAnsi="Arial" w:cs="Arial"/>
                <w:b/>
                <w:bCs/>
                <w:color w:val="FFFFFF"/>
                <w:sz w:val="18"/>
                <w:szCs w:val="18"/>
              </w:rPr>
            </w:pPr>
            <w:r>
              <w:rPr>
                <w:rFonts w:ascii="Arial" w:hAnsi="Arial" w:cs="Arial"/>
                <w:b/>
                <w:bCs/>
                <w:color w:val="FFFFFF"/>
                <w:sz w:val="18"/>
                <w:szCs w:val="18"/>
              </w:rPr>
              <w:t>111,182,258</w:t>
            </w:r>
          </w:p>
        </w:tc>
        <w:tc>
          <w:tcPr>
            <w:tcW w:w="93" w:type="pct"/>
            <w:tcBorders>
              <w:top w:val="nil"/>
              <w:left w:val="nil"/>
              <w:bottom w:val="single" w:sz="4" w:space="0" w:color="auto"/>
              <w:right w:val="single" w:sz="4" w:space="0" w:color="auto"/>
            </w:tcBorders>
            <w:shd w:val="clear" w:color="000000" w:fill="339933"/>
            <w:noWrap/>
            <w:vAlign w:val="center"/>
            <w:hideMark/>
          </w:tcPr>
          <w:p w14:paraId="480DFA73" w14:textId="77777777" w:rsidR="0064210F" w:rsidRDefault="0064210F">
            <w:pPr>
              <w:rPr>
                <w:rFonts w:ascii="Arial" w:hAnsi="Arial" w:cs="Arial"/>
                <w:b/>
                <w:bCs/>
                <w:color w:val="FFFFFF"/>
                <w:sz w:val="18"/>
                <w:szCs w:val="18"/>
              </w:rPr>
            </w:pPr>
            <w:r>
              <w:rPr>
                <w:rFonts w:ascii="Arial" w:hAnsi="Arial" w:cs="Arial"/>
                <w:b/>
                <w:bCs/>
                <w:color w:val="FFFFFF"/>
                <w:sz w:val="18"/>
                <w:szCs w:val="18"/>
              </w:rPr>
              <w:t> </w:t>
            </w:r>
          </w:p>
        </w:tc>
      </w:tr>
      <w:tr w:rsidR="0064210F" w14:paraId="387DFB62" w14:textId="77777777" w:rsidTr="0064210F">
        <w:trPr>
          <w:trHeight w:val="240"/>
        </w:trPr>
        <w:tc>
          <w:tcPr>
            <w:tcW w:w="177" w:type="pct"/>
            <w:tcBorders>
              <w:top w:val="nil"/>
              <w:left w:val="nil"/>
              <w:bottom w:val="nil"/>
              <w:right w:val="nil"/>
            </w:tcBorders>
            <w:shd w:val="clear" w:color="000000" w:fill="FFFFFF"/>
            <w:noWrap/>
            <w:vAlign w:val="bottom"/>
            <w:hideMark/>
          </w:tcPr>
          <w:p w14:paraId="56AFEA96" w14:textId="77777777" w:rsidR="0064210F" w:rsidRDefault="0064210F">
            <w:pPr>
              <w:rPr>
                <w:rFonts w:ascii="Arial" w:hAnsi="Arial" w:cs="Arial"/>
                <w:color w:val="FFFFFF"/>
                <w:sz w:val="10"/>
                <w:szCs w:val="10"/>
              </w:rPr>
            </w:pPr>
            <w:r>
              <w:rPr>
                <w:rFonts w:ascii="Arial" w:hAnsi="Arial" w:cs="Arial"/>
                <w:color w:val="FFFFFF"/>
                <w:sz w:val="10"/>
                <w:szCs w:val="10"/>
              </w:rPr>
              <w:t> </w:t>
            </w:r>
          </w:p>
        </w:tc>
        <w:tc>
          <w:tcPr>
            <w:tcW w:w="93" w:type="pct"/>
            <w:tcBorders>
              <w:top w:val="nil"/>
              <w:left w:val="nil"/>
              <w:bottom w:val="nil"/>
              <w:right w:val="nil"/>
            </w:tcBorders>
            <w:shd w:val="clear" w:color="000000" w:fill="FFFFFF"/>
            <w:noWrap/>
            <w:vAlign w:val="bottom"/>
            <w:hideMark/>
          </w:tcPr>
          <w:p w14:paraId="35C7665E"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2256" w:type="pct"/>
            <w:tcBorders>
              <w:top w:val="nil"/>
              <w:left w:val="nil"/>
              <w:bottom w:val="nil"/>
              <w:right w:val="nil"/>
            </w:tcBorders>
            <w:shd w:val="clear" w:color="000000" w:fill="FFFFFF"/>
            <w:noWrap/>
            <w:vAlign w:val="bottom"/>
            <w:hideMark/>
          </w:tcPr>
          <w:p w14:paraId="3DAEF0E0"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135" w:type="pct"/>
            <w:tcBorders>
              <w:top w:val="nil"/>
              <w:left w:val="nil"/>
              <w:bottom w:val="nil"/>
              <w:right w:val="nil"/>
            </w:tcBorders>
            <w:shd w:val="clear" w:color="000000" w:fill="FFFFFF"/>
            <w:noWrap/>
            <w:vAlign w:val="bottom"/>
            <w:hideMark/>
          </w:tcPr>
          <w:p w14:paraId="7B5B9B36"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1249" w:type="pct"/>
            <w:tcBorders>
              <w:top w:val="nil"/>
              <w:left w:val="nil"/>
              <w:bottom w:val="nil"/>
              <w:right w:val="nil"/>
            </w:tcBorders>
            <w:shd w:val="clear" w:color="000000" w:fill="FFFFFF"/>
            <w:noWrap/>
            <w:vAlign w:val="bottom"/>
            <w:hideMark/>
          </w:tcPr>
          <w:p w14:paraId="045E5EA8"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995" w:type="pct"/>
            <w:tcBorders>
              <w:top w:val="nil"/>
              <w:left w:val="nil"/>
              <w:bottom w:val="nil"/>
              <w:right w:val="nil"/>
            </w:tcBorders>
            <w:shd w:val="clear" w:color="000000" w:fill="FFFFFF"/>
            <w:noWrap/>
            <w:vAlign w:val="bottom"/>
            <w:hideMark/>
          </w:tcPr>
          <w:p w14:paraId="33620635"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93" w:type="pct"/>
            <w:tcBorders>
              <w:top w:val="nil"/>
              <w:left w:val="nil"/>
              <w:bottom w:val="nil"/>
              <w:right w:val="nil"/>
            </w:tcBorders>
            <w:shd w:val="clear" w:color="000000" w:fill="FFFFFF"/>
            <w:noWrap/>
            <w:vAlign w:val="bottom"/>
            <w:hideMark/>
          </w:tcPr>
          <w:p w14:paraId="5294FB6A" w14:textId="77777777" w:rsidR="0064210F" w:rsidRDefault="0064210F">
            <w:pPr>
              <w:rPr>
                <w:rFonts w:ascii="Arial" w:hAnsi="Arial" w:cs="Arial"/>
                <w:color w:val="000000"/>
                <w:sz w:val="18"/>
                <w:szCs w:val="18"/>
              </w:rPr>
            </w:pPr>
            <w:r>
              <w:rPr>
                <w:rFonts w:ascii="Arial" w:hAnsi="Arial" w:cs="Arial"/>
                <w:color w:val="000000"/>
                <w:sz w:val="18"/>
                <w:szCs w:val="18"/>
              </w:rPr>
              <w:t> </w:t>
            </w:r>
          </w:p>
        </w:tc>
      </w:tr>
    </w:tbl>
    <w:p w14:paraId="726A82E3" w14:textId="77777777" w:rsidR="008E7466" w:rsidRPr="00786BB2" w:rsidRDefault="008E7466" w:rsidP="005E22AA">
      <w:pPr>
        <w:pStyle w:val="Texto"/>
        <w:spacing w:line="224" w:lineRule="exact"/>
        <w:ind w:firstLine="0"/>
        <w:rPr>
          <w:rFonts w:cs="Arial"/>
          <w:sz w:val="20"/>
          <w:lang w:val="es-MX"/>
        </w:rPr>
      </w:pPr>
    </w:p>
    <w:p w14:paraId="5F44BB72" w14:textId="77777777" w:rsidR="00787DAF" w:rsidRDefault="00787DAF" w:rsidP="005544A9">
      <w:pPr>
        <w:pStyle w:val="Texto"/>
        <w:spacing w:line="224" w:lineRule="exact"/>
        <w:ind w:firstLine="0"/>
        <w:rPr>
          <w:rFonts w:cs="Arial"/>
          <w:sz w:val="20"/>
          <w:lang w:val="es-MX"/>
        </w:rPr>
      </w:pPr>
    </w:p>
    <w:p w14:paraId="148FF2B0" w14:textId="7163D7DF" w:rsidR="008E7466" w:rsidRDefault="00793159" w:rsidP="005544A9">
      <w:pPr>
        <w:pStyle w:val="Texto"/>
        <w:spacing w:line="224" w:lineRule="exact"/>
        <w:ind w:firstLine="0"/>
        <w:rPr>
          <w:rFonts w:cs="Arial"/>
          <w:sz w:val="20"/>
          <w:lang w:val="es-MX"/>
        </w:rPr>
      </w:pPr>
      <w:r w:rsidRPr="00786BB2">
        <w:rPr>
          <w:rFonts w:cs="Arial"/>
          <w:sz w:val="20"/>
          <w:lang w:val="es-MX"/>
        </w:rPr>
        <w:t>La conciliación entre los egresos presupuestarios y los gastos contables se presenta a continuación:</w:t>
      </w:r>
    </w:p>
    <w:tbl>
      <w:tblPr>
        <w:tblW w:w="5000" w:type="pct"/>
        <w:tblCellMar>
          <w:left w:w="70" w:type="dxa"/>
          <w:right w:w="70" w:type="dxa"/>
        </w:tblCellMar>
        <w:tblLook w:val="04A0" w:firstRow="1" w:lastRow="0" w:firstColumn="1" w:lastColumn="0" w:noHBand="0" w:noVBand="1"/>
      </w:tblPr>
      <w:tblGrid>
        <w:gridCol w:w="348"/>
        <w:gridCol w:w="189"/>
        <w:gridCol w:w="3763"/>
        <w:gridCol w:w="265"/>
        <w:gridCol w:w="2407"/>
        <w:gridCol w:w="1678"/>
        <w:gridCol w:w="188"/>
      </w:tblGrid>
      <w:tr w:rsidR="0064210F" w14:paraId="5B8184E7" w14:textId="77777777" w:rsidTr="0064210F">
        <w:trPr>
          <w:trHeight w:val="240"/>
        </w:trPr>
        <w:tc>
          <w:tcPr>
            <w:tcW w:w="192" w:type="pct"/>
            <w:tcBorders>
              <w:top w:val="nil"/>
              <w:left w:val="nil"/>
              <w:bottom w:val="nil"/>
              <w:right w:val="nil"/>
            </w:tcBorders>
            <w:shd w:val="clear" w:color="000000" w:fill="FFFFFF"/>
            <w:noWrap/>
            <w:vAlign w:val="bottom"/>
            <w:hideMark/>
          </w:tcPr>
          <w:p w14:paraId="66F2D288" w14:textId="77777777" w:rsidR="0064210F" w:rsidRDefault="0064210F">
            <w:pPr>
              <w:rPr>
                <w:rFonts w:ascii="Arial" w:hAnsi="Arial" w:cs="Arial"/>
                <w:color w:val="FFFFFF"/>
                <w:sz w:val="10"/>
                <w:szCs w:val="10"/>
                <w:lang w:val="es-MX" w:eastAsia="es-MX"/>
              </w:rPr>
            </w:pPr>
            <w:r>
              <w:rPr>
                <w:rFonts w:ascii="Arial" w:hAnsi="Arial" w:cs="Arial"/>
                <w:color w:val="FFFFFF"/>
                <w:sz w:val="10"/>
                <w:szCs w:val="10"/>
              </w:rPr>
              <w:t> </w:t>
            </w:r>
          </w:p>
        </w:tc>
        <w:tc>
          <w:tcPr>
            <w:tcW w:w="101" w:type="pct"/>
            <w:tcBorders>
              <w:top w:val="nil"/>
              <w:left w:val="nil"/>
              <w:bottom w:val="nil"/>
              <w:right w:val="nil"/>
            </w:tcBorders>
            <w:shd w:val="clear" w:color="000000" w:fill="FFFFFF"/>
            <w:noWrap/>
            <w:vAlign w:val="bottom"/>
            <w:hideMark/>
          </w:tcPr>
          <w:p w14:paraId="0C838B78"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2140" w:type="pct"/>
            <w:tcBorders>
              <w:top w:val="nil"/>
              <w:left w:val="nil"/>
              <w:bottom w:val="nil"/>
              <w:right w:val="nil"/>
            </w:tcBorders>
            <w:shd w:val="clear" w:color="000000" w:fill="FFFFFF"/>
            <w:noWrap/>
            <w:vAlign w:val="bottom"/>
            <w:hideMark/>
          </w:tcPr>
          <w:p w14:paraId="2D8A344A"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146" w:type="pct"/>
            <w:tcBorders>
              <w:top w:val="nil"/>
              <w:left w:val="nil"/>
              <w:bottom w:val="nil"/>
              <w:right w:val="nil"/>
            </w:tcBorders>
            <w:shd w:val="clear" w:color="000000" w:fill="FFFFFF"/>
            <w:noWrap/>
            <w:vAlign w:val="bottom"/>
            <w:hideMark/>
          </w:tcPr>
          <w:p w14:paraId="2A04CF7B"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1366" w:type="pct"/>
            <w:tcBorders>
              <w:top w:val="nil"/>
              <w:left w:val="nil"/>
              <w:bottom w:val="nil"/>
              <w:right w:val="nil"/>
            </w:tcBorders>
            <w:shd w:val="clear" w:color="000000" w:fill="FFFFFF"/>
            <w:noWrap/>
            <w:vAlign w:val="bottom"/>
            <w:hideMark/>
          </w:tcPr>
          <w:p w14:paraId="159857EF"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952" w:type="pct"/>
            <w:tcBorders>
              <w:top w:val="nil"/>
              <w:left w:val="nil"/>
              <w:bottom w:val="nil"/>
              <w:right w:val="nil"/>
            </w:tcBorders>
            <w:shd w:val="clear" w:color="000000" w:fill="FFFFFF"/>
            <w:noWrap/>
            <w:vAlign w:val="bottom"/>
            <w:hideMark/>
          </w:tcPr>
          <w:p w14:paraId="107232C9"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101" w:type="pct"/>
            <w:tcBorders>
              <w:top w:val="nil"/>
              <w:left w:val="nil"/>
              <w:bottom w:val="nil"/>
              <w:right w:val="nil"/>
            </w:tcBorders>
            <w:shd w:val="clear" w:color="000000" w:fill="FFFFFF"/>
            <w:noWrap/>
            <w:vAlign w:val="bottom"/>
            <w:hideMark/>
          </w:tcPr>
          <w:p w14:paraId="0812FD06"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5FE4A311" w14:textId="77777777" w:rsidTr="0064210F">
        <w:trPr>
          <w:trHeight w:val="300"/>
        </w:trPr>
        <w:tc>
          <w:tcPr>
            <w:tcW w:w="192" w:type="pct"/>
            <w:tcBorders>
              <w:top w:val="nil"/>
              <w:left w:val="nil"/>
              <w:bottom w:val="nil"/>
              <w:right w:val="nil"/>
            </w:tcBorders>
            <w:shd w:val="clear" w:color="000000" w:fill="FFFFFF"/>
            <w:noWrap/>
            <w:vAlign w:val="bottom"/>
            <w:hideMark/>
          </w:tcPr>
          <w:p w14:paraId="12D474D4" w14:textId="77777777" w:rsidR="0064210F" w:rsidRDefault="0064210F">
            <w:pPr>
              <w:rPr>
                <w:rFonts w:ascii="Arial" w:hAnsi="Arial" w:cs="Arial"/>
                <w:color w:val="FFFFFF"/>
                <w:sz w:val="10"/>
                <w:szCs w:val="10"/>
              </w:rPr>
            </w:pPr>
            <w:r>
              <w:rPr>
                <w:rFonts w:ascii="Arial" w:hAnsi="Arial" w:cs="Arial"/>
                <w:color w:val="FFFFFF"/>
                <w:sz w:val="10"/>
                <w:szCs w:val="10"/>
              </w:rPr>
              <w:t> </w:t>
            </w:r>
          </w:p>
        </w:tc>
        <w:tc>
          <w:tcPr>
            <w:tcW w:w="4808" w:type="pct"/>
            <w:gridSpan w:val="6"/>
            <w:tcBorders>
              <w:top w:val="nil"/>
              <w:left w:val="nil"/>
              <w:bottom w:val="nil"/>
              <w:right w:val="nil"/>
            </w:tcBorders>
            <w:shd w:val="clear" w:color="auto" w:fill="auto"/>
            <w:noWrap/>
            <w:vAlign w:val="bottom"/>
            <w:hideMark/>
          </w:tcPr>
          <w:p w14:paraId="7B92937F" w14:textId="09467AF2" w:rsidR="0064210F" w:rsidRDefault="0064210F">
            <w:pPr>
              <w:rPr>
                <w:rFonts w:ascii="Calibri" w:hAnsi="Calibri"/>
                <w:color w:val="000000"/>
                <w:sz w:val="22"/>
                <w:szCs w:val="22"/>
              </w:rPr>
            </w:pPr>
            <w:r>
              <w:rPr>
                <w:rFonts w:ascii="Calibri" w:hAnsi="Calibri"/>
                <w:noProof/>
                <w:color w:val="000000"/>
                <w:sz w:val="22"/>
                <w:szCs w:val="22"/>
              </w:rPr>
              <w:drawing>
                <wp:anchor distT="0" distB="0" distL="114300" distR="114300" simplePos="0" relativeHeight="251722752" behindDoc="0" locked="0" layoutInCell="1" allowOverlap="1" wp14:anchorId="00CD81A2" wp14:editId="36558119">
                  <wp:simplePos x="0" y="0"/>
                  <wp:positionH relativeFrom="column">
                    <wp:posOffset>0</wp:posOffset>
                  </wp:positionH>
                  <wp:positionV relativeFrom="paragraph">
                    <wp:posOffset>0</wp:posOffset>
                  </wp:positionV>
                  <wp:extent cx="885825" cy="723900"/>
                  <wp:effectExtent l="0" t="0" r="9525" b="0"/>
                  <wp:wrapNone/>
                  <wp:docPr id="4" name="Imagen 4">
                    <a:extLst xmlns:a="http://schemas.openxmlformats.org/drawingml/2006/main">
                      <a:ext uri="{FF2B5EF4-FFF2-40B4-BE49-F238E27FC236}">
                        <a16:creationId xmlns:a16="http://schemas.microsoft.com/office/drawing/2014/main" id="{F1523875-8567-117D-1E2B-0FF48B40B19F}"/>
                      </a:ext>
                    </a:extLst>
                  </wp:docPr>
                  <wp:cNvGraphicFramePr/>
                  <a:graphic xmlns:a="http://schemas.openxmlformats.org/drawingml/2006/main">
                    <a:graphicData uri="http://schemas.openxmlformats.org/drawingml/2006/picture">
                      <pic:pic xmlns:pic="http://schemas.openxmlformats.org/drawingml/2006/picture">
                        <pic:nvPicPr>
                          <pic:cNvPr id="1025" name="Imagen 2">
                            <a:extLst>
                              <a:ext uri="{FF2B5EF4-FFF2-40B4-BE49-F238E27FC236}">
                                <a16:creationId xmlns:a16="http://schemas.microsoft.com/office/drawing/2014/main" id="{F1523875-8567-117D-1E2B-0FF48B40B19F}"/>
                              </a:ext>
                            </a:extLst>
                          </pic:cNvPr>
                          <pic:cNvPicPr>
                            <a:picLocks noChangeAspect="1" noChangeArrowheads="1"/>
                          </pic:cNvPicPr>
                        </pic:nvPicPr>
                        <pic:blipFill>
                          <a:blip r:link="rId12">
                            <a:extLst>
                              <a:ext uri="{28A0092B-C50C-407E-A947-70E740481C1C}">
                                <a14:useLocalDpi xmlns:a14="http://schemas.microsoft.com/office/drawing/2010/main" val="0"/>
                              </a:ext>
                            </a:extLst>
                          </a:blip>
                          <a:srcRect/>
                          <a:stretch>
                            <a:fillRect/>
                          </a:stretch>
                        </pic:blipFill>
                        <pic:spPr bwMode="auto">
                          <a:xfrm>
                            <a:off x="0" y="0"/>
                            <a:ext cx="885825" cy="723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14:sizeRelH relativeFrom="page">
                    <wp14:pctWidth>0</wp14:pctWidth>
                  </wp14:sizeRelH>
                  <wp14:sizeRelV relativeFrom="page">
                    <wp14:pctHeight>0</wp14:pctHeight>
                  </wp14:sizeRelV>
                </wp:anchor>
              </w:drawing>
            </w:r>
          </w:p>
          <w:tbl>
            <w:tblPr>
              <w:tblW w:w="0" w:type="auto"/>
              <w:tblCellSpacing w:w="0" w:type="dxa"/>
              <w:tblCellMar>
                <w:left w:w="0" w:type="dxa"/>
                <w:right w:w="0" w:type="dxa"/>
              </w:tblCellMar>
              <w:tblLook w:val="04A0" w:firstRow="1" w:lastRow="0" w:firstColumn="1" w:lastColumn="0" w:noHBand="0" w:noVBand="1"/>
            </w:tblPr>
            <w:tblGrid>
              <w:gridCol w:w="8350"/>
            </w:tblGrid>
            <w:tr w:rsidR="0064210F" w14:paraId="207ACF13" w14:textId="77777777">
              <w:trPr>
                <w:trHeight w:val="300"/>
                <w:tblCellSpacing w:w="0" w:type="dxa"/>
              </w:trPr>
              <w:tc>
                <w:tcPr>
                  <w:tcW w:w="8880" w:type="dxa"/>
                  <w:tcBorders>
                    <w:top w:val="nil"/>
                    <w:left w:val="nil"/>
                    <w:bottom w:val="nil"/>
                    <w:right w:val="nil"/>
                  </w:tcBorders>
                  <w:shd w:val="clear" w:color="000000" w:fill="FFFFFF"/>
                  <w:noWrap/>
                  <w:vAlign w:val="bottom"/>
                  <w:hideMark/>
                </w:tcPr>
                <w:p w14:paraId="41316EF7" w14:textId="77777777" w:rsidR="0064210F" w:rsidRDefault="0064210F">
                  <w:pPr>
                    <w:jc w:val="center"/>
                    <w:rPr>
                      <w:rFonts w:ascii="Arial" w:hAnsi="Arial" w:cs="Arial"/>
                      <w:b/>
                      <w:bCs/>
                      <w:sz w:val="18"/>
                      <w:szCs w:val="18"/>
                    </w:rPr>
                  </w:pPr>
                  <w:r>
                    <w:rPr>
                      <w:rFonts w:ascii="Arial" w:hAnsi="Arial" w:cs="Arial"/>
                      <w:b/>
                      <w:bCs/>
                      <w:sz w:val="18"/>
                      <w:szCs w:val="18"/>
                    </w:rPr>
                    <w:t> </w:t>
                  </w:r>
                </w:p>
              </w:tc>
            </w:tr>
          </w:tbl>
          <w:p w14:paraId="2266E179" w14:textId="77777777" w:rsidR="0064210F" w:rsidRDefault="0064210F">
            <w:pPr>
              <w:rPr>
                <w:rFonts w:ascii="Calibri" w:hAnsi="Calibri"/>
                <w:color w:val="000000"/>
                <w:sz w:val="22"/>
                <w:szCs w:val="22"/>
              </w:rPr>
            </w:pPr>
          </w:p>
        </w:tc>
      </w:tr>
      <w:tr w:rsidR="0064210F" w14:paraId="09B55CC9" w14:textId="77777777" w:rsidTr="0064210F">
        <w:trPr>
          <w:trHeight w:val="300"/>
        </w:trPr>
        <w:tc>
          <w:tcPr>
            <w:tcW w:w="192" w:type="pct"/>
            <w:tcBorders>
              <w:top w:val="nil"/>
              <w:left w:val="nil"/>
              <w:bottom w:val="nil"/>
              <w:right w:val="nil"/>
            </w:tcBorders>
            <w:shd w:val="clear" w:color="000000" w:fill="FFFFFF"/>
            <w:noWrap/>
            <w:vAlign w:val="bottom"/>
            <w:hideMark/>
          </w:tcPr>
          <w:p w14:paraId="6150A149" w14:textId="77777777" w:rsidR="0064210F" w:rsidRDefault="0064210F">
            <w:pPr>
              <w:rPr>
                <w:rFonts w:ascii="Arial" w:hAnsi="Arial" w:cs="Arial"/>
                <w:color w:val="FFFFFF"/>
                <w:sz w:val="10"/>
                <w:szCs w:val="10"/>
              </w:rPr>
            </w:pPr>
            <w:r>
              <w:rPr>
                <w:rFonts w:ascii="Arial" w:hAnsi="Arial" w:cs="Arial"/>
                <w:color w:val="FFFFFF"/>
                <w:sz w:val="10"/>
                <w:szCs w:val="10"/>
              </w:rPr>
              <w:t> </w:t>
            </w:r>
          </w:p>
        </w:tc>
        <w:tc>
          <w:tcPr>
            <w:tcW w:w="4808" w:type="pct"/>
            <w:gridSpan w:val="6"/>
            <w:tcBorders>
              <w:top w:val="nil"/>
              <w:left w:val="nil"/>
              <w:bottom w:val="nil"/>
              <w:right w:val="nil"/>
            </w:tcBorders>
            <w:shd w:val="clear" w:color="000000" w:fill="FFFFFF"/>
            <w:noWrap/>
            <w:vAlign w:val="bottom"/>
            <w:hideMark/>
          </w:tcPr>
          <w:p w14:paraId="6D484CC0" w14:textId="77777777" w:rsidR="0064210F" w:rsidRDefault="0064210F">
            <w:pPr>
              <w:jc w:val="center"/>
              <w:rPr>
                <w:rFonts w:ascii="Arial" w:hAnsi="Arial" w:cs="Arial"/>
                <w:b/>
                <w:bCs/>
                <w:sz w:val="18"/>
                <w:szCs w:val="18"/>
              </w:rPr>
            </w:pPr>
            <w:r>
              <w:rPr>
                <w:rFonts w:ascii="Arial" w:hAnsi="Arial" w:cs="Arial"/>
                <w:b/>
                <w:bCs/>
                <w:sz w:val="18"/>
                <w:szCs w:val="18"/>
              </w:rPr>
              <w:t>Municipio de Tenabo</w:t>
            </w:r>
          </w:p>
        </w:tc>
      </w:tr>
      <w:tr w:rsidR="0064210F" w14:paraId="6055FB28" w14:textId="77777777" w:rsidTr="0064210F">
        <w:trPr>
          <w:trHeight w:val="240"/>
        </w:trPr>
        <w:tc>
          <w:tcPr>
            <w:tcW w:w="192" w:type="pct"/>
            <w:tcBorders>
              <w:top w:val="nil"/>
              <w:left w:val="nil"/>
              <w:bottom w:val="nil"/>
              <w:right w:val="nil"/>
            </w:tcBorders>
            <w:shd w:val="clear" w:color="000000" w:fill="FFFFFF"/>
            <w:noWrap/>
            <w:vAlign w:val="bottom"/>
            <w:hideMark/>
          </w:tcPr>
          <w:p w14:paraId="0DB54864" w14:textId="77777777" w:rsidR="0064210F" w:rsidRDefault="0064210F">
            <w:pPr>
              <w:rPr>
                <w:rFonts w:ascii="Arial" w:hAnsi="Arial" w:cs="Arial"/>
                <w:color w:val="FFFFFF"/>
                <w:sz w:val="10"/>
                <w:szCs w:val="10"/>
              </w:rPr>
            </w:pPr>
            <w:r>
              <w:rPr>
                <w:rFonts w:ascii="Arial" w:hAnsi="Arial" w:cs="Arial"/>
                <w:color w:val="FFFFFF"/>
                <w:sz w:val="10"/>
                <w:szCs w:val="10"/>
              </w:rPr>
              <w:t> </w:t>
            </w:r>
          </w:p>
        </w:tc>
        <w:tc>
          <w:tcPr>
            <w:tcW w:w="4808" w:type="pct"/>
            <w:gridSpan w:val="6"/>
            <w:tcBorders>
              <w:top w:val="nil"/>
              <w:left w:val="nil"/>
              <w:bottom w:val="nil"/>
              <w:right w:val="nil"/>
            </w:tcBorders>
            <w:shd w:val="clear" w:color="000000" w:fill="FFFFFF"/>
            <w:noWrap/>
            <w:vAlign w:val="bottom"/>
            <w:hideMark/>
          </w:tcPr>
          <w:p w14:paraId="7EA6CEBC" w14:textId="77777777" w:rsidR="0064210F" w:rsidRDefault="0064210F">
            <w:pPr>
              <w:jc w:val="center"/>
              <w:rPr>
                <w:rFonts w:ascii="Arial" w:hAnsi="Arial" w:cs="Arial"/>
                <w:b/>
                <w:bCs/>
                <w:color w:val="000000"/>
                <w:sz w:val="18"/>
                <w:szCs w:val="18"/>
              </w:rPr>
            </w:pPr>
            <w:r>
              <w:rPr>
                <w:rFonts w:ascii="Arial" w:hAnsi="Arial" w:cs="Arial"/>
                <w:b/>
                <w:bCs/>
                <w:color w:val="000000"/>
                <w:sz w:val="18"/>
                <w:szCs w:val="18"/>
              </w:rPr>
              <w:t>Conciliación entre los Egresos Presupuestarios y los Gastos Contables</w:t>
            </w:r>
          </w:p>
        </w:tc>
      </w:tr>
      <w:tr w:rsidR="0064210F" w14:paraId="245EFE1F" w14:textId="77777777" w:rsidTr="0064210F">
        <w:trPr>
          <w:trHeight w:val="300"/>
        </w:trPr>
        <w:tc>
          <w:tcPr>
            <w:tcW w:w="192" w:type="pct"/>
            <w:tcBorders>
              <w:top w:val="nil"/>
              <w:left w:val="nil"/>
              <w:bottom w:val="nil"/>
              <w:right w:val="nil"/>
            </w:tcBorders>
            <w:shd w:val="clear" w:color="000000" w:fill="FFFFFF"/>
            <w:noWrap/>
            <w:vAlign w:val="bottom"/>
            <w:hideMark/>
          </w:tcPr>
          <w:p w14:paraId="5D9106EB" w14:textId="77777777" w:rsidR="0064210F" w:rsidRDefault="0064210F">
            <w:pPr>
              <w:rPr>
                <w:rFonts w:ascii="Arial" w:hAnsi="Arial" w:cs="Arial"/>
                <w:color w:val="FFFFFF"/>
                <w:sz w:val="10"/>
                <w:szCs w:val="10"/>
              </w:rPr>
            </w:pPr>
            <w:r>
              <w:rPr>
                <w:rFonts w:ascii="Arial" w:hAnsi="Arial" w:cs="Arial"/>
                <w:color w:val="FFFFFF"/>
                <w:sz w:val="10"/>
                <w:szCs w:val="10"/>
              </w:rPr>
              <w:t> </w:t>
            </w:r>
          </w:p>
        </w:tc>
        <w:tc>
          <w:tcPr>
            <w:tcW w:w="4808" w:type="pct"/>
            <w:gridSpan w:val="6"/>
            <w:tcBorders>
              <w:top w:val="nil"/>
              <w:left w:val="nil"/>
              <w:bottom w:val="nil"/>
              <w:right w:val="nil"/>
            </w:tcBorders>
            <w:shd w:val="clear" w:color="000000" w:fill="FFFFFF"/>
            <w:noWrap/>
            <w:vAlign w:val="bottom"/>
            <w:hideMark/>
          </w:tcPr>
          <w:p w14:paraId="1FC359F6" w14:textId="77777777" w:rsidR="0064210F" w:rsidRDefault="0064210F">
            <w:pPr>
              <w:jc w:val="center"/>
              <w:rPr>
                <w:rFonts w:ascii="Arial" w:hAnsi="Arial" w:cs="Arial"/>
                <w:b/>
                <w:bCs/>
                <w:color w:val="000000"/>
                <w:sz w:val="18"/>
                <w:szCs w:val="18"/>
              </w:rPr>
            </w:pPr>
            <w:r>
              <w:rPr>
                <w:rFonts w:ascii="Arial" w:hAnsi="Arial" w:cs="Arial"/>
                <w:b/>
                <w:bCs/>
                <w:color w:val="000000"/>
                <w:sz w:val="18"/>
                <w:szCs w:val="18"/>
              </w:rPr>
              <w:t xml:space="preserve">Correspondiente del 1 de </w:t>
            </w:r>
            <w:proofErr w:type="gramStart"/>
            <w:r>
              <w:rPr>
                <w:rFonts w:ascii="Arial" w:hAnsi="Arial" w:cs="Arial"/>
                <w:b/>
                <w:bCs/>
                <w:color w:val="000000"/>
                <w:sz w:val="18"/>
                <w:szCs w:val="18"/>
              </w:rPr>
              <w:t>Enero</w:t>
            </w:r>
            <w:proofErr w:type="gramEnd"/>
            <w:r>
              <w:rPr>
                <w:rFonts w:ascii="Arial" w:hAnsi="Arial" w:cs="Arial"/>
                <w:b/>
                <w:bCs/>
                <w:color w:val="000000"/>
                <w:sz w:val="18"/>
                <w:szCs w:val="18"/>
              </w:rPr>
              <w:t xml:space="preserve"> al 30 de Septiembre de 2024</w:t>
            </w:r>
          </w:p>
        </w:tc>
      </w:tr>
      <w:tr w:rsidR="0064210F" w14:paraId="6D35FA96" w14:textId="77777777" w:rsidTr="0064210F">
        <w:trPr>
          <w:trHeight w:val="300"/>
        </w:trPr>
        <w:tc>
          <w:tcPr>
            <w:tcW w:w="192" w:type="pct"/>
            <w:tcBorders>
              <w:top w:val="nil"/>
              <w:left w:val="nil"/>
              <w:bottom w:val="nil"/>
              <w:right w:val="nil"/>
            </w:tcBorders>
            <w:shd w:val="clear" w:color="000000" w:fill="FFFFFF"/>
            <w:noWrap/>
            <w:vAlign w:val="bottom"/>
            <w:hideMark/>
          </w:tcPr>
          <w:p w14:paraId="6B47B73D" w14:textId="77777777" w:rsidR="0064210F" w:rsidRDefault="0064210F">
            <w:pPr>
              <w:rPr>
                <w:rFonts w:ascii="Arial" w:hAnsi="Arial" w:cs="Arial"/>
                <w:color w:val="FFFFFF"/>
                <w:sz w:val="10"/>
                <w:szCs w:val="10"/>
              </w:rPr>
            </w:pPr>
            <w:r>
              <w:rPr>
                <w:rFonts w:ascii="Arial" w:hAnsi="Arial" w:cs="Arial"/>
                <w:color w:val="FFFFFF"/>
                <w:sz w:val="10"/>
                <w:szCs w:val="10"/>
              </w:rPr>
              <w:t> </w:t>
            </w:r>
          </w:p>
        </w:tc>
        <w:tc>
          <w:tcPr>
            <w:tcW w:w="4808" w:type="pct"/>
            <w:gridSpan w:val="6"/>
            <w:tcBorders>
              <w:top w:val="nil"/>
              <w:left w:val="nil"/>
              <w:bottom w:val="nil"/>
              <w:right w:val="nil"/>
            </w:tcBorders>
            <w:shd w:val="clear" w:color="000000" w:fill="FFFFFF"/>
            <w:noWrap/>
            <w:vAlign w:val="bottom"/>
            <w:hideMark/>
          </w:tcPr>
          <w:p w14:paraId="394D800B" w14:textId="77777777" w:rsidR="0064210F" w:rsidRDefault="0064210F">
            <w:pPr>
              <w:jc w:val="center"/>
              <w:rPr>
                <w:rFonts w:ascii="Arial" w:hAnsi="Arial" w:cs="Arial"/>
                <w:b/>
                <w:bCs/>
                <w:color w:val="000000"/>
                <w:sz w:val="18"/>
                <w:szCs w:val="18"/>
              </w:rPr>
            </w:pPr>
            <w:r>
              <w:rPr>
                <w:rFonts w:ascii="Arial" w:hAnsi="Arial" w:cs="Arial"/>
                <w:b/>
                <w:bCs/>
                <w:color w:val="000000"/>
                <w:sz w:val="18"/>
                <w:szCs w:val="18"/>
              </w:rPr>
              <w:t>(Cifras en pesos)</w:t>
            </w:r>
          </w:p>
        </w:tc>
      </w:tr>
      <w:tr w:rsidR="0064210F" w14:paraId="5EDC6429" w14:textId="77777777" w:rsidTr="0064210F">
        <w:trPr>
          <w:trHeight w:val="240"/>
        </w:trPr>
        <w:tc>
          <w:tcPr>
            <w:tcW w:w="192" w:type="pct"/>
            <w:tcBorders>
              <w:top w:val="nil"/>
              <w:left w:val="nil"/>
              <w:bottom w:val="nil"/>
              <w:right w:val="nil"/>
            </w:tcBorders>
            <w:shd w:val="clear" w:color="000000" w:fill="FFFFFF"/>
            <w:noWrap/>
            <w:vAlign w:val="bottom"/>
            <w:hideMark/>
          </w:tcPr>
          <w:p w14:paraId="4ADB4F77" w14:textId="77777777" w:rsidR="0064210F" w:rsidRDefault="0064210F">
            <w:pPr>
              <w:rPr>
                <w:rFonts w:ascii="Arial" w:hAnsi="Arial" w:cs="Arial"/>
                <w:color w:val="FFFFFF"/>
                <w:sz w:val="10"/>
                <w:szCs w:val="10"/>
              </w:rPr>
            </w:pPr>
            <w:r>
              <w:rPr>
                <w:rFonts w:ascii="Arial" w:hAnsi="Arial" w:cs="Arial"/>
                <w:color w:val="FFFFFF"/>
                <w:sz w:val="10"/>
                <w:szCs w:val="10"/>
              </w:rPr>
              <w:t> </w:t>
            </w:r>
          </w:p>
        </w:tc>
        <w:tc>
          <w:tcPr>
            <w:tcW w:w="101" w:type="pct"/>
            <w:tcBorders>
              <w:top w:val="nil"/>
              <w:left w:val="nil"/>
              <w:bottom w:val="nil"/>
              <w:right w:val="nil"/>
            </w:tcBorders>
            <w:shd w:val="clear" w:color="000000" w:fill="FFFFFF"/>
            <w:noWrap/>
            <w:vAlign w:val="bottom"/>
            <w:hideMark/>
          </w:tcPr>
          <w:p w14:paraId="5A84758D"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2140" w:type="pct"/>
            <w:tcBorders>
              <w:top w:val="nil"/>
              <w:left w:val="nil"/>
              <w:bottom w:val="nil"/>
              <w:right w:val="nil"/>
            </w:tcBorders>
            <w:shd w:val="clear" w:color="000000" w:fill="FFFFFF"/>
            <w:noWrap/>
            <w:vAlign w:val="bottom"/>
            <w:hideMark/>
          </w:tcPr>
          <w:p w14:paraId="269E7C97" w14:textId="77777777" w:rsidR="0064210F" w:rsidRDefault="0064210F">
            <w:pPr>
              <w:jc w:val="center"/>
              <w:rPr>
                <w:rFonts w:ascii="Arial" w:hAnsi="Arial" w:cs="Arial"/>
                <w:b/>
                <w:bCs/>
                <w:color w:val="000000"/>
                <w:sz w:val="18"/>
                <w:szCs w:val="18"/>
              </w:rPr>
            </w:pPr>
            <w:r>
              <w:rPr>
                <w:rFonts w:ascii="Arial" w:hAnsi="Arial" w:cs="Arial"/>
                <w:b/>
                <w:bCs/>
                <w:color w:val="000000"/>
                <w:sz w:val="18"/>
                <w:szCs w:val="18"/>
              </w:rPr>
              <w:t> </w:t>
            </w:r>
          </w:p>
        </w:tc>
        <w:tc>
          <w:tcPr>
            <w:tcW w:w="146" w:type="pct"/>
            <w:tcBorders>
              <w:top w:val="nil"/>
              <w:left w:val="nil"/>
              <w:bottom w:val="nil"/>
              <w:right w:val="nil"/>
            </w:tcBorders>
            <w:shd w:val="clear" w:color="000000" w:fill="FFFFFF"/>
            <w:noWrap/>
            <w:vAlign w:val="bottom"/>
            <w:hideMark/>
          </w:tcPr>
          <w:p w14:paraId="291E6295" w14:textId="77777777" w:rsidR="0064210F" w:rsidRDefault="0064210F">
            <w:pPr>
              <w:jc w:val="center"/>
              <w:rPr>
                <w:rFonts w:ascii="Arial" w:hAnsi="Arial" w:cs="Arial"/>
                <w:b/>
                <w:bCs/>
                <w:color w:val="000000"/>
                <w:sz w:val="18"/>
                <w:szCs w:val="18"/>
              </w:rPr>
            </w:pPr>
            <w:r>
              <w:rPr>
                <w:rFonts w:ascii="Arial" w:hAnsi="Arial" w:cs="Arial"/>
                <w:b/>
                <w:bCs/>
                <w:color w:val="000000"/>
                <w:sz w:val="18"/>
                <w:szCs w:val="18"/>
              </w:rPr>
              <w:t> </w:t>
            </w:r>
          </w:p>
        </w:tc>
        <w:tc>
          <w:tcPr>
            <w:tcW w:w="1366" w:type="pct"/>
            <w:tcBorders>
              <w:top w:val="nil"/>
              <w:left w:val="nil"/>
              <w:bottom w:val="nil"/>
              <w:right w:val="nil"/>
            </w:tcBorders>
            <w:shd w:val="clear" w:color="000000" w:fill="FFFFFF"/>
            <w:noWrap/>
            <w:vAlign w:val="bottom"/>
            <w:hideMark/>
          </w:tcPr>
          <w:p w14:paraId="0DB8AAAD" w14:textId="77777777" w:rsidR="0064210F" w:rsidRDefault="0064210F">
            <w:pPr>
              <w:jc w:val="center"/>
              <w:rPr>
                <w:rFonts w:ascii="Arial" w:hAnsi="Arial" w:cs="Arial"/>
                <w:b/>
                <w:bCs/>
                <w:color w:val="000000"/>
                <w:sz w:val="18"/>
                <w:szCs w:val="18"/>
              </w:rPr>
            </w:pPr>
            <w:r>
              <w:rPr>
                <w:rFonts w:ascii="Arial" w:hAnsi="Arial" w:cs="Arial"/>
                <w:b/>
                <w:bCs/>
                <w:color w:val="000000"/>
                <w:sz w:val="18"/>
                <w:szCs w:val="18"/>
              </w:rPr>
              <w:t> </w:t>
            </w:r>
          </w:p>
        </w:tc>
        <w:tc>
          <w:tcPr>
            <w:tcW w:w="952" w:type="pct"/>
            <w:tcBorders>
              <w:top w:val="nil"/>
              <w:left w:val="nil"/>
              <w:bottom w:val="nil"/>
              <w:right w:val="nil"/>
            </w:tcBorders>
            <w:shd w:val="clear" w:color="000000" w:fill="FFFFFF"/>
            <w:noWrap/>
            <w:vAlign w:val="bottom"/>
            <w:hideMark/>
          </w:tcPr>
          <w:p w14:paraId="00785956" w14:textId="77777777" w:rsidR="0064210F" w:rsidRDefault="0064210F">
            <w:pPr>
              <w:jc w:val="center"/>
              <w:rPr>
                <w:rFonts w:ascii="Arial" w:hAnsi="Arial" w:cs="Arial"/>
                <w:b/>
                <w:bCs/>
                <w:color w:val="000000"/>
                <w:sz w:val="18"/>
                <w:szCs w:val="18"/>
              </w:rPr>
            </w:pPr>
            <w:r>
              <w:rPr>
                <w:rFonts w:ascii="Arial" w:hAnsi="Arial" w:cs="Arial"/>
                <w:b/>
                <w:bCs/>
                <w:color w:val="000000"/>
                <w:sz w:val="18"/>
                <w:szCs w:val="18"/>
              </w:rPr>
              <w:t> </w:t>
            </w:r>
          </w:p>
        </w:tc>
        <w:tc>
          <w:tcPr>
            <w:tcW w:w="101" w:type="pct"/>
            <w:tcBorders>
              <w:top w:val="nil"/>
              <w:left w:val="nil"/>
              <w:bottom w:val="nil"/>
              <w:right w:val="nil"/>
            </w:tcBorders>
            <w:shd w:val="clear" w:color="000000" w:fill="FFFFFF"/>
            <w:noWrap/>
            <w:vAlign w:val="bottom"/>
            <w:hideMark/>
          </w:tcPr>
          <w:p w14:paraId="2407EB58"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03069D58" w14:textId="77777777" w:rsidTr="0064210F">
        <w:trPr>
          <w:trHeight w:val="240"/>
        </w:trPr>
        <w:tc>
          <w:tcPr>
            <w:tcW w:w="192" w:type="pct"/>
            <w:tcBorders>
              <w:top w:val="nil"/>
              <w:left w:val="nil"/>
              <w:bottom w:val="nil"/>
              <w:right w:val="nil"/>
            </w:tcBorders>
            <w:shd w:val="clear" w:color="000000" w:fill="FFFFFF"/>
            <w:noWrap/>
            <w:vAlign w:val="bottom"/>
            <w:hideMark/>
          </w:tcPr>
          <w:p w14:paraId="47FB7264" w14:textId="77777777" w:rsidR="0064210F" w:rsidRDefault="0064210F">
            <w:pPr>
              <w:rPr>
                <w:rFonts w:ascii="Arial" w:hAnsi="Arial" w:cs="Arial"/>
                <w:color w:val="FFFFFF"/>
                <w:sz w:val="10"/>
                <w:szCs w:val="10"/>
              </w:rPr>
            </w:pPr>
            <w:r>
              <w:rPr>
                <w:rFonts w:ascii="Arial" w:hAnsi="Arial" w:cs="Arial"/>
                <w:color w:val="FFFFFF"/>
                <w:sz w:val="10"/>
                <w:szCs w:val="10"/>
              </w:rPr>
              <w:t>1111</w:t>
            </w:r>
          </w:p>
        </w:tc>
        <w:tc>
          <w:tcPr>
            <w:tcW w:w="101" w:type="pct"/>
            <w:tcBorders>
              <w:top w:val="single" w:sz="4" w:space="0" w:color="auto"/>
              <w:left w:val="single" w:sz="4" w:space="0" w:color="auto"/>
              <w:bottom w:val="single" w:sz="4" w:space="0" w:color="auto"/>
              <w:right w:val="nil"/>
            </w:tcBorders>
            <w:shd w:val="clear" w:color="000000" w:fill="339933"/>
            <w:noWrap/>
            <w:vAlign w:val="center"/>
            <w:hideMark/>
          </w:tcPr>
          <w:p w14:paraId="1460414B" w14:textId="77777777" w:rsidR="0064210F" w:rsidRDefault="0064210F">
            <w:pPr>
              <w:rPr>
                <w:rFonts w:ascii="Arial" w:hAnsi="Arial" w:cs="Arial"/>
                <w:b/>
                <w:bCs/>
                <w:color w:val="FFFFFF"/>
                <w:sz w:val="18"/>
                <w:szCs w:val="18"/>
              </w:rPr>
            </w:pPr>
            <w:r>
              <w:rPr>
                <w:rFonts w:ascii="Arial" w:hAnsi="Arial" w:cs="Arial"/>
                <w:b/>
                <w:bCs/>
                <w:color w:val="FFFFFF"/>
                <w:sz w:val="18"/>
                <w:szCs w:val="18"/>
              </w:rPr>
              <w:t> </w:t>
            </w:r>
          </w:p>
        </w:tc>
        <w:tc>
          <w:tcPr>
            <w:tcW w:w="3653" w:type="pct"/>
            <w:gridSpan w:val="3"/>
            <w:tcBorders>
              <w:top w:val="single" w:sz="4" w:space="0" w:color="auto"/>
              <w:left w:val="nil"/>
              <w:bottom w:val="single" w:sz="4" w:space="0" w:color="auto"/>
              <w:right w:val="single" w:sz="4" w:space="0" w:color="000000"/>
            </w:tcBorders>
            <w:shd w:val="clear" w:color="000000" w:fill="339933"/>
            <w:noWrap/>
            <w:vAlign w:val="center"/>
            <w:hideMark/>
          </w:tcPr>
          <w:p w14:paraId="4BB5A15A" w14:textId="77777777" w:rsidR="0064210F" w:rsidRDefault="0064210F">
            <w:pPr>
              <w:rPr>
                <w:rFonts w:ascii="Arial" w:hAnsi="Arial" w:cs="Arial"/>
                <w:b/>
                <w:bCs/>
                <w:color w:val="FFFFFF"/>
                <w:sz w:val="18"/>
                <w:szCs w:val="18"/>
              </w:rPr>
            </w:pPr>
            <w:r>
              <w:rPr>
                <w:rFonts w:ascii="Arial" w:hAnsi="Arial" w:cs="Arial"/>
                <w:b/>
                <w:bCs/>
                <w:color w:val="FFFFFF"/>
                <w:sz w:val="18"/>
                <w:szCs w:val="18"/>
              </w:rPr>
              <w:t>1. Total de Egresos Presupuestarios</w:t>
            </w:r>
          </w:p>
        </w:tc>
        <w:tc>
          <w:tcPr>
            <w:tcW w:w="952" w:type="pct"/>
            <w:tcBorders>
              <w:top w:val="single" w:sz="4" w:space="0" w:color="auto"/>
              <w:left w:val="nil"/>
              <w:bottom w:val="single" w:sz="4" w:space="0" w:color="auto"/>
              <w:right w:val="nil"/>
            </w:tcBorders>
            <w:shd w:val="clear" w:color="000000" w:fill="339933"/>
            <w:noWrap/>
            <w:vAlign w:val="center"/>
            <w:hideMark/>
          </w:tcPr>
          <w:p w14:paraId="11FBE200" w14:textId="77777777" w:rsidR="0064210F" w:rsidRDefault="0064210F">
            <w:pPr>
              <w:jc w:val="right"/>
              <w:rPr>
                <w:rFonts w:ascii="Arial" w:hAnsi="Arial" w:cs="Arial"/>
                <w:b/>
                <w:bCs/>
                <w:color w:val="FFFFFF"/>
                <w:sz w:val="18"/>
                <w:szCs w:val="18"/>
              </w:rPr>
            </w:pPr>
            <w:r>
              <w:rPr>
                <w:rFonts w:ascii="Arial" w:hAnsi="Arial" w:cs="Arial"/>
                <w:b/>
                <w:bCs/>
                <w:color w:val="FFFFFF"/>
                <w:sz w:val="18"/>
                <w:szCs w:val="18"/>
              </w:rPr>
              <w:t>113,930,422</w:t>
            </w:r>
          </w:p>
        </w:tc>
        <w:tc>
          <w:tcPr>
            <w:tcW w:w="101" w:type="pct"/>
            <w:tcBorders>
              <w:top w:val="single" w:sz="4" w:space="0" w:color="auto"/>
              <w:left w:val="nil"/>
              <w:bottom w:val="single" w:sz="4" w:space="0" w:color="auto"/>
              <w:right w:val="single" w:sz="4" w:space="0" w:color="auto"/>
            </w:tcBorders>
            <w:shd w:val="clear" w:color="000000" w:fill="339933"/>
            <w:noWrap/>
            <w:vAlign w:val="center"/>
            <w:hideMark/>
          </w:tcPr>
          <w:p w14:paraId="0719C77C" w14:textId="77777777" w:rsidR="0064210F" w:rsidRDefault="0064210F">
            <w:pPr>
              <w:rPr>
                <w:rFonts w:ascii="Arial" w:hAnsi="Arial" w:cs="Arial"/>
                <w:b/>
                <w:bCs/>
                <w:color w:val="FFFFFF"/>
                <w:sz w:val="18"/>
                <w:szCs w:val="18"/>
              </w:rPr>
            </w:pPr>
            <w:r>
              <w:rPr>
                <w:rFonts w:ascii="Arial" w:hAnsi="Arial" w:cs="Arial"/>
                <w:b/>
                <w:bCs/>
                <w:color w:val="FFFFFF"/>
                <w:sz w:val="18"/>
                <w:szCs w:val="18"/>
              </w:rPr>
              <w:t> </w:t>
            </w:r>
          </w:p>
        </w:tc>
      </w:tr>
      <w:tr w:rsidR="0064210F" w14:paraId="2C14D2D1" w14:textId="77777777" w:rsidTr="0064210F">
        <w:trPr>
          <w:trHeight w:val="240"/>
        </w:trPr>
        <w:tc>
          <w:tcPr>
            <w:tcW w:w="192" w:type="pct"/>
            <w:tcBorders>
              <w:top w:val="nil"/>
              <w:left w:val="nil"/>
              <w:bottom w:val="nil"/>
              <w:right w:val="nil"/>
            </w:tcBorders>
            <w:shd w:val="clear" w:color="000000" w:fill="FFFFFF"/>
            <w:noWrap/>
            <w:vAlign w:val="bottom"/>
            <w:hideMark/>
          </w:tcPr>
          <w:p w14:paraId="2FCEDC69" w14:textId="77777777" w:rsidR="0064210F" w:rsidRDefault="0064210F">
            <w:pPr>
              <w:rPr>
                <w:rFonts w:ascii="Arial" w:hAnsi="Arial" w:cs="Arial"/>
                <w:color w:val="FFFFFF"/>
                <w:sz w:val="10"/>
                <w:szCs w:val="10"/>
              </w:rPr>
            </w:pPr>
            <w:r>
              <w:rPr>
                <w:rFonts w:ascii="Arial" w:hAnsi="Arial" w:cs="Arial"/>
                <w:color w:val="FFFFFF"/>
                <w:sz w:val="10"/>
                <w:szCs w:val="10"/>
              </w:rPr>
              <w:t> </w:t>
            </w:r>
          </w:p>
        </w:tc>
        <w:tc>
          <w:tcPr>
            <w:tcW w:w="101" w:type="pct"/>
            <w:tcBorders>
              <w:top w:val="nil"/>
              <w:left w:val="single" w:sz="4" w:space="0" w:color="auto"/>
              <w:bottom w:val="single" w:sz="4" w:space="0" w:color="A6A6A6"/>
              <w:right w:val="nil"/>
            </w:tcBorders>
            <w:shd w:val="clear" w:color="000000" w:fill="FFFFFF"/>
            <w:noWrap/>
            <w:vAlign w:val="bottom"/>
            <w:hideMark/>
          </w:tcPr>
          <w:p w14:paraId="2DEA7EC4"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uto"/>
              <w:left w:val="nil"/>
              <w:bottom w:val="single" w:sz="4" w:space="0" w:color="A6A6A6"/>
              <w:right w:val="single" w:sz="4" w:space="0" w:color="A6A6A6"/>
            </w:tcBorders>
            <w:shd w:val="clear" w:color="000000" w:fill="FFFFFF"/>
            <w:noWrap/>
            <w:vAlign w:val="bottom"/>
            <w:hideMark/>
          </w:tcPr>
          <w:p w14:paraId="180DEEC9" w14:textId="77777777" w:rsidR="0064210F" w:rsidRDefault="0064210F">
            <w:pPr>
              <w:jc w:val="center"/>
              <w:rPr>
                <w:rFonts w:ascii="Arial" w:hAnsi="Arial" w:cs="Arial"/>
                <w:color w:val="000000"/>
                <w:sz w:val="18"/>
                <w:szCs w:val="18"/>
              </w:rPr>
            </w:pPr>
            <w:r>
              <w:rPr>
                <w:rFonts w:ascii="Arial" w:hAnsi="Arial" w:cs="Arial"/>
                <w:color w:val="000000"/>
                <w:sz w:val="18"/>
                <w:szCs w:val="18"/>
              </w:rPr>
              <w:t> </w:t>
            </w:r>
          </w:p>
        </w:tc>
        <w:tc>
          <w:tcPr>
            <w:tcW w:w="952" w:type="pct"/>
            <w:tcBorders>
              <w:top w:val="nil"/>
              <w:left w:val="nil"/>
              <w:bottom w:val="single" w:sz="4" w:space="0" w:color="A6A6A6"/>
              <w:right w:val="nil"/>
            </w:tcBorders>
            <w:shd w:val="clear" w:color="000000" w:fill="FFFFFF"/>
            <w:noWrap/>
            <w:vAlign w:val="bottom"/>
            <w:hideMark/>
          </w:tcPr>
          <w:p w14:paraId="698E56BB" w14:textId="77777777" w:rsidR="0064210F" w:rsidRDefault="0064210F">
            <w:pPr>
              <w:jc w:val="right"/>
              <w:rPr>
                <w:rFonts w:ascii="Arial" w:hAnsi="Arial" w:cs="Arial"/>
                <w:color w:val="000000"/>
                <w:sz w:val="18"/>
                <w:szCs w:val="18"/>
              </w:rPr>
            </w:pPr>
            <w:r>
              <w:rPr>
                <w:rFonts w:ascii="Arial" w:hAnsi="Arial" w:cs="Arial"/>
                <w:color w:val="000000"/>
                <w:sz w:val="18"/>
                <w:szCs w:val="18"/>
              </w:rPr>
              <w:t> </w:t>
            </w:r>
          </w:p>
        </w:tc>
        <w:tc>
          <w:tcPr>
            <w:tcW w:w="101" w:type="pct"/>
            <w:tcBorders>
              <w:top w:val="nil"/>
              <w:left w:val="nil"/>
              <w:bottom w:val="single" w:sz="4" w:space="0" w:color="A6A6A6"/>
              <w:right w:val="single" w:sz="4" w:space="0" w:color="auto"/>
            </w:tcBorders>
            <w:shd w:val="clear" w:color="000000" w:fill="FFFFFF"/>
            <w:noWrap/>
            <w:vAlign w:val="bottom"/>
            <w:hideMark/>
          </w:tcPr>
          <w:p w14:paraId="14A2293D" w14:textId="77777777" w:rsidR="0064210F" w:rsidRDefault="0064210F">
            <w:pPr>
              <w:jc w:val="center"/>
              <w:rPr>
                <w:rFonts w:ascii="Arial" w:hAnsi="Arial" w:cs="Arial"/>
                <w:color w:val="000000"/>
                <w:sz w:val="18"/>
                <w:szCs w:val="18"/>
              </w:rPr>
            </w:pPr>
            <w:r>
              <w:rPr>
                <w:rFonts w:ascii="Arial" w:hAnsi="Arial" w:cs="Arial"/>
                <w:color w:val="000000"/>
                <w:sz w:val="18"/>
                <w:szCs w:val="18"/>
              </w:rPr>
              <w:t> </w:t>
            </w:r>
          </w:p>
        </w:tc>
      </w:tr>
      <w:tr w:rsidR="0064210F" w14:paraId="07CB11E3" w14:textId="77777777" w:rsidTr="0064210F">
        <w:trPr>
          <w:trHeight w:val="240"/>
        </w:trPr>
        <w:tc>
          <w:tcPr>
            <w:tcW w:w="192" w:type="pct"/>
            <w:tcBorders>
              <w:top w:val="nil"/>
              <w:left w:val="nil"/>
              <w:bottom w:val="nil"/>
              <w:right w:val="nil"/>
            </w:tcBorders>
            <w:shd w:val="clear" w:color="000000" w:fill="FFFFFF"/>
            <w:noWrap/>
            <w:vAlign w:val="bottom"/>
            <w:hideMark/>
          </w:tcPr>
          <w:p w14:paraId="35E8649B" w14:textId="77777777" w:rsidR="0064210F" w:rsidRDefault="0064210F">
            <w:pPr>
              <w:rPr>
                <w:rFonts w:ascii="Arial" w:hAnsi="Arial" w:cs="Arial"/>
                <w:color w:val="FFFFFF"/>
                <w:sz w:val="10"/>
                <w:szCs w:val="10"/>
              </w:rPr>
            </w:pPr>
            <w:r>
              <w:rPr>
                <w:rFonts w:ascii="Arial" w:hAnsi="Arial" w:cs="Arial"/>
                <w:color w:val="FFFFFF"/>
                <w:sz w:val="10"/>
                <w:szCs w:val="10"/>
              </w:rPr>
              <w:t> </w:t>
            </w:r>
          </w:p>
        </w:tc>
        <w:tc>
          <w:tcPr>
            <w:tcW w:w="101" w:type="pct"/>
            <w:tcBorders>
              <w:top w:val="nil"/>
              <w:left w:val="single" w:sz="4" w:space="0" w:color="auto"/>
              <w:bottom w:val="single" w:sz="4" w:space="0" w:color="A6A6A6"/>
              <w:right w:val="nil"/>
            </w:tcBorders>
            <w:shd w:val="clear" w:color="000000" w:fill="FFFFFF"/>
            <w:noWrap/>
            <w:vAlign w:val="bottom"/>
            <w:hideMark/>
          </w:tcPr>
          <w:p w14:paraId="2F686F7E"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5489FECD" w14:textId="77777777" w:rsidR="0064210F" w:rsidRDefault="0064210F">
            <w:pPr>
              <w:rPr>
                <w:rFonts w:ascii="Arial" w:hAnsi="Arial" w:cs="Arial"/>
                <w:b/>
                <w:bCs/>
                <w:color w:val="000000"/>
                <w:sz w:val="18"/>
                <w:szCs w:val="18"/>
              </w:rPr>
            </w:pPr>
            <w:r>
              <w:rPr>
                <w:rFonts w:ascii="Arial" w:hAnsi="Arial" w:cs="Arial"/>
                <w:b/>
                <w:bCs/>
                <w:color w:val="000000"/>
                <w:sz w:val="18"/>
                <w:szCs w:val="18"/>
              </w:rPr>
              <w:t>2. Menos Egresos Presupuestarios No Contables</w:t>
            </w:r>
          </w:p>
        </w:tc>
        <w:tc>
          <w:tcPr>
            <w:tcW w:w="952" w:type="pct"/>
            <w:tcBorders>
              <w:top w:val="nil"/>
              <w:left w:val="nil"/>
              <w:bottom w:val="single" w:sz="4" w:space="0" w:color="A6A6A6"/>
              <w:right w:val="nil"/>
            </w:tcBorders>
            <w:shd w:val="clear" w:color="000000" w:fill="FFFFFF"/>
            <w:noWrap/>
            <w:vAlign w:val="center"/>
            <w:hideMark/>
          </w:tcPr>
          <w:p w14:paraId="4D00E9FF" w14:textId="77777777" w:rsidR="0064210F" w:rsidRDefault="0064210F">
            <w:pPr>
              <w:jc w:val="right"/>
              <w:rPr>
                <w:rFonts w:ascii="Arial" w:hAnsi="Arial" w:cs="Arial"/>
                <w:b/>
                <w:bCs/>
                <w:color w:val="000000"/>
                <w:sz w:val="18"/>
                <w:szCs w:val="18"/>
              </w:rPr>
            </w:pPr>
            <w:r>
              <w:rPr>
                <w:rFonts w:ascii="Arial" w:hAnsi="Arial" w:cs="Arial"/>
                <w:b/>
                <w:bCs/>
                <w:color w:val="000000"/>
                <w:sz w:val="18"/>
                <w:szCs w:val="18"/>
              </w:rPr>
              <w:t>37,050,694</w:t>
            </w:r>
          </w:p>
        </w:tc>
        <w:tc>
          <w:tcPr>
            <w:tcW w:w="101" w:type="pct"/>
            <w:tcBorders>
              <w:top w:val="nil"/>
              <w:left w:val="nil"/>
              <w:bottom w:val="single" w:sz="4" w:space="0" w:color="A6A6A6"/>
              <w:right w:val="single" w:sz="4" w:space="0" w:color="auto"/>
            </w:tcBorders>
            <w:shd w:val="clear" w:color="000000" w:fill="FFFFFF"/>
            <w:noWrap/>
            <w:vAlign w:val="bottom"/>
            <w:hideMark/>
          </w:tcPr>
          <w:p w14:paraId="371DA837"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6B8A2706" w14:textId="77777777" w:rsidTr="0064210F">
        <w:trPr>
          <w:trHeight w:val="240"/>
        </w:trPr>
        <w:tc>
          <w:tcPr>
            <w:tcW w:w="192" w:type="pct"/>
            <w:tcBorders>
              <w:top w:val="nil"/>
              <w:left w:val="nil"/>
              <w:bottom w:val="nil"/>
              <w:right w:val="nil"/>
            </w:tcBorders>
            <w:shd w:val="clear" w:color="000000" w:fill="FFFFFF"/>
            <w:noWrap/>
            <w:vAlign w:val="bottom"/>
            <w:hideMark/>
          </w:tcPr>
          <w:p w14:paraId="1479E505" w14:textId="77777777" w:rsidR="0064210F" w:rsidRDefault="0064210F">
            <w:pPr>
              <w:rPr>
                <w:rFonts w:ascii="Arial" w:hAnsi="Arial" w:cs="Arial"/>
                <w:color w:val="FFFFFF"/>
                <w:sz w:val="10"/>
                <w:szCs w:val="10"/>
              </w:rPr>
            </w:pPr>
            <w:r>
              <w:rPr>
                <w:rFonts w:ascii="Arial" w:hAnsi="Arial" w:cs="Arial"/>
                <w:color w:val="FFFFFF"/>
                <w:sz w:val="10"/>
                <w:szCs w:val="10"/>
              </w:rPr>
              <w:t>2300</w:t>
            </w:r>
          </w:p>
        </w:tc>
        <w:tc>
          <w:tcPr>
            <w:tcW w:w="101" w:type="pct"/>
            <w:tcBorders>
              <w:top w:val="nil"/>
              <w:left w:val="single" w:sz="4" w:space="0" w:color="auto"/>
              <w:bottom w:val="single" w:sz="4" w:space="0" w:color="A6A6A6"/>
              <w:right w:val="nil"/>
            </w:tcBorders>
            <w:shd w:val="clear" w:color="000000" w:fill="FFFFFF"/>
            <w:noWrap/>
            <w:vAlign w:val="bottom"/>
            <w:hideMark/>
          </w:tcPr>
          <w:p w14:paraId="2353A318"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5AA4A4FC" w14:textId="77777777" w:rsidR="0064210F" w:rsidRDefault="0064210F">
            <w:pPr>
              <w:ind w:firstLineChars="100" w:firstLine="180"/>
              <w:rPr>
                <w:rFonts w:ascii="Arial" w:hAnsi="Arial" w:cs="Arial"/>
                <w:color w:val="000000"/>
                <w:sz w:val="18"/>
                <w:szCs w:val="18"/>
              </w:rPr>
            </w:pPr>
            <w:r>
              <w:rPr>
                <w:rFonts w:ascii="Arial" w:hAnsi="Arial" w:cs="Arial"/>
                <w:color w:val="000000"/>
                <w:sz w:val="18"/>
                <w:szCs w:val="18"/>
              </w:rPr>
              <w:t xml:space="preserve">2.1 Materias Primas y Materiales de Producción y Comercialización </w:t>
            </w:r>
          </w:p>
        </w:tc>
        <w:tc>
          <w:tcPr>
            <w:tcW w:w="952" w:type="pct"/>
            <w:tcBorders>
              <w:top w:val="nil"/>
              <w:left w:val="nil"/>
              <w:bottom w:val="single" w:sz="4" w:space="0" w:color="A6A6A6"/>
              <w:right w:val="nil"/>
            </w:tcBorders>
            <w:shd w:val="clear" w:color="000000" w:fill="FFFFFF"/>
            <w:noWrap/>
            <w:vAlign w:val="center"/>
            <w:hideMark/>
          </w:tcPr>
          <w:p w14:paraId="795A4C82" w14:textId="77777777" w:rsidR="0064210F" w:rsidRDefault="0064210F">
            <w:pPr>
              <w:jc w:val="right"/>
              <w:rPr>
                <w:rFonts w:ascii="Arial" w:hAnsi="Arial" w:cs="Arial"/>
                <w:color w:val="000000"/>
                <w:sz w:val="18"/>
                <w:szCs w:val="18"/>
              </w:rPr>
            </w:pPr>
            <w:r>
              <w:rPr>
                <w:rFonts w:ascii="Arial" w:hAnsi="Arial" w:cs="Arial"/>
                <w:color w:val="000000"/>
                <w:sz w:val="18"/>
                <w:szCs w:val="18"/>
              </w:rPr>
              <w:t>0</w:t>
            </w:r>
          </w:p>
        </w:tc>
        <w:tc>
          <w:tcPr>
            <w:tcW w:w="101" w:type="pct"/>
            <w:tcBorders>
              <w:top w:val="nil"/>
              <w:left w:val="nil"/>
              <w:bottom w:val="single" w:sz="4" w:space="0" w:color="A6A6A6"/>
              <w:right w:val="single" w:sz="4" w:space="0" w:color="auto"/>
            </w:tcBorders>
            <w:shd w:val="clear" w:color="000000" w:fill="FFFFFF"/>
            <w:noWrap/>
            <w:vAlign w:val="bottom"/>
            <w:hideMark/>
          </w:tcPr>
          <w:p w14:paraId="183605D3"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05EB1987" w14:textId="77777777" w:rsidTr="0064210F">
        <w:trPr>
          <w:trHeight w:val="240"/>
        </w:trPr>
        <w:tc>
          <w:tcPr>
            <w:tcW w:w="192" w:type="pct"/>
            <w:tcBorders>
              <w:top w:val="nil"/>
              <w:left w:val="nil"/>
              <w:bottom w:val="nil"/>
              <w:right w:val="nil"/>
            </w:tcBorders>
            <w:shd w:val="clear" w:color="000000" w:fill="FFFFFF"/>
            <w:noWrap/>
            <w:vAlign w:val="bottom"/>
            <w:hideMark/>
          </w:tcPr>
          <w:p w14:paraId="2E07F3F0" w14:textId="77777777" w:rsidR="0064210F" w:rsidRDefault="0064210F">
            <w:pPr>
              <w:rPr>
                <w:rFonts w:ascii="Arial" w:hAnsi="Arial" w:cs="Arial"/>
                <w:color w:val="FFFFFF"/>
                <w:sz w:val="10"/>
                <w:szCs w:val="10"/>
              </w:rPr>
            </w:pPr>
            <w:r>
              <w:rPr>
                <w:rFonts w:ascii="Arial" w:hAnsi="Arial" w:cs="Arial"/>
                <w:color w:val="FFFFFF"/>
                <w:sz w:val="10"/>
                <w:szCs w:val="10"/>
              </w:rPr>
              <w:t>2400</w:t>
            </w:r>
          </w:p>
        </w:tc>
        <w:tc>
          <w:tcPr>
            <w:tcW w:w="101" w:type="pct"/>
            <w:tcBorders>
              <w:top w:val="nil"/>
              <w:left w:val="single" w:sz="4" w:space="0" w:color="auto"/>
              <w:bottom w:val="single" w:sz="4" w:space="0" w:color="A6A6A6"/>
              <w:right w:val="nil"/>
            </w:tcBorders>
            <w:shd w:val="clear" w:color="000000" w:fill="FFFFFF"/>
            <w:noWrap/>
            <w:vAlign w:val="bottom"/>
            <w:hideMark/>
          </w:tcPr>
          <w:p w14:paraId="02260141"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70ABD89" w14:textId="77777777" w:rsidR="0064210F" w:rsidRDefault="0064210F">
            <w:pPr>
              <w:ind w:firstLineChars="100" w:firstLine="180"/>
              <w:rPr>
                <w:rFonts w:ascii="Arial" w:hAnsi="Arial" w:cs="Arial"/>
                <w:color w:val="000000"/>
                <w:sz w:val="18"/>
                <w:szCs w:val="18"/>
              </w:rPr>
            </w:pPr>
            <w:r>
              <w:rPr>
                <w:rFonts w:ascii="Arial" w:hAnsi="Arial" w:cs="Arial"/>
                <w:color w:val="000000"/>
                <w:sz w:val="18"/>
                <w:szCs w:val="18"/>
              </w:rPr>
              <w:t>2.2 Materiales y Suministros</w:t>
            </w:r>
          </w:p>
        </w:tc>
        <w:tc>
          <w:tcPr>
            <w:tcW w:w="952" w:type="pct"/>
            <w:tcBorders>
              <w:top w:val="nil"/>
              <w:left w:val="nil"/>
              <w:bottom w:val="single" w:sz="4" w:space="0" w:color="A6A6A6"/>
              <w:right w:val="nil"/>
            </w:tcBorders>
            <w:shd w:val="clear" w:color="000000" w:fill="FFFFFF"/>
            <w:noWrap/>
            <w:vAlign w:val="center"/>
            <w:hideMark/>
          </w:tcPr>
          <w:p w14:paraId="4215D69C" w14:textId="77777777" w:rsidR="0064210F" w:rsidRDefault="0064210F">
            <w:pPr>
              <w:jc w:val="right"/>
              <w:rPr>
                <w:rFonts w:ascii="Arial" w:hAnsi="Arial" w:cs="Arial"/>
                <w:color w:val="000000"/>
                <w:sz w:val="18"/>
                <w:szCs w:val="18"/>
              </w:rPr>
            </w:pPr>
            <w:r>
              <w:rPr>
                <w:rFonts w:ascii="Arial" w:hAnsi="Arial" w:cs="Arial"/>
                <w:color w:val="000000"/>
                <w:sz w:val="18"/>
                <w:szCs w:val="18"/>
              </w:rPr>
              <w:t>6,582,829</w:t>
            </w:r>
          </w:p>
        </w:tc>
        <w:tc>
          <w:tcPr>
            <w:tcW w:w="101" w:type="pct"/>
            <w:tcBorders>
              <w:top w:val="nil"/>
              <w:left w:val="nil"/>
              <w:bottom w:val="single" w:sz="4" w:space="0" w:color="A6A6A6"/>
              <w:right w:val="single" w:sz="4" w:space="0" w:color="auto"/>
            </w:tcBorders>
            <w:shd w:val="clear" w:color="000000" w:fill="FFFFFF"/>
            <w:noWrap/>
            <w:vAlign w:val="bottom"/>
            <w:hideMark/>
          </w:tcPr>
          <w:p w14:paraId="5AD70517"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3B82BA90" w14:textId="77777777" w:rsidTr="0064210F">
        <w:trPr>
          <w:trHeight w:val="240"/>
        </w:trPr>
        <w:tc>
          <w:tcPr>
            <w:tcW w:w="192" w:type="pct"/>
            <w:tcBorders>
              <w:top w:val="nil"/>
              <w:left w:val="nil"/>
              <w:bottom w:val="nil"/>
              <w:right w:val="nil"/>
            </w:tcBorders>
            <w:shd w:val="clear" w:color="000000" w:fill="FFFFFF"/>
            <w:noWrap/>
            <w:vAlign w:val="bottom"/>
            <w:hideMark/>
          </w:tcPr>
          <w:p w14:paraId="273EFF2D" w14:textId="77777777" w:rsidR="0064210F" w:rsidRDefault="0064210F">
            <w:pPr>
              <w:rPr>
                <w:rFonts w:ascii="Arial" w:hAnsi="Arial" w:cs="Arial"/>
                <w:color w:val="FFFFFF"/>
                <w:sz w:val="10"/>
                <w:szCs w:val="10"/>
              </w:rPr>
            </w:pPr>
            <w:r>
              <w:rPr>
                <w:rFonts w:ascii="Arial" w:hAnsi="Arial" w:cs="Arial"/>
                <w:color w:val="FFFFFF"/>
                <w:sz w:val="10"/>
                <w:szCs w:val="10"/>
              </w:rPr>
              <w:t>5100</w:t>
            </w:r>
          </w:p>
        </w:tc>
        <w:tc>
          <w:tcPr>
            <w:tcW w:w="101" w:type="pct"/>
            <w:tcBorders>
              <w:top w:val="nil"/>
              <w:left w:val="single" w:sz="4" w:space="0" w:color="auto"/>
              <w:bottom w:val="single" w:sz="4" w:space="0" w:color="A6A6A6"/>
              <w:right w:val="nil"/>
            </w:tcBorders>
            <w:shd w:val="clear" w:color="000000" w:fill="FFFFFF"/>
            <w:noWrap/>
            <w:vAlign w:val="bottom"/>
            <w:hideMark/>
          </w:tcPr>
          <w:p w14:paraId="36D01E7D"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692E83A4" w14:textId="77777777" w:rsidR="0064210F" w:rsidRDefault="0064210F">
            <w:pPr>
              <w:ind w:firstLineChars="100" w:firstLine="180"/>
              <w:rPr>
                <w:rFonts w:ascii="Arial" w:hAnsi="Arial" w:cs="Arial"/>
                <w:color w:val="000000"/>
                <w:sz w:val="18"/>
                <w:szCs w:val="18"/>
              </w:rPr>
            </w:pPr>
            <w:r>
              <w:rPr>
                <w:rFonts w:ascii="Arial" w:hAnsi="Arial" w:cs="Arial"/>
                <w:color w:val="000000"/>
                <w:sz w:val="18"/>
                <w:szCs w:val="18"/>
              </w:rPr>
              <w:t>2.3 Mobiliario y Equipo de Administración</w:t>
            </w:r>
          </w:p>
        </w:tc>
        <w:tc>
          <w:tcPr>
            <w:tcW w:w="952" w:type="pct"/>
            <w:tcBorders>
              <w:top w:val="nil"/>
              <w:left w:val="nil"/>
              <w:bottom w:val="single" w:sz="4" w:space="0" w:color="A6A6A6"/>
              <w:right w:val="nil"/>
            </w:tcBorders>
            <w:shd w:val="clear" w:color="000000" w:fill="FFFFFF"/>
            <w:noWrap/>
            <w:vAlign w:val="center"/>
            <w:hideMark/>
          </w:tcPr>
          <w:p w14:paraId="387D0970" w14:textId="77777777" w:rsidR="0064210F" w:rsidRDefault="0064210F">
            <w:pPr>
              <w:jc w:val="right"/>
              <w:rPr>
                <w:rFonts w:ascii="Arial" w:hAnsi="Arial" w:cs="Arial"/>
                <w:color w:val="000000"/>
                <w:sz w:val="18"/>
                <w:szCs w:val="18"/>
              </w:rPr>
            </w:pPr>
            <w:r>
              <w:rPr>
                <w:rFonts w:ascii="Arial" w:hAnsi="Arial" w:cs="Arial"/>
                <w:color w:val="000000"/>
                <w:sz w:val="18"/>
                <w:szCs w:val="18"/>
              </w:rPr>
              <w:t>22,501</w:t>
            </w:r>
          </w:p>
        </w:tc>
        <w:tc>
          <w:tcPr>
            <w:tcW w:w="101" w:type="pct"/>
            <w:tcBorders>
              <w:top w:val="nil"/>
              <w:left w:val="nil"/>
              <w:bottom w:val="single" w:sz="4" w:space="0" w:color="A6A6A6"/>
              <w:right w:val="single" w:sz="4" w:space="0" w:color="auto"/>
            </w:tcBorders>
            <w:shd w:val="clear" w:color="000000" w:fill="FFFFFF"/>
            <w:noWrap/>
            <w:vAlign w:val="bottom"/>
            <w:hideMark/>
          </w:tcPr>
          <w:p w14:paraId="2FDFE5E1"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4EE7F82C" w14:textId="77777777" w:rsidTr="0064210F">
        <w:trPr>
          <w:trHeight w:val="240"/>
        </w:trPr>
        <w:tc>
          <w:tcPr>
            <w:tcW w:w="192" w:type="pct"/>
            <w:tcBorders>
              <w:top w:val="nil"/>
              <w:left w:val="nil"/>
              <w:bottom w:val="nil"/>
              <w:right w:val="nil"/>
            </w:tcBorders>
            <w:shd w:val="clear" w:color="000000" w:fill="FFFFFF"/>
            <w:noWrap/>
            <w:vAlign w:val="bottom"/>
            <w:hideMark/>
          </w:tcPr>
          <w:p w14:paraId="213BE747" w14:textId="77777777" w:rsidR="0064210F" w:rsidRDefault="0064210F">
            <w:pPr>
              <w:rPr>
                <w:rFonts w:ascii="Arial" w:hAnsi="Arial" w:cs="Arial"/>
                <w:color w:val="FFFFFF"/>
                <w:sz w:val="10"/>
                <w:szCs w:val="10"/>
              </w:rPr>
            </w:pPr>
            <w:r>
              <w:rPr>
                <w:rFonts w:ascii="Arial" w:hAnsi="Arial" w:cs="Arial"/>
                <w:color w:val="FFFFFF"/>
                <w:sz w:val="10"/>
                <w:szCs w:val="10"/>
              </w:rPr>
              <w:t>5200</w:t>
            </w:r>
          </w:p>
        </w:tc>
        <w:tc>
          <w:tcPr>
            <w:tcW w:w="101" w:type="pct"/>
            <w:tcBorders>
              <w:top w:val="nil"/>
              <w:left w:val="single" w:sz="4" w:space="0" w:color="auto"/>
              <w:bottom w:val="single" w:sz="4" w:space="0" w:color="A6A6A6"/>
              <w:right w:val="nil"/>
            </w:tcBorders>
            <w:shd w:val="clear" w:color="000000" w:fill="FFFFFF"/>
            <w:noWrap/>
            <w:vAlign w:val="bottom"/>
            <w:hideMark/>
          </w:tcPr>
          <w:p w14:paraId="122454C7"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16D522CC" w14:textId="77777777" w:rsidR="0064210F" w:rsidRDefault="0064210F">
            <w:pPr>
              <w:ind w:firstLineChars="100" w:firstLine="180"/>
              <w:rPr>
                <w:rFonts w:ascii="Arial" w:hAnsi="Arial" w:cs="Arial"/>
                <w:color w:val="000000"/>
                <w:sz w:val="18"/>
                <w:szCs w:val="18"/>
              </w:rPr>
            </w:pPr>
            <w:r>
              <w:rPr>
                <w:rFonts w:ascii="Arial" w:hAnsi="Arial" w:cs="Arial"/>
                <w:color w:val="000000"/>
                <w:sz w:val="18"/>
                <w:szCs w:val="18"/>
              </w:rPr>
              <w:t xml:space="preserve">2.4 Mobiliario y Equipo Educacional y Recreativo </w:t>
            </w:r>
          </w:p>
        </w:tc>
        <w:tc>
          <w:tcPr>
            <w:tcW w:w="952" w:type="pct"/>
            <w:tcBorders>
              <w:top w:val="nil"/>
              <w:left w:val="nil"/>
              <w:bottom w:val="single" w:sz="4" w:space="0" w:color="A6A6A6"/>
              <w:right w:val="nil"/>
            </w:tcBorders>
            <w:shd w:val="clear" w:color="000000" w:fill="FFFFFF"/>
            <w:noWrap/>
            <w:vAlign w:val="center"/>
            <w:hideMark/>
          </w:tcPr>
          <w:p w14:paraId="09A4B10C" w14:textId="77777777" w:rsidR="0064210F" w:rsidRDefault="0064210F">
            <w:pPr>
              <w:jc w:val="right"/>
              <w:rPr>
                <w:rFonts w:ascii="Arial" w:hAnsi="Arial" w:cs="Arial"/>
                <w:color w:val="000000"/>
                <w:sz w:val="18"/>
                <w:szCs w:val="18"/>
              </w:rPr>
            </w:pPr>
            <w:r>
              <w:rPr>
                <w:rFonts w:ascii="Arial" w:hAnsi="Arial" w:cs="Arial"/>
                <w:color w:val="000000"/>
                <w:sz w:val="18"/>
                <w:szCs w:val="18"/>
              </w:rPr>
              <w:t>16,000</w:t>
            </w:r>
          </w:p>
        </w:tc>
        <w:tc>
          <w:tcPr>
            <w:tcW w:w="101" w:type="pct"/>
            <w:tcBorders>
              <w:top w:val="nil"/>
              <w:left w:val="nil"/>
              <w:bottom w:val="single" w:sz="4" w:space="0" w:color="A6A6A6"/>
              <w:right w:val="single" w:sz="4" w:space="0" w:color="auto"/>
            </w:tcBorders>
            <w:shd w:val="clear" w:color="000000" w:fill="FFFFFF"/>
            <w:noWrap/>
            <w:vAlign w:val="bottom"/>
            <w:hideMark/>
          </w:tcPr>
          <w:p w14:paraId="0E28D109"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36ECD8A8" w14:textId="77777777" w:rsidTr="0064210F">
        <w:trPr>
          <w:trHeight w:val="240"/>
        </w:trPr>
        <w:tc>
          <w:tcPr>
            <w:tcW w:w="192" w:type="pct"/>
            <w:tcBorders>
              <w:top w:val="nil"/>
              <w:left w:val="nil"/>
              <w:bottom w:val="nil"/>
              <w:right w:val="nil"/>
            </w:tcBorders>
            <w:shd w:val="clear" w:color="000000" w:fill="FFFFFF"/>
            <w:noWrap/>
            <w:vAlign w:val="bottom"/>
            <w:hideMark/>
          </w:tcPr>
          <w:p w14:paraId="342888C7" w14:textId="77777777" w:rsidR="0064210F" w:rsidRDefault="0064210F">
            <w:pPr>
              <w:rPr>
                <w:rFonts w:ascii="Arial" w:hAnsi="Arial" w:cs="Arial"/>
                <w:color w:val="FFFFFF"/>
                <w:sz w:val="10"/>
                <w:szCs w:val="10"/>
              </w:rPr>
            </w:pPr>
            <w:r>
              <w:rPr>
                <w:rFonts w:ascii="Arial" w:hAnsi="Arial" w:cs="Arial"/>
                <w:color w:val="FFFFFF"/>
                <w:sz w:val="10"/>
                <w:szCs w:val="10"/>
              </w:rPr>
              <w:t>5300</w:t>
            </w:r>
          </w:p>
        </w:tc>
        <w:tc>
          <w:tcPr>
            <w:tcW w:w="101" w:type="pct"/>
            <w:tcBorders>
              <w:top w:val="nil"/>
              <w:left w:val="single" w:sz="4" w:space="0" w:color="auto"/>
              <w:bottom w:val="single" w:sz="4" w:space="0" w:color="A6A6A6"/>
              <w:right w:val="nil"/>
            </w:tcBorders>
            <w:shd w:val="clear" w:color="000000" w:fill="FFFFFF"/>
            <w:noWrap/>
            <w:vAlign w:val="bottom"/>
            <w:hideMark/>
          </w:tcPr>
          <w:p w14:paraId="1213F723"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22FCC013" w14:textId="77777777" w:rsidR="0064210F" w:rsidRDefault="0064210F">
            <w:pPr>
              <w:ind w:firstLineChars="100" w:firstLine="180"/>
              <w:rPr>
                <w:rFonts w:ascii="Arial" w:hAnsi="Arial" w:cs="Arial"/>
                <w:color w:val="000000"/>
                <w:sz w:val="18"/>
                <w:szCs w:val="18"/>
              </w:rPr>
            </w:pPr>
            <w:r>
              <w:rPr>
                <w:rFonts w:ascii="Arial" w:hAnsi="Arial" w:cs="Arial"/>
                <w:color w:val="000000"/>
                <w:sz w:val="18"/>
                <w:szCs w:val="18"/>
              </w:rPr>
              <w:t xml:space="preserve">2.5 Equipo e Instrumental Médico y de Laboratorio </w:t>
            </w:r>
          </w:p>
        </w:tc>
        <w:tc>
          <w:tcPr>
            <w:tcW w:w="952" w:type="pct"/>
            <w:tcBorders>
              <w:top w:val="nil"/>
              <w:left w:val="nil"/>
              <w:bottom w:val="single" w:sz="4" w:space="0" w:color="A6A6A6"/>
              <w:right w:val="nil"/>
            </w:tcBorders>
            <w:shd w:val="clear" w:color="000000" w:fill="FFFFFF"/>
            <w:noWrap/>
            <w:vAlign w:val="center"/>
            <w:hideMark/>
          </w:tcPr>
          <w:p w14:paraId="556161E2" w14:textId="77777777" w:rsidR="0064210F" w:rsidRDefault="0064210F">
            <w:pPr>
              <w:jc w:val="right"/>
              <w:rPr>
                <w:rFonts w:ascii="Arial" w:hAnsi="Arial" w:cs="Arial"/>
                <w:color w:val="000000"/>
                <w:sz w:val="18"/>
                <w:szCs w:val="18"/>
              </w:rPr>
            </w:pPr>
            <w:r>
              <w:rPr>
                <w:rFonts w:ascii="Arial" w:hAnsi="Arial" w:cs="Arial"/>
                <w:color w:val="000000"/>
                <w:sz w:val="18"/>
                <w:szCs w:val="18"/>
              </w:rPr>
              <w:t>34,800</w:t>
            </w:r>
          </w:p>
        </w:tc>
        <w:tc>
          <w:tcPr>
            <w:tcW w:w="101" w:type="pct"/>
            <w:tcBorders>
              <w:top w:val="nil"/>
              <w:left w:val="nil"/>
              <w:bottom w:val="single" w:sz="4" w:space="0" w:color="A6A6A6"/>
              <w:right w:val="single" w:sz="4" w:space="0" w:color="auto"/>
            </w:tcBorders>
            <w:shd w:val="clear" w:color="000000" w:fill="FFFFFF"/>
            <w:noWrap/>
            <w:vAlign w:val="bottom"/>
            <w:hideMark/>
          </w:tcPr>
          <w:p w14:paraId="13F4F1CC"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558C4567" w14:textId="77777777" w:rsidTr="0064210F">
        <w:trPr>
          <w:trHeight w:val="240"/>
        </w:trPr>
        <w:tc>
          <w:tcPr>
            <w:tcW w:w="192" w:type="pct"/>
            <w:tcBorders>
              <w:top w:val="nil"/>
              <w:left w:val="nil"/>
              <w:bottom w:val="nil"/>
              <w:right w:val="nil"/>
            </w:tcBorders>
            <w:shd w:val="clear" w:color="000000" w:fill="FFFFFF"/>
            <w:noWrap/>
            <w:vAlign w:val="bottom"/>
            <w:hideMark/>
          </w:tcPr>
          <w:p w14:paraId="37406BB1" w14:textId="77777777" w:rsidR="0064210F" w:rsidRDefault="0064210F">
            <w:pPr>
              <w:rPr>
                <w:rFonts w:ascii="Arial" w:hAnsi="Arial" w:cs="Arial"/>
                <w:color w:val="FFFFFF"/>
                <w:sz w:val="10"/>
                <w:szCs w:val="10"/>
              </w:rPr>
            </w:pPr>
            <w:r>
              <w:rPr>
                <w:rFonts w:ascii="Arial" w:hAnsi="Arial" w:cs="Arial"/>
                <w:color w:val="FFFFFF"/>
                <w:sz w:val="10"/>
                <w:szCs w:val="10"/>
              </w:rPr>
              <w:t>5400</w:t>
            </w:r>
          </w:p>
        </w:tc>
        <w:tc>
          <w:tcPr>
            <w:tcW w:w="101" w:type="pct"/>
            <w:tcBorders>
              <w:top w:val="nil"/>
              <w:left w:val="single" w:sz="4" w:space="0" w:color="auto"/>
              <w:bottom w:val="single" w:sz="4" w:space="0" w:color="A6A6A6"/>
              <w:right w:val="nil"/>
            </w:tcBorders>
            <w:shd w:val="clear" w:color="000000" w:fill="FFFFFF"/>
            <w:noWrap/>
            <w:vAlign w:val="bottom"/>
            <w:hideMark/>
          </w:tcPr>
          <w:p w14:paraId="3D7023CB"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1219E8F5" w14:textId="77777777" w:rsidR="0064210F" w:rsidRDefault="0064210F">
            <w:pPr>
              <w:ind w:firstLineChars="100" w:firstLine="180"/>
              <w:rPr>
                <w:rFonts w:ascii="Arial" w:hAnsi="Arial" w:cs="Arial"/>
                <w:color w:val="000000"/>
                <w:sz w:val="18"/>
                <w:szCs w:val="18"/>
              </w:rPr>
            </w:pPr>
            <w:r>
              <w:rPr>
                <w:rFonts w:ascii="Arial" w:hAnsi="Arial" w:cs="Arial"/>
                <w:color w:val="000000"/>
                <w:sz w:val="18"/>
                <w:szCs w:val="18"/>
              </w:rPr>
              <w:t xml:space="preserve">2.6 Vehículos y Equipo de Transporte </w:t>
            </w:r>
          </w:p>
        </w:tc>
        <w:tc>
          <w:tcPr>
            <w:tcW w:w="952" w:type="pct"/>
            <w:tcBorders>
              <w:top w:val="nil"/>
              <w:left w:val="nil"/>
              <w:bottom w:val="single" w:sz="4" w:space="0" w:color="A6A6A6"/>
              <w:right w:val="nil"/>
            </w:tcBorders>
            <w:shd w:val="clear" w:color="000000" w:fill="FFFFFF"/>
            <w:noWrap/>
            <w:vAlign w:val="center"/>
            <w:hideMark/>
          </w:tcPr>
          <w:p w14:paraId="070ABA0D" w14:textId="77777777" w:rsidR="0064210F" w:rsidRDefault="0064210F">
            <w:pPr>
              <w:jc w:val="right"/>
              <w:rPr>
                <w:rFonts w:ascii="Arial" w:hAnsi="Arial" w:cs="Arial"/>
                <w:color w:val="000000"/>
                <w:sz w:val="18"/>
                <w:szCs w:val="18"/>
              </w:rPr>
            </w:pPr>
            <w:r>
              <w:rPr>
                <w:rFonts w:ascii="Arial" w:hAnsi="Arial" w:cs="Arial"/>
                <w:color w:val="000000"/>
                <w:sz w:val="18"/>
                <w:szCs w:val="18"/>
              </w:rPr>
              <w:t>0</w:t>
            </w:r>
          </w:p>
        </w:tc>
        <w:tc>
          <w:tcPr>
            <w:tcW w:w="101" w:type="pct"/>
            <w:tcBorders>
              <w:top w:val="nil"/>
              <w:left w:val="nil"/>
              <w:bottom w:val="single" w:sz="4" w:space="0" w:color="A6A6A6"/>
              <w:right w:val="single" w:sz="4" w:space="0" w:color="auto"/>
            </w:tcBorders>
            <w:shd w:val="clear" w:color="000000" w:fill="FFFFFF"/>
            <w:noWrap/>
            <w:vAlign w:val="bottom"/>
            <w:hideMark/>
          </w:tcPr>
          <w:p w14:paraId="41903D4B"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58DBBEA1" w14:textId="77777777" w:rsidTr="0064210F">
        <w:trPr>
          <w:trHeight w:val="240"/>
        </w:trPr>
        <w:tc>
          <w:tcPr>
            <w:tcW w:w="192" w:type="pct"/>
            <w:tcBorders>
              <w:top w:val="nil"/>
              <w:left w:val="nil"/>
              <w:bottom w:val="nil"/>
              <w:right w:val="nil"/>
            </w:tcBorders>
            <w:shd w:val="clear" w:color="000000" w:fill="FFFFFF"/>
            <w:noWrap/>
            <w:vAlign w:val="bottom"/>
            <w:hideMark/>
          </w:tcPr>
          <w:p w14:paraId="014F747C" w14:textId="77777777" w:rsidR="0064210F" w:rsidRDefault="0064210F">
            <w:pPr>
              <w:rPr>
                <w:rFonts w:ascii="Arial" w:hAnsi="Arial" w:cs="Arial"/>
                <w:color w:val="FFFFFF"/>
                <w:sz w:val="10"/>
                <w:szCs w:val="10"/>
              </w:rPr>
            </w:pPr>
            <w:r>
              <w:rPr>
                <w:rFonts w:ascii="Arial" w:hAnsi="Arial" w:cs="Arial"/>
                <w:color w:val="FFFFFF"/>
                <w:sz w:val="10"/>
                <w:szCs w:val="10"/>
              </w:rPr>
              <w:t>5500</w:t>
            </w:r>
          </w:p>
        </w:tc>
        <w:tc>
          <w:tcPr>
            <w:tcW w:w="101" w:type="pct"/>
            <w:tcBorders>
              <w:top w:val="nil"/>
              <w:left w:val="single" w:sz="4" w:space="0" w:color="auto"/>
              <w:bottom w:val="single" w:sz="4" w:space="0" w:color="A6A6A6"/>
              <w:right w:val="nil"/>
            </w:tcBorders>
            <w:shd w:val="clear" w:color="000000" w:fill="FFFFFF"/>
            <w:noWrap/>
            <w:vAlign w:val="bottom"/>
            <w:hideMark/>
          </w:tcPr>
          <w:p w14:paraId="60347A62"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5847EA6D" w14:textId="77777777" w:rsidR="0064210F" w:rsidRDefault="0064210F">
            <w:pPr>
              <w:ind w:firstLineChars="100" w:firstLine="180"/>
              <w:rPr>
                <w:rFonts w:ascii="Arial" w:hAnsi="Arial" w:cs="Arial"/>
                <w:color w:val="000000"/>
                <w:sz w:val="18"/>
                <w:szCs w:val="18"/>
              </w:rPr>
            </w:pPr>
            <w:r>
              <w:rPr>
                <w:rFonts w:ascii="Arial" w:hAnsi="Arial" w:cs="Arial"/>
                <w:color w:val="000000"/>
                <w:sz w:val="18"/>
                <w:szCs w:val="18"/>
              </w:rPr>
              <w:t xml:space="preserve">2.7 Equipo de Defensa y Seguridad </w:t>
            </w:r>
          </w:p>
        </w:tc>
        <w:tc>
          <w:tcPr>
            <w:tcW w:w="952" w:type="pct"/>
            <w:tcBorders>
              <w:top w:val="nil"/>
              <w:left w:val="nil"/>
              <w:bottom w:val="single" w:sz="4" w:space="0" w:color="A6A6A6"/>
              <w:right w:val="nil"/>
            </w:tcBorders>
            <w:shd w:val="clear" w:color="000000" w:fill="FFFFFF"/>
            <w:noWrap/>
            <w:vAlign w:val="center"/>
            <w:hideMark/>
          </w:tcPr>
          <w:p w14:paraId="59F94152" w14:textId="77777777" w:rsidR="0064210F" w:rsidRDefault="0064210F">
            <w:pPr>
              <w:jc w:val="right"/>
              <w:rPr>
                <w:rFonts w:ascii="Arial" w:hAnsi="Arial" w:cs="Arial"/>
                <w:color w:val="000000"/>
                <w:sz w:val="18"/>
                <w:szCs w:val="18"/>
              </w:rPr>
            </w:pPr>
            <w:r>
              <w:rPr>
                <w:rFonts w:ascii="Arial" w:hAnsi="Arial" w:cs="Arial"/>
                <w:color w:val="000000"/>
                <w:sz w:val="18"/>
                <w:szCs w:val="18"/>
              </w:rPr>
              <w:t>0</w:t>
            </w:r>
          </w:p>
        </w:tc>
        <w:tc>
          <w:tcPr>
            <w:tcW w:w="101" w:type="pct"/>
            <w:tcBorders>
              <w:top w:val="nil"/>
              <w:left w:val="nil"/>
              <w:bottom w:val="single" w:sz="4" w:space="0" w:color="A6A6A6"/>
              <w:right w:val="single" w:sz="4" w:space="0" w:color="auto"/>
            </w:tcBorders>
            <w:shd w:val="clear" w:color="000000" w:fill="FFFFFF"/>
            <w:noWrap/>
            <w:vAlign w:val="bottom"/>
            <w:hideMark/>
          </w:tcPr>
          <w:p w14:paraId="4A4BCBF1"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1A6CF247" w14:textId="77777777" w:rsidTr="0064210F">
        <w:trPr>
          <w:trHeight w:val="240"/>
        </w:trPr>
        <w:tc>
          <w:tcPr>
            <w:tcW w:w="192" w:type="pct"/>
            <w:tcBorders>
              <w:top w:val="nil"/>
              <w:left w:val="nil"/>
              <w:bottom w:val="nil"/>
              <w:right w:val="nil"/>
            </w:tcBorders>
            <w:shd w:val="clear" w:color="000000" w:fill="FFFFFF"/>
            <w:noWrap/>
            <w:vAlign w:val="bottom"/>
            <w:hideMark/>
          </w:tcPr>
          <w:p w14:paraId="012D1DC7" w14:textId="77777777" w:rsidR="0064210F" w:rsidRDefault="0064210F">
            <w:pPr>
              <w:rPr>
                <w:rFonts w:ascii="Arial" w:hAnsi="Arial" w:cs="Arial"/>
                <w:color w:val="FFFFFF"/>
                <w:sz w:val="10"/>
                <w:szCs w:val="10"/>
              </w:rPr>
            </w:pPr>
            <w:r>
              <w:rPr>
                <w:rFonts w:ascii="Arial" w:hAnsi="Arial" w:cs="Arial"/>
                <w:color w:val="FFFFFF"/>
                <w:sz w:val="10"/>
                <w:szCs w:val="10"/>
              </w:rPr>
              <w:t>5600</w:t>
            </w:r>
          </w:p>
        </w:tc>
        <w:tc>
          <w:tcPr>
            <w:tcW w:w="101" w:type="pct"/>
            <w:tcBorders>
              <w:top w:val="nil"/>
              <w:left w:val="single" w:sz="4" w:space="0" w:color="auto"/>
              <w:bottom w:val="single" w:sz="4" w:space="0" w:color="A6A6A6"/>
              <w:right w:val="nil"/>
            </w:tcBorders>
            <w:shd w:val="clear" w:color="000000" w:fill="FFFFFF"/>
            <w:noWrap/>
            <w:vAlign w:val="bottom"/>
            <w:hideMark/>
          </w:tcPr>
          <w:p w14:paraId="3ADC155D"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282C61DC" w14:textId="77777777" w:rsidR="0064210F" w:rsidRDefault="0064210F">
            <w:pPr>
              <w:ind w:firstLineChars="100" w:firstLine="180"/>
              <w:rPr>
                <w:rFonts w:ascii="Arial" w:hAnsi="Arial" w:cs="Arial"/>
                <w:color w:val="000000"/>
                <w:sz w:val="18"/>
                <w:szCs w:val="18"/>
              </w:rPr>
            </w:pPr>
            <w:r>
              <w:rPr>
                <w:rFonts w:ascii="Arial" w:hAnsi="Arial" w:cs="Arial"/>
                <w:color w:val="000000"/>
                <w:sz w:val="18"/>
                <w:szCs w:val="18"/>
              </w:rPr>
              <w:t xml:space="preserve">2.8 Maquinaria, Otros Equipos y Herramientas </w:t>
            </w:r>
          </w:p>
        </w:tc>
        <w:tc>
          <w:tcPr>
            <w:tcW w:w="952" w:type="pct"/>
            <w:tcBorders>
              <w:top w:val="nil"/>
              <w:left w:val="nil"/>
              <w:bottom w:val="single" w:sz="4" w:space="0" w:color="A6A6A6"/>
              <w:right w:val="nil"/>
            </w:tcBorders>
            <w:shd w:val="clear" w:color="000000" w:fill="FFFFFF"/>
            <w:noWrap/>
            <w:vAlign w:val="center"/>
            <w:hideMark/>
          </w:tcPr>
          <w:p w14:paraId="49B30864" w14:textId="77777777" w:rsidR="0064210F" w:rsidRDefault="0064210F">
            <w:pPr>
              <w:jc w:val="right"/>
              <w:rPr>
                <w:rFonts w:ascii="Arial" w:hAnsi="Arial" w:cs="Arial"/>
                <w:color w:val="000000"/>
                <w:sz w:val="18"/>
                <w:szCs w:val="18"/>
              </w:rPr>
            </w:pPr>
            <w:r>
              <w:rPr>
                <w:rFonts w:ascii="Arial" w:hAnsi="Arial" w:cs="Arial"/>
                <w:color w:val="000000"/>
                <w:sz w:val="18"/>
                <w:szCs w:val="18"/>
              </w:rPr>
              <w:t>78,360</w:t>
            </w:r>
          </w:p>
        </w:tc>
        <w:tc>
          <w:tcPr>
            <w:tcW w:w="101" w:type="pct"/>
            <w:tcBorders>
              <w:top w:val="nil"/>
              <w:left w:val="nil"/>
              <w:bottom w:val="single" w:sz="4" w:space="0" w:color="A6A6A6"/>
              <w:right w:val="single" w:sz="4" w:space="0" w:color="auto"/>
            </w:tcBorders>
            <w:shd w:val="clear" w:color="000000" w:fill="FFFFFF"/>
            <w:noWrap/>
            <w:vAlign w:val="bottom"/>
            <w:hideMark/>
          </w:tcPr>
          <w:p w14:paraId="7455CB80"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040E4840" w14:textId="77777777" w:rsidTr="0064210F">
        <w:trPr>
          <w:trHeight w:val="240"/>
        </w:trPr>
        <w:tc>
          <w:tcPr>
            <w:tcW w:w="192" w:type="pct"/>
            <w:tcBorders>
              <w:top w:val="nil"/>
              <w:left w:val="nil"/>
              <w:bottom w:val="nil"/>
              <w:right w:val="nil"/>
            </w:tcBorders>
            <w:shd w:val="clear" w:color="000000" w:fill="FFFFFF"/>
            <w:noWrap/>
            <w:vAlign w:val="bottom"/>
            <w:hideMark/>
          </w:tcPr>
          <w:p w14:paraId="60973C2C" w14:textId="77777777" w:rsidR="0064210F" w:rsidRDefault="0064210F">
            <w:pPr>
              <w:rPr>
                <w:rFonts w:ascii="Arial" w:hAnsi="Arial" w:cs="Arial"/>
                <w:color w:val="FFFFFF"/>
                <w:sz w:val="10"/>
                <w:szCs w:val="10"/>
              </w:rPr>
            </w:pPr>
            <w:r>
              <w:rPr>
                <w:rFonts w:ascii="Arial" w:hAnsi="Arial" w:cs="Arial"/>
                <w:color w:val="FFFFFF"/>
                <w:sz w:val="10"/>
                <w:szCs w:val="10"/>
              </w:rPr>
              <w:t>5700</w:t>
            </w:r>
          </w:p>
        </w:tc>
        <w:tc>
          <w:tcPr>
            <w:tcW w:w="101" w:type="pct"/>
            <w:tcBorders>
              <w:top w:val="nil"/>
              <w:left w:val="single" w:sz="4" w:space="0" w:color="auto"/>
              <w:bottom w:val="single" w:sz="4" w:space="0" w:color="A6A6A6"/>
              <w:right w:val="nil"/>
            </w:tcBorders>
            <w:shd w:val="clear" w:color="000000" w:fill="FFFFFF"/>
            <w:noWrap/>
            <w:vAlign w:val="bottom"/>
            <w:hideMark/>
          </w:tcPr>
          <w:p w14:paraId="24EC4E89"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188D9C7D" w14:textId="77777777" w:rsidR="0064210F" w:rsidRDefault="0064210F">
            <w:pPr>
              <w:ind w:firstLineChars="100" w:firstLine="180"/>
              <w:rPr>
                <w:rFonts w:ascii="Arial" w:hAnsi="Arial" w:cs="Arial"/>
                <w:color w:val="000000"/>
                <w:sz w:val="18"/>
                <w:szCs w:val="18"/>
              </w:rPr>
            </w:pPr>
            <w:r>
              <w:rPr>
                <w:rFonts w:ascii="Arial" w:hAnsi="Arial" w:cs="Arial"/>
                <w:color w:val="000000"/>
                <w:sz w:val="18"/>
                <w:szCs w:val="18"/>
              </w:rPr>
              <w:t xml:space="preserve">2.9 Activos Biológicos </w:t>
            </w:r>
          </w:p>
        </w:tc>
        <w:tc>
          <w:tcPr>
            <w:tcW w:w="952" w:type="pct"/>
            <w:tcBorders>
              <w:top w:val="nil"/>
              <w:left w:val="nil"/>
              <w:bottom w:val="single" w:sz="4" w:space="0" w:color="A6A6A6"/>
              <w:right w:val="nil"/>
            </w:tcBorders>
            <w:shd w:val="clear" w:color="000000" w:fill="FFFFFF"/>
            <w:noWrap/>
            <w:vAlign w:val="center"/>
            <w:hideMark/>
          </w:tcPr>
          <w:p w14:paraId="0BB91C2A" w14:textId="77777777" w:rsidR="0064210F" w:rsidRDefault="0064210F">
            <w:pPr>
              <w:jc w:val="right"/>
              <w:rPr>
                <w:rFonts w:ascii="Arial" w:hAnsi="Arial" w:cs="Arial"/>
                <w:color w:val="000000"/>
                <w:sz w:val="18"/>
                <w:szCs w:val="18"/>
              </w:rPr>
            </w:pPr>
            <w:r>
              <w:rPr>
                <w:rFonts w:ascii="Arial" w:hAnsi="Arial" w:cs="Arial"/>
                <w:color w:val="000000"/>
                <w:sz w:val="18"/>
                <w:szCs w:val="18"/>
              </w:rPr>
              <w:t>0</w:t>
            </w:r>
          </w:p>
        </w:tc>
        <w:tc>
          <w:tcPr>
            <w:tcW w:w="101" w:type="pct"/>
            <w:tcBorders>
              <w:top w:val="nil"/>
              <w:left w:val="nil"/>
              <w:bottom w:val="single" w:sz="4" w:space="0" w:color="A6A6A6"/>
              <w:right w:val="single" w:sz="4" w:space="0" w:color="auto"/>
            </w:tcBorders>
            <w:shd w:val="clear" w:color="000000" w:fill="FFFFFF"/>
            <w:noWrap/>
            <w:vAlign w:val="bottom"/>
            <w:hideMark/>
          </w:tcPr>
          <w:p w14:paraId="577A25F0"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703A77BF" w14:textId="77777777" w:rsidTr="0064210F">
        <w:trPr>
          <w:trHeight w:val="240"/>
        </w:trPr>
        <w:tc>
          <w:tcPr>
            <w:tcW w:w="192" w:type="pct"/>
            <w:tcBorders>
              <w:top w:val="nil"/>
              <w:left w:val="nil"/>
              <w:bottom w:val="nil"/>
              <w:right w:val="nil"/>
            </w:tcBorders>
            <w:shd w:val="clear" w:color="000000" w:fill="FFFFFF"/>
            <w:noWrap/>
            <w:vAlign w:val="bottom"/>
            <w:hideMark/>
          </w:tcPr>
          <w:p w14:paraId="32F66D7B" w14:textId="77777777" w:rsidR="0064210F" w:rsidRDefault="0064210F">
            <w:pPr>
              <w:rPr>
                <w:rFonts w:ascii="Arial" w:hAnsi="Arial" w:cs="Arial"/>
                <w:color w:val="FFFFFF"/>
                <w:sz w:val="10"/>
                <w:szCs w:val="10"/>
              </w:rPr>
            </w:pPr>
            <w:r>
              <w:rPr>
                <w:rFonts w:ascii="Arial" w:hAnsi="Arial" w:cs="Arial"/>
                <w:color w:val="FFFFFF"/>
                <w:sz w:val="10"/>
                <w:szCs w:val="10"/>
              </w:rPr>
              <w:t>5800</w:t>
            </w:r>
          </w:p>
        </w:tc>
        <w:tc>
          <w:tcPr>
            <w:tcW w:w="101" w:type="pct"/>
            <w:tcBorders>
              <w:top w:val="nil"/>
              <w:left w:val="single" w:sz="4" w:space="0" w:color="auto"/>
              <w:bottom w:val="single" w:sz="4" w:space="0" w:color="A6A6A6"/>
              <w:right w:val="nil"/>
            </w:tcBorders>
            <w:shd w:val="clear" w:color="000000" w:fill="FFFFFF"/>
            <w:noWrap/>
            <w:vAlign w:val="bottom"/>
            <w:hideMark/>
          </w:tcPr>
          <w:p w14:paraId="32D2E44C"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5F8CFE91" w14:textId="77777777" w:rsidR="0064210F" w:rsidRDefault="0064210F">
            <w:pPr>
              <w:ind w:firstLineChars="100" w:firstLine="180"/>
              <w:rPr>
                <w:rFonts w:ascii="Arial" w:hAnsi="Arial" w:cs="Arial"/>
                <w:color w:val="000000"/>
                <w:sz w:val="18"/>
                <w:szCs w:val="18"/>
              </w:rPr>
            </w:pPr>
            <w:r>
              <w:rPr>
                <w:rFonts w:ascii="Arial" w:hAnsi="Arial" w:cs="Arial"/>
                <w:color w:val="000000"/>
                <w:sz w:val="18"/>
                <w:szCs w:val="18"/>
              </w:rPr>
              <w:t xml:space="preserve">2.10 Bienes Inmuebles </w:t>
            </w:r>
          </w:p>
        </w:tc>
        <w:tc>
          <w:tcPr>
            <w:tcW w:w="952" w:type="pct"/>
            <w:tcBorders>
              <w:top w:val="nil"/>
              <w:left w:val="nil"/>
              <w:bottom w:val="single" w:sz="4" w:space="0" w:color="A6A6A6"/>
              <w:right w:val="nil"/>
            </w:tcBorders>
            <w:shd w:val="clear" w:color="000000" w:fill="FFFFFF"/>
            <w:noWrap/>
            <w:vAlign w:val="center"/>
            <w:hideMark/>
          </w:tcPr>
          <w:p w14:paraId="3F0EDB0A" w14:textId="77777777" w:rsidR="0064210F" w:rsidRDefault="0064210F">
            <w:pPr>
              <w:jc w:val="right"/>
              <w:rPr>
                <w:rFonts w:ascii="Arial" w:hAnsi="Arial" w:cs="Arial"/>
                <w:color w:val="000000"/>
                <w:sz w:val="18"/>
                <w:szCs w:val="18"/>
              </w:rPr>
            </w:pPr>
            <w:r>
              <w:rPr>
                <w:rFonts w:ascii="Arial" w:hAnsi="Arial" w:cs="Arial"/>
                <w:color w:val="000000"/>
                <w:sz w:val="18"/>
                <w:szCs w:val="18"/>
              </w:rPr>
              <w:t>0</w:t>
            </w:r>
          </w:p>
        </w:tc>
        <w:tc>
          <w:tcPr>
            <w:tcW w:w="101" w:type="pct"/>
            <w:tcBorders>
              <w:top w:val="nil"/>
              <w:left w:val="nil"/>
              <w:bottom w:val="single" w:sz="4" w:space="0" w:color="A6A6A6"/>
              <w:right w:val="single" w:sz="4" w:space="0" w:color="auto"/>
            </w:tcBorders>
            <w:shd w:val="clear" w:color="000000" w:fill="FFFFFF"/>
            <w:noWrap/>
            <w:vAlign w:val="bottom"/>
            <w:hideMark/>
          </w:tcPr>
          <w:p w14:paraId="37F5EAB8"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43D0B165" w14:textId="77777777" w:rsidTr="0064210F">
        <w:trPr>
          <w:trHeight w:val="240"/>
        </w:trPr>
        <w:tc>
          <w:tcPr>
            <w:tcW w:w="192" w:type="pct"/>
            <w:tcBorders>
              <w:top w:val="nil"/>
              <w:left w:val="nil"/>
              <w:bottom w:val="nil"/>
              <w:right w:val="nil"/>
            </w:tcBorders>
            <w:shd w:val="clear" w:color="000000" w:fill="FFFFFF"/>
            <w:noWrap/>
            <w:vAlign w:val="bottom"/>
            <w:hideMark/>
          </w:tcPr>
          <w:p w14:paraId="0E10D19A" w14:textId="77777777" w:rsidR="0064210F" w:rsidRDefault="0064210F">
            <w:pPr>
              <w:rPr>
                <w:rFonts w:ascii="Arial" w:hAnsi="Arial" w:cs="Arial"/>
                <w:color w:val="FFFFFF"/>
                <w:sz w:val="10"/>
                <w:szCs w:val="10"/>
              </w:rPr>
            </w:pPr>
            <w:r>
              <w:rPr>
                <w:rFonts w:ascii="Arial" w:hAnsi="Arial" w:cs="Arial"/>
                <w:color w:val="FFFFFF"/>
                <w:sz w:val="10"/>
                <w:szCs w:val="10"/>
              </w:rPr>
              <w:t>5900</w:t>
            </w:r>
          </w:p>
        </w:tc>
        <w:tc>
          <w:tcPr>
            <w:tcW w:w="101" w:type="pct"/>
            <w:tcBorders>
              <w:top w:val="nil"/>
              <w:left w:val="single" w:sz="4" w:space="0" w:color="auto"/>
              <w:bottom w:val="single" w:sz="4" w:space="0" w:color="A6A6A6"/>
              <w:right w:val="nil"/>
            </w:tcBorders>
            <w:shd w:val="clear" w:color="000000" w:fill="FFFFFF"/>
            <w:noWrap/>
            <w:vAlign w:val="bottom"/>
            <w:hideMark/>
          </w:tcPr>
          <w:p w14:paraId="3645B41F"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2B1BE56D" w14:textId="77777777" w:rsidR="0064210F" w:rsidRDefault="0064210F">
            <w:pPr>
              <w:ind w:firstLineChars="100" w:firstLine="180"/>
              <w:rPr>
                <w:rFonts w:ascii="Arial" w:hAnsi="Arial" w:cs="Arial"/>
                <w:color w:val="000000"/>
                <w:sz w:val="18"/>
                <w:szCs w:val="18"/>
              </w:rPr>
            </w:pPr>
            <w:r>
              <w:rPr>
                <w:rFonts w:ascii="Arial" w:hAnsi="Arial" w:cs="Arial"/>
                <w:color w:val="000000"/>
                <w:sz w:val="18"/>
                <w:szCs w:val="18"/>
              </w:rPr>
              <w:t xml:space="preserve">2.11 Activos Intangibles </w:t>
            </w:r>
          </w:p>
        </w:tc>
        <w:tc>
          <w:tcPr>
            <w:tcW w:w="952" w:type="pct"/>
            <w:tcBorders>
              <w:top w:val="nil"/>
              <w:left w:val="nil"/>
              <w:bottom w:val="single" w:sz="4" w:space="0" w:color="A6A6A6"/>
              <w:right w:val="nil"/>
            </w:tcBorders>
            <w:shd w:val="clear" w:color="000000" w:fill="FFFFFF"/>
            <w:noWrap/>
            <w:vAlign w:val="center"/>
            <w:hideMark/>
          </w:tcPr>
          <w:p w14:paraId="683D4A1B" w14:textId="77777777" w:rsidR="0064210F" w:rsidRDefault="0064210F">
            <w:pPr>
              <w:jc w:val="right"/>
              <w:rPr>
                <w:rFonts w:ascii="Arial" w:hAnsi="Arial" w:cs="Arial"/>
                <w:color w:val="000000"/>
                <w:sz w:val="18"/>
                <w:szCs w:val="18"/>
              </w:rPr>
            </w:pPr>
            <w:r>
              <w:rPr>
                <w:rFonts w:ascii="Arial" w:hAnsi="Arial" w:cs="Arial"/>
                <w:color w:val="000000"/>
                <w:sz w:val="18"/>
                <w:szCs w:val="18"/>
              </w:rPr>
              <w:t>0</w:t>
            </w:r>
          </w:p>
        </w:tc>
        <w:tc>
          <w:tcPr>
            <w:tcW w:w="101" w:type="pct"/>
            <w:tcBorders>
              <w:top w:val="nil"/>
              <w:left w:val="nil"/>
              <w:bottom w:val="single" w:sz="4" w:space="0" w:color="A6A6A6"/>
              <w:right w:val="single" w:sz="4" w:space="0" w:color="auto"/>
            </w:tcBorders>
            <w:shd w:val="clear" w:color="000000" w:fill="FFFFFF"/>
            <w:noWrap/>
            <w:vAlign w:val="bottom"/>
            <w:hideMark/>
          </w:tcPr>
          <w:p w14:paraId="1250E0E7"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00CF6B1D" w14:textId="77777777" w:rsidTr="0064210F">
        <w:trPr>
          <w:trHeight w:val="240"/>
        </w:trPr>
        <w:tc>
          <w:tcPr>
            <w:tcW w:w="192" w:type="pct"/>
            <w:tcBorders>
              <w:top w:val="nil"/>
              <w:left w:val="nil"/>
              <w:bottom w:val="nil"/>
              <w:right w:val="nil"/>
            </w:tcBorders>
            <w:shd w:val="clear" w:color="000000" w:fill="FFFFFF"/>
            <w:noWrap/>
            <w:vAlign w:val="bottom"/>
            <w:hideMark/>
          </w:tcPr>
          <w:p w14:paraId="3832415D" w14:textId="77777777" w:rsidR="0064210F" w:rsidRDefault="0064210F">
            <w:pPr>
              <w:rPr>
                <w:rFonts w:ascii="Arial" w:hAnsi="Arial" w:cs="Arial"/>
                <w:color w:val="FFFFFF"/>
                <w:sz w:val="10"/>
                <w:szCs w:val="10"/>
              </w:rPr>
            </w:pPr>
            <w:r>
              <w:rPr>
                <w:rFonts w:ascii="Arial" w:hAnsi="Arial" w:cs="Arial"/>
                <w:color w:val="FFFFFF"/>
                <w:sz w:val="10"/>
                <w:szCs w:val="10"/>
              </w:rPr>
              <w:t>6100</w:t>
            </w:r>
          </w:p>
        </w:tc>
        <w:tc>
          <w:tcPr>
            <w:tcW w:w="101" w:type="pct"/>
            <w:tcBorders>
              <w:top w:val="nil"/>
              <w:left w:val="single" w:sz="4" w:space="0" w:color="auto"/>
              <w:bottom w:val="single" w:sz="4" w:space="0" w:color="A6A6A6"/>
              <w:right w:val="nil"/>
            </w:tcBorders>
            <w:shd w:val="clear" w:color="000000" w:fill="FFFFFF"/>
            <w:noWrap/>
            <w:vAlign w:val="bottom"/>
            <w:hideMark/>
          </w:tcPr>
          <w:p w14:paraId="7B02662C"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26169A93" w14:textId="77777777" w:rsidR="0064210F" w:rsidRDefault="0064210F">
            <w:pPr>
              <w:ind w:firstLineChars="100" w:firstLine="180"/>
              <w:rPr>
                <w:rFonts w:ascii="Arial" w:hAnsi="Arial" w:cs="Arial"/>
                <w:color w:val="000000"/>
                <w:sz w:val="18"/>
                <w:szCs w:val="18"/>
              </w:rPr>
            </w:pPr>
            <w:r>
              <w:rPr>
                <w:rFonts w:ascii="Arial" w:hAnsi="Arial" w:cs="Arial"/>
                <w:color w:val="000000"/>
                <w:sz w:val="18"/>
                <w:szCs w:val="18"/>
              </w:rPr>
              <w:t>2.12 Obra Pública en Bienes de Dominio Público</w:t>
            </w:r>
          </w:p>
        </w:tc>
        <w:tc>
          <w:tcPr>
            <w:tcW w:w="952" w:type="pct"/>
            <w:tcBorders>
              <w:top w:val="nil"/>
              <w:left w:val="nil"/>
              <w:bottom w:val="single" w:sz="4" w:space="0" w:color="A6A6A6"/>
              <w:right w:val="nil"/>
            </w:tcBorders>
            <w:shd w:val="clear" w:color="000000" w:fill="FFFFFF"/>
            <w:noWrap/>
            <w:vAlign w:val="center"/>
            <w:hideMark/>
          </w:tcPr>
          <w:p w14:paraId="4C34C528" w14:textId="77777777" w:rsidR="0064210F" w:rsidRDefault="0064210F">
            <w:pPr>
              <w:jc w:val="right"/>
              <w:rPr>
                <w:rFonts w:ascii="Arial" w:hAnsi="Arial" w:cs="Arial"/>
                <w:color w:val="000000"/>
                <w:sz w:val="18"/>
                <w:szCs w:val="18"/>
              </w:rPr>
            </w:pPr>
            <w:r>
              <w:rPr>
                <w:rFonts w:ascii="Arial" w:hAnsi="Arial" w:cs="Arial"/>
                <w:color w:val="000000"/>
                <w:sz w:val="18"/>
                <w:szCs w:val="18"/>
              </w:rPr>
              <w:t>18,985,944</w:t>
            </w:r>
          </w:p>
        </w:tc>
        <w:tc>
          <w:tcPr>
            <w:tcW w:w="101" w:type="pct"/>
            <w:tcBorders>
              <w:top w:val="nil"/>
              <w:left w:val="nil"/>
              <w:bottom w:val="single" w:sz="4" w:space="0" w:color="A6A6A6"/>
              <w:right w:val="single" w:sz="4" w:space="0" w:color="auto"/>
            </w:tcBorders>
            <w:shd w:val="clear" w:color="000000" w:fill="FFFFFF"/>
            <w:noWrap/>
            <w:vAlign w:val="bottom"/>
            <w:hideMark/>
          </w:tcPr>
          <w:p w14:paraId="1F7C5B83"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3618B37C" w14:textId="77777777" w:rsidTr="0064210F">
        <w:trPr>
          <w:trHeight w:val="240"/>
        </w:trPr>
        <w:tc>
          <w:tcPr>
            <w:tcW w:w="192" w:type="pct"/>
            <w:tcBorders>
              <w:top w:val="nil"/>
              <w:left w:val="nil"/>
              <w:bottom w:val="nil"/>
              <w:right w:val="nil"/>
            </w:tcBorders>
            <w:shd w:val="clear" w:color="000000" w:fill="FFFFFF"/>
            <w:noWrap/>
            <w:vAlign w:val="bottom"/>
            <w:hideMark/>
          </w:tcPr>
          <w:p w14:paraId="304CE5B1" w14:textId="77777777" w:rsidR="0064210F" w:rsidRDefault="0064210F">
            <w:pPr>
              <w:rPr>
                <w:rFonts w:ascii="Arial" w:hAnsi="Arial" w:cs="Arial"/>
                <w:color w:val="FFFFFF"/>
                <w:sz w:val="10"/>
                <w:szCs w:val="10"/>
              </w:rPr>
            </w:pPr>
            <w:r>
              <w:rPr>
                <w:rFonts w:ascii="Arial" w:hAnsi="Arial" w:cs="Arial"/>
                <w:color w:val="FFFFFF"/>
                <w:sz w:val="10"/>
                <w:szCs w:val="10"/>
              </w:rPr>
              <w:t>6200</w:t>
            </w:r>
          </w:p>
        </w:tc>
        <w:tc>
          <w:tcPr>
            <w:tcW w:w="101" w:type="pct"/>
            <w:tcBorders>
              <w:top w:val="nil"/>
              <w:left w:val="single" w:sz="4" w:space="0" w:color="auto"/>
              <w:bottom w:val="single" w:sz="4" w:space="0" w:color="A6A6A6"/>
              <w:right w:val="nil"/>
            </w:tcBorders>
            <w:shd w:val="clear" w:color="000000" w:fill="FFFFFF"/>
            <w:noWrap/>
            <w:vAlign w:val="bottom"/>
            <w:hideMark/>
          </w:tcPr>
          <w:p w14:paraId="11148CF3"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5C6FF67E" w14:textId="77777777" w:rsidR="0064210F" w:rsidRDefault="0064210F">
            <w:pPr>
              <w:ind w:firstLineChars="100" w:firstLine="180"/>
              <w:rPr>
                <w:rFonts w:ascii="Arial" w:hAnsi="Arial" w:cs="Arial"/>
                <w:color w:val="000000"/>
                <w:sz w:val="18"/>
                <w:szCs w:val="18"/>
              </w:rPr>
            </w:pPr>
            <w:r>
              <w:rPr>
                <w:rFonts w:ascii="Arial" w:hAnsi="Arial" w:cs="Arial"/>
                <w:color w:val="000000"/>
                <w:sz w:val="18"/>
                <w:szCs w:val="18"/>
              </w:rPr>
              <w:t xml:space="preserve">2.13 Obra Pública en Bienes Propios </w:t>
            </w:r>
          </w:p>
        </w:tc>
        <w:tc>
          <w:tcPr>
            <w:tcW w:w="952" w:type="pct"/>
            <w:tcBorders>
              <w:top w:val="nil"/>
              <w:left w:val="nil"/>
              <w:bottom w:val="single" w:sz="4" w:space="0" w:color="A6A6A6"/>
              <w:right w:val="nil"/>
            </w:tcBorders>
            <w:shd w:val="clear" w:color="000000" w:fill="FFFFFF"/>
            <w:noWrap/>
            <w:vAlign w:val="center"/>
            <w:hideMark/>
          </w:tcPr>
          <w:p w14:paraId="4E502869" w14:textId="77777777" w:rsidR="0064210F" w:rsidRDefault="0064210F">
            <w:pPr>
              <w:jc w:val="right"/>
              <w:rPr>
                <w:rFonts w:ascii="Arial" w:hAnsi="Arial" w:cs="Arial"/>
                <w:color w:val="000000"/>
                <w:sz w:val="18"/>
                <w:szCs w:val="18"/>
              </w:rPr>
            </w:pPr>
            <w:r>
              <w:rPr>
                <w:rFonts w:ascii="Arial" w:hAnsi="Arial" w:cs="Arial"/>
                <w:color w:val="000000"/>
                <w:sz w:val="18"/>
                <w:szCs w:val="18"/>
              </w:rPr>
              <w:t>0</w:t>
            </w:r>
          </w:p>
        </w:tc>
        <w:tc>
          <w:tcPr>
            <w:tcW w:w="101" w:type="pct"/>
            <w:tcBorders>
              <w:top w:val="nil"/>
              <w:left w:val="nil"/>
              <w:bottom w:val="single" w:sz="4" w:space="0" w:color="A6A6A6"/>
              <w:right w:val="single" w:sz="4" w:space="0" w:color="auto"/>
            </w:tcBorders>
            <w:shd w:val="clear" w:color="000000" w:fill="FFFFFF"/>
            <w:noWrap/>
            <w:vAlign w:val="bottom"/>
            <w:hideMark/>
          </w:tcPr>
          <w:p w14:paraId="742B2433"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2835BAAE" w14:textId="77777777" w:rsidTr="0064210F">
        <w:trPr>
          <w:trHeight w:val="240"/>
        </w:trPr>
        <w:tc>
          <w:tcPr>
            <w:tcW w:w="192" w:type="pct"/>
            <w:tcBorders>
              <w:top w:val="nil"/>
              <w:left w:val="nil"/>
              <w:bottom w:val="nil"/>
              <w:right w:val="nil"/>
            </w:tcBorders>
            <w:shd w:val="clear" w:color="000000" w:fill="FFFFFF"/>
            <w:noWrap/>
            <w:vAlign w:val="bottom"/>
            <w:hideMark/>
          </w:tcPr>
          <w:p w14:paraId="6CAA78BB" w14:textId="77777777" w:rsidR="0064210F" w:rsidRDefault="0064210F">
            <w:pPr>
              <w:rPr>
                <w:rFonts w:ascii="Arial" w:hAnsi="Arial" w:cs="Arial"/>
                <w:color w:val="FFFFFF"/>
                <w:sz w:val="10"/>
                <w:szCs w:val="10"/>
              </w:rPr>
            </w:pPr>
            <w:r>
              <w:rPr>
                <w:rFonts w:ascii="Arial" w:hAnsi="Arial" w:cs="Arial"/>
                <w:color w:val="FFFFFF"/>
                <w:sz w:val="10"/>
                <w:szCs w:val="10"/>
              </w:rPr>
              <w:t>7200</w:t>
            </w:r>
          </w:p>
        </w:tc>
        <w:tc>
          <w:tcPr>
            <w:tcW w:w="101" w:type="pct"/>
            <w:tcBorders>
              <w:top w:val="nil"/>
              <w:left w:val="single" w:sz="4" w:space="0" w:color="auto"/>
              <w:bottom w:val="single" w:sz="4" w:space="0" w:color="A6A6A6"/>
              <w:right w:val="nil"/>
            </w:tcBorders>
            <w:shd w:val="clear" w:color="000000" w:fill="FFFFFF"/>
            <w:noWrap/>
            <w:vAlign w:val="bottom"/>
            <w:hideMark/>
          </w:tcPr>
          <w:p w14:paraId="62E69238"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42846AF3" w14:textId="77777777" w:rsidR="0064210F" w:rsidRDefault="0064210F">
            <w:pPr>
              <w:ind w:firstLineChars="100" w:firstLine="180"/>
              <w:rPr>
                <w:rFonts w:ascii="Arial" w:hAnsi="Arial" w:cs="Arial"/>
                <w:color w:val="000000"/>
                <w:sz w:val="18"/>
                <w:szCs w:val="18"/>
              </w:rPr>
            </w:pPr>
            <w:r>
              <w:rPr>
                <w:rFonts w:ascii="Arial" w:hAnsi="Arial" w:cs="Arial"/>
                <w:color w:val="000000"/>
                <w:sz w:val="18"/>
                <w:szCs w:val="18"/>
              </w:rPr>
              <w:t xml:space="preserve">2.14 Acciones y Participaciones de Capital </w:t>
            </w:r>
          </w:p>
        </w:tc>
        <w:tc>
          <w:tcPr>
            <w:tcW w:w="952" w:type="pct"/>
            <w:tcBorders>
              <w:top w:val="nil"/>
              <w:left w:val="nil"/>
              <w:bottom w:val="single" w:sz="4" w:space="0" w:color="A6A6A6"/>
              <w:right w:val="nil"/>
            </w:tcBorders>
            <w:shd w:val="clear" w:color="000000" w:fill="FFFFFF"/>
            <w:noWrap/>
            <w:vAlign w:val="center"/>
            <w:hideMark/>
          </w:tcPr>
          <w:p w14:paraId="6D07C8BD" w14:textId="77777777" w:rsidR="0064210F" w:rsidRDefault="0064210F">
            <w:pPr>
              <w:jc w:val="right"/>
              <w:rPr>
                <w:rFonts w:ascii="Arial" w:hAnsi="Arial" w:cs="Arial"/>
                <w:color w:val="000000"/>
                <w:sz w:val="18"/>
                <w:szCs w:val="18"/>
              </w:rPr>
            </w:pPr>
            <w:r>
              <w:rPr>
                <w:rFonts w:ascii="Arial" w:hAnsi="Arial" w:cs="Arial"/>
                <w:color w:val="000000"/>
                <w:sz w:val="18"/>
                <w:szCs w:val="18"/>
              </w:rPr>
              <w:t>0</w:t>
            </w:r>
          </w:p>
        </w:tc>
        <w:tc>
          <w:tcPr>
            <w:tcW w:w="101" w:type="pct"/>
            <w:tcBorders>
              <w:top w:val="nil"/>
              <w:left w:val="nil"/>
              <w:bottom w:val="single" w:sz="4" w:space="0" w:color="A6A6A6"/>
              <w:right w:val="single" w:sz="4" w:space="0" w:color="auto"/>
            </w:tcBorders>
            <w:shd w:val="clear" w:color="000000" w:fill="FFFFFF"/>
            <w:noWrap/>
            <w:vAlign w:val="bottom"/>
            <w:hideMark/>
          </w:tcPr>
          <w:p w14:paraId="5EACDA0B"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614DD85E" w14:textId="77777777" w:rsidTr="0064210F">
        <w:trPr>
          <w:trHeight w:val="240"/>
        </w:trPr>
        <w:tc>
          <w:tcPr>
            <w:tcW w:w="192" w:type="pct"/>
            <w:tcBorders>
              <w:top w:val="nil"/>
              <w:left w:val="nil"/>
              <w:bottom w:val="nil"/>
              <w:right w:val="nil"/>
            </w:tcBorders>
            <w:shd w:val="clear" w:color="000000" w:fill="FFFFFF"/>
            <w:noWrap/>
            <w:vAlign w:val="bottom"/>
            <w:hideMark/>
          </w:tcPr>
          <w:p w14:paraId="30476128" w14:textId="77777777" w:rsidR="0064210F" w:rsidRDefault="0064210F">
            <w:pPr>
              <w:rPr>
                <w:rFonts w:ascii="Arial" w:hAnsi="Arial" w:cs="Arial"/>
                <w:color w:val="FFFFFF"/>
                <w:sz w:val="10"/>
                <w:szCs w:val="10"/>
              </w:rPr>
            </w:pPr>
            <w:r>
              <w:rPr>
                <w:rFonts w:ascii="Arial" w:hAnsi="Arial" w:cs="Arial"/>
                <w:color w:val="FFFFFF"/>
                <w:sz w:val="10"/>
                <w:szCs w:val="10"/>
              </w:rPr>
              <w:t>7300</w:t>
            </w:r>
          </w:p>
        </w:tc>
        <w:tc>
          <w:tcPr>
            <w:tcW w:w="101" w:type="pct"/>
            <w:tcBorders>
              <w:top w:val="nil"/>
              <w:left w:val="single" w:sz="4" w:space="0" w:color="auto"/>
              <w:bottom w:val="single" w:sz="4" w:space="0" w:color="A6A6A6"/>
              <w:right w:val="nil"/>
            </w:tcBorders>
            <w:shd w:val="clear" w:color="000000" w:fill="FFFFFF"/>
            <w:noWrap/>
            <w:vAlign w:val="bottom"/>
            <w:hideMark/>
          </w:tcPr>
          <w:p w14:paraId="3D66FAFF"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32B7DCB5" w14:textId="77777777" w:rsidR="0064210F" w:rsidRDefault="0064210F">
            <w:pPr>
              <w:ind w:firstLineChars="100" w:firstLine="180"/>
              <w:rPr>
                <w:rFonts w:ascii="Arial" w:hAnsi="Arial" w:cs="Arial"/>
                <w:color w:val="000000"/>
                <w:sz w:val="18"/>
                <w:szCs w:val="18"/>
              </w:rPr>
            </w:pPr>
            <w:r>
              <w:rPr>
                <w:rFonts w:ascii="Arial" w:hAnsi="Arial" w:cs="Arial"/>
                <w:color w:val="000000"/>
                <w:sz w:val="18"/>
                <w:szCs w:val="18"/>
              </w:rPr>
              <w:t xml:space="preserve">2.15 Compra de Títulos y Valores </w:t>
            </w:r>
          </w:p>
        </w:tc>
        <w:tc>
          <w:tcPr>
            <w:tcW w:w="952" w:type="pct"/>
            <w:tcBorders>
              <w:top w:val="nil"/>
              <w:left w:val="nil"/>
              <w:bottom w:val="single" w:sz="4" w:space="0" w:color="A6A6A6"/>
              <w:right w:val="nil"/>
            </w:tcBorders>
            <w:shd w:val="clear" w:color="000000" w:fill="FFFFFF"/>
            <w:noWrap/>
            <w:vAlign w:val="center"/>
            <w:hideMark/>
          </w:tcPr>
          <w:p w14:paraId="529ADDF3" w14:textId="77777777" w:rsidR="0064210F" w:rsidRDefault="0064210F">
            <w:pPr>
              <w:jc w:val="right"/>
              <w:rPr>
                <w:rFonts w:ascii="Arial" w:hAnsi="Arial" w:cs="Arial"/>
                <w:color w:val="000000"/>
                <w:sz w:val="18"/>
                <w:szCs w:val="18"/>
              </w:rPr>
            </w:pPr>
            <w:r>
              <w:rPr>
                <w:rFonts w:ascii="Arial" w:hAnsi="Arial" w:cs="Arial"/>
                <w:color w:val="000000"/>
                <w:sz w:val="18"/>
                <w:szCs w:val="18"/>
              </w:rPr>
              <w:t>0</w:t>
            </w:r>
          </w:p>
        </w:tc>
        <w:tc>
          <w:tcPr>
            <w:tcW w:w="101" w:type="pct"/>
            <w:tcBorders>
              <w:top w:val="nil"/>
              <w:left w:val="nil"/>
              <w:bottom w:val="single" w:sz="4" w:space="0" w:color="A6A6A6"/>
              <w:right w:val="single" w:sz="4" w:space="0" w:color="auto"/>
            </w:tcBorders>
            <w:shd w:val="clear" w:color="000000" w:fill="FFFFFF"/>
            <w:noWrap/>
            <w:vAlign w:val="bottom"/>
            <w:hideMark/>
          </w:tcPr>
          <w:p w14:paraId="1A419716"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44B9401D" w14:textId="77777777" w:rsidTr="0064210F">
        <w:trPr>
          <w:trHeight w:val="240"/>
        </w:trPr>
        <w:tc>
          <w:tcPr>
            <w:tcW w:w="192" w:type="pct"/>
            <w:tcBorders>
              <w:top w:val="nil"/>
              <w:left w:val="nil"/>
              <w:bottom w:val="nil"/>
              <w:right w:val="nil"/>
            </w:tcBorders>
            <w:shd w:val="clear" w:color="000000" w:fill="FFFFFF"/>
            <w:noWrap/>
            <w:vAlign w:val="bottom"/>
            <w:hideMark/>
          </w:tcPr>
          <w:p w14:paraId="027282E4" w14:textId="77777777" w:rsidR="0064210F" w:rsidRDefault="0064210F">
            <w:pPr>
              <w:rPr>
                <w:rFonts w:ascii="Arial" w:hAnsi="Arial" w:cs="Arial"/>
                <w:color w:val="FFFFFF"/>
                <w:sz w:val="10"/>
                <w:szCs w:val="10"/>
              </w:rPr>
            </w:pPr>
            <w:r>
              <w:rPr>
                <w:rFonts w:ascii="Arial" w:hAnsi="Arial" w:cs="Arial"/>
                <w:color w:val="FFFFFF"/>
                <w:sz w:val="10"/>
                <w:szCs w:val="10"/>
              </w:rPr>
              <w:t>7400</w:t>
            </w:r>
          </w:p>
        </w:tc>
        <w:tc>
          <w:tcPr>
            <w:tcW w:w="101" w:type="pct"/>
            <w:tcBorders>
              <w:top w:val="nil"/>
              <w:left w:val="single" w:sz="4" w:space="0" w:color="auto"/>
              <w:bottom w:val="single" w:sz="4" w:space="0" w:color="A6A6A6"/>
              <w:right w:val="nil"/>
            </w:tcBorders>
            <w:shd w:val="clear" w:color="000000" w:fill="FFFFFF"/>
            <w:noWrap/>
            <w:vAlign w:val="bottom"/>
            <w:hideMark/>
          </w:tcPr>
          <w:p w14:paraId="7E141827"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63EF7A44" w14:textId="77777777" w:rsidR="0064210F" w:rsidRDefault="0064210F">
            <w:pPr>
              <w:ind w:firstLineChars="100" w:firstLine="180"/>
              <w:rPr>
                <w:rFonts w:ascii="Arial" w:hAnsi="Arial" w:cs="Arial"/>
                <w:color w:val="000000"/>
                <w:sz w:val="18"/>
                <w:szCs w:val="18"/>
              </w:rPr>
            </w:pPr>
            <w:r>
              <w:rPr>
                <w:rFonts w:ascii="Arial" w:hAnsi="Arial" w:cs="Arial"/>
                <w:color w:val="000000"/>
                <w:sz w:val="18"/>
                <w:szCs w:val="18"/>
              </w:rPr>
              <w:t xml:space="preserve">2.16 Concesión de Préstamos </w:t>
            </w:r>
          </w:p>
        </w:tc>
        <w:tc>
          <w:tcPr>
            <w:tcW w:w="952" w:type="pct"/>
            <w:tcBorders>
              <w:top w:val="nil"/>
              <w:left w:val="nil"/>
              <w:bottom w:val="single" w:sz="4" w:space="0" w:color="A6A6A6"/>
              <w:right w:val="nil"/>
            </w:tcBorders>
            <w:shd w:val="clear" w:color="000000" w:fill="FFFFFF"/>
            <w:noWrap/>
            <w:vAlign w:val="center"/>
            <w:hideMark/>
          </w:tcPr>
          <w:p w14:paraId="75327B69" w14:textId="77777777" w:rsidR="0064210F" w:rsidRDefault="0064210F">
            <w:pPr>
              <w:jc w:val="right"/>
              <w:rPr>
                <w:rFonts w:ascii="Arial" w:hAnsi="Arial" w:cs="Arial"/>
                <w:color w:val="000000"/>
                <w:sz w:val="18"/>
                <w:szCs w:val="18"/>
              </w:rPr>
            </w:pPr>
            <w:r>
              <w:rPr>
                <w:rFonts w:ascii="Arial" w:hAnsi="Arial" w:cs="Arial"/>
                <w:color w:val="000000"/>
                <w:sz w:val="18"/>
                <w:szCs w:val="18"/>
              </w:rPr>
              <w:t>0</w:t>
            </w:r>
          </w:p>
        </w:tc>
        <w:tc>
          <w:tcPr>
            <w:tcW w:w="101" w:type="pct"/>
            <w:tcBorders>
              <w:top w:val="nil"/>
              <w:left w:val="nil"/>
              <w:bottom w:val="single" w:sz="4" w:space="0" w:color="A6A6A6"/>
              <w:right w:val="single" w:sz="4" w:space="0" w:color="auto"/>
            </w:tcBorders>
            <w:shd w:val="clear" w:color="000000" w:fill="FFFFFF"/>
            <w:noWrap/>
            <w:vAlign w:val="bottom"/>
            <w:hideMark/>
          </w:tcPr>
          <w:p w14:paraId="2CB55CE3"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4DCA94DB" w14:textId="77777777" w:rsidTr="0064210F">
        <w:trPr>
          <w:trHeight w:val="240"/>
        </w:trPr>
        <w:tc>
          <w:tcPr>
            <w:tcW w:w="192" w:type="pct"/>
            <w:tcBorders>
              <w:top w:val="nil"/>
              <w:left w:val="nil"/>
              <w:bottom w:val="nil"/>
              <w:right w:val="nil"/>
            </w:tcBorders>
            <w:shd w:val="clear" w:color="000000" w:fill="FFFFFF"/>
            <w:noWrap/>
            <w:vAlign w:val="bottom"/>
            <w:hideMark/>
          </w:tcPr>
          <w:p w14:paraId="11DD7599" w14:textId="77777777" w:rsidR="0064210F" w:rsidRDefault="0064210F">
            <w:pPr>
              <w:rPr>
                <w:rFonts w:ascii="Arial" w:hAnsi="Arial" w:cs="Arial"/>
                <w:color w:val="FFFFFF"/>
                <w:sz w:val="10"/>
                <w:szCs w:val="10"/>
              </w:rPr>
            </w:pPr>
            <w:r>
              <w:rPr>
                <w:rFonts w:ascii="Arial" w:hAnsi="Arial" w:cs="Arial"/>
                <w:color w:val="FFFFFF"/>
                <w:sz w:val="10"/>
                <w:szCs w:val="10"/>
              </w:rPr>
              <w:t>7500</w:t>
            </w:r>
          </w:p>
        </w:tc>
        <w:tc>
          <w:tcPr>
            <w:tcW w:w="101" w:type="pct"/>
            <w:tcBorders>
              <w:top w:val="nil"/>
              <w:left w:val="single" w:sz="4" w:space="0" w:color="auto"/>
              <w:bottom w:val="single" w:sz="4" w:space="0" w:color="A6A6A6"/>
              <w:right w:val="nil"/>
            </w:tcBorders>
            <w:shd w:val="clear" w:color="000000" w:fill="FFFFFF"/>
            <w:noWrap/>
            <w:vAlign w:val="bottom"/>
            <w:hideMark/>
          </w:tcPr>
          <w:p w14:paraId="77F538FC"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1598038D" w14:textId="77777777" w:rsidR="0064210F" w:rsidRDefault="0064210F">
            <w:pPr>
              <w:ind w:firstLineChars="100" w:firstLine="180"/>
              <w:rPr>
                <w:rFonts w:ascii="Arial" w:hAnsi="Arial" w:cs="Arial"/>
                <w:color w:val="000000"/>
                <w:sz w:val="18"/>
                <w:szCs w:val="18"/>
              </w:rPr>
            </w:pPr>
            <w:r>
              <w:rPr>
                <w:rFonts w:ascii="Arial" w:hAnsi="Arial" w:cs="Arial"/>
                <w:color w:val="000000"/>
                <w:sz w:val="18"/>
                <w:szCs w:val="18"/>
              </w:rPr>
              <w:t xml:space="preserve">2.17 Inversiones en Fideicomisos, Mandatos y Otros Análogos </w:t>
            </w:r>
          </w:p>
        </w:tc>
        <w:tc>
          <w:tcPr>
            <w:tcW w:w="952" w:type="pct"/>
            <w:tcBorders>
              <w:top w:val="nil"/>
              <w:left w:val="nil"/>
              <w:bottom w:val="single" w:sz="4" w:space="0" w:color="A6A6A6"/>
              <w:right w:val="nil"/>
            </w:tcBorders>
            <w:shd w:val="clear" w:color="000000" w:fill="FFFFFF"/>
            <w:noWrap/>
            <w:vAlign w:val="center"/>
            <w:hideMark/>
          </w:tcPr>
          <w:p w14:paraId="03CCF033" w14:textId="77777777" w:rsidR="0064210F" w:rsidRDefault="0064210F">
            <w:pPr>
              <w:jc w:val="right"/>
              <w:rPr>
                <w:rFonts w:ascii="Arial" w:hAnsi="Arial" w:cs="Arial"/>
                <w:color w:val="000000"/>
                <w:sz w:val="18"/>
                <w:szCs w:val="18"/>
              </w:rPr>
            </w:pPr>
            <w:r>
              <w:rPr>
                <w:rFonts w:ascii="Arial" w:hAnsi="Arial" w:cs="Arial"/>
                <w:color w:val="000000"/>
                <w:sz w:val="18"/>
                <w:szCs w:val="18"/>
              </w:rPr>
              <w:t>0</w:t>
            </w:r>
          </w:p>
        </w:tc>
        <w:tc>
          <w:tcPr>
            <w:tcW w:w="101" w:type="pct"/>
            <w:tcBorders>
              <w:top w:val="nil"/>
              <w:left w:val="nil"/>
              <w:bottom w:val="single" w:sz="4" w:space="0" w:color="A6A6A6"/>
              <w:right w:val="single" w:sz="4" w:space="0" w:color="auto"/>
            </w:tcBorders>
            <w:shd w:val="clear" w:color="000000" w:fill="FFFFFF"/>
            <w:noWrap/>
            <w:vAlign w:val="bottom"/>
            <w:hideMark/>
          </w:tcPr>
          <w:p w14:paraId="68277BF0"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101CF3E4" w14:textId="77777777" w:rsidTr="0064210F">
        <w:trPr>
          <w:trHeight w:val="240"/>
        </w:trPr>
        <w:tc>
          <w:tcPr>
            <w:tcW w:w="192" w:type="pct"/>
            <w:tcBorders>
              <w:top w:val="nil"/>
              <w:left w:val="nil"/>
              <w:bottom w:val="nil"/>
              <w:right w:val="nil"/>
            </w:tcBorders>
            <w:shd w:val="clear" w:color="000000" w:fill="FFFFFF"/>
            <w:noWrap/>
            <w:vAlign w:val="bottom"/>
            <w:hideMark/>
          </w:tcPr>
          <w:p w14:paraId="6FBD7A42" w14:textId="77777777" w:rsidR="0064210F" w:rsidRDefault="0064210F">
            <w:pPr>
              <w:rPr>
                <w:rFonts w:ascii="Arial" w:hAnsi="Arial" w:cs="Arial"/>
                <w:color w:val="FFFFFF"/>
                <w:sz w:val="10"/>
                <w:szCs w:val="10"/>
              </w:rPr>
            </w:pPr>
            <w:r>
              <w:rPr>
                <w:rFonts w:ascii="Arial" w:hAnsi="Arial" w:cs="Arial"/>
                <w:color w:val="FFFFFF"/>
                <w:sz w:val="10"/>
                <w:szCs w:val="10"/>
              </w:rPr>
              <w:lastRenderedPageBreak/>
              <w:t>7900</w:t>
            </w:r>
          </w:p>
        </w:tc>
        <w:tc>
          <w:tcPr>
            <w:tcW w:w="101" w:type="pct"/>
            <w:tcBorders>
              <w:top w:val="nil"/>
              <w:left w:val="single" w:sz="4" w:space="0" w:color="auto"/>
              <w:bottom w:val="single" w:sz="4" w:space="0" w:color="A6A6A6"/>
              <w:right w:val="nil"/>
            </w:tcBorders>
            <w:shd w:val="clear" w:color="000000" w:fill="FFFFFF"/>
            <w:noWrap/>
            <w:vAlign w:val="bottom"/>
            <w:hideMark/>
          </w:tcPr>
          <w:p w14:paraId="53083AF9"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7DCB4C2D" w14:textId="77777777" w:rsidR="0064210F" w:rsidRDefault="0064210F">
            <w:pPr>
              <w:ind w:firstLineChars="100" w:firstLine="180"/>
              <w:rPr>
                <w:rFonts w:ascii="Arial" w:hAnsi="Arial" w:cs="Arial"/>
                <w:color w:val="000000"/>
                <w:sz w:val="18"/>
                <w:szCs w:val="18"/>
              </w:rPr>
            </w:pPr>
            <w:r>
              <w:rPr>
                <w:rFonts w:ascii="Arial" w:hAnsi="Arial" w:cs="Arial"/>
                <w:color w:val="000000"/>
                <w:sz w:val="18"/>
                <w:szCs w:val="18"/>
              </w:rPr>
              <w:t xml:space="preserve">2.18 Provisiones para Contingencias y Otras Erogaciones Especiales </w:t>
            </w:r>
          </w:p>
        </w:tc>
        <w:tc>
          <w:tcPr>
            <w:tcW w:w="952" w:type="pct"/>
            <w:tcBorders>
              <w:top w:val="nil"/>
              <w:left w:val="nil"/>
              <w:bottom w:val="single" w:sz="4" w:space="0" w:color="A6A6A6"/>
              <w:right w:val="nil"/>
            </w:tcBorders>
            <w:shd w:val="clear" w:color="000000" w:fill="FFFFFF"/>
            <w:noWrap/>
            <w:vAlign w:val="center"/>
            <w:hideMark/>
          </w:tcPr>
          <w:p w14:paraId="7B3665DC" w14:textId="77777777" w:rsidR="0064210F" w:rsidRDefault="0064210F">
            <w:pPr>
              <w:jc w:val="right"/>
              <w:rPr>
                <w:rFonts w:ascii="Arial" w:hAnsi="Arial" w:cs="Arial"/>
                <w:color w:val="000000"/>
                <w:sz w:val="18"/>
                <w:szCs w:val="18"/>
              </w:rPr>
            </w:pPr>
            <w:r>
              <w:rPr>
                <w:rFonts w:ascii="Arial" w:hAnsi="Arial" w:cs="Arial"/>
                <w:color w:val="000000"/>
                <w:sz w:val="18"/>
                <w:szCs w:val="18"/>
              </w:rPr>
              <w:t>0</w:t>
            </w:r>
          </w:p>
        </w:tc>
        <w:tc>
          <w:tcPr>
            <w:tcW w:w="101" w:type="pct"/>
            <w:tcBorders>
              <w:top w:val="nil"/>
              <w:left w:val="nil"/>
              <w:bottom w:val="single" w:sz="4" w:space="0" w:color="A6A6A6"/>
              <w:right w:val="single" w:sz="4" w:space="0" w:color="auto"/>
            </w:tcBorders>
            <w:shd w:val="clear" w:color="000000" w:fill="FFFFFF"/>
            <w:noWrap/>
            <w:vAlign w:val="bottom"/>
            <w:hideMark/>
          </w:tcPr>
          <w:p w14:paraId="70EEB183"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0E0B978F" w14:textId="77777777" w:rsidTr="0064210F">
        <w:trPr>
          <w:trHeight w:val="240"/>
        </w:trPr>
        <w:tc>
          <w:tcPr>
            <w:tcW w:w="192" w:type="pct"/>
            <w:tcBorders>
              <w:top w:val="nil"/>
              <w:left w:val="nil"/>
              <w:bottom w:val="nil"/>
              <w:right w:val="nil"/>
            </w:tcBorders>
            <w:shd w:val="clear" w:color="000000" w:fill="FFFFFF"/>
            <w:noWrap/>
            <w:vAlign w:val="bottom"/>
            <w:hideMark/>
          </w:tcPr>
          <w:p w14:paraId="41C52AB3" w14:textId="77777777" w:rsidR="0064210F" w:rsidRDefault="0064210F">
            <w:pPr>
              <w:rPr>
                <w:rFonts w:ascii="Arial" w:hAnsi="Arial" w:cs="Arial"/>
                <w:color w:val="FFFFFF"/>
                <w:sz w:val="10"/>
                <w:szCs w:val="10"/>
              </w:rPr>
            </w:pPr>
            <w:r>
              <w:rPr>
                <w:rFonts w:ascii="Arial" w:hAnsi="Arial" w:cs="Arial"/>
                <w:color w:val="FFFFFF"/>
                <w:sz w:val="10"/>
                <w:szCs w:val="10"/>
              </w:rPr>
              <w:t>9100</w:t>
            </w:r>
          </w:p>
        </w:tc>
        <w:tc>
          <w:tcPr>
            <w:tcW w:w="101" w:type="pct"/>
            <w:tcBorders>
              <w:top w:val="nil"/>
              <w:left w:val="single" w:sz="4" w:space="0" w:color="auto"/>
              <w:bottom w:val="single" w:sz="4" w:space="0" w:color="A6A6A6"/>
              <w:right w:val="nil"/>
            </w:tcBorders>
            <w:shd w:val="clear" w:color="000000" w:fill="FFFFFF"/>
            <w:noWrap/>
            <w:vAlign w:val="bottom"/>
            <w:hideMark/>
          </w:tcPr>
          <w:p w14:paraId="4403E9B2"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6529353E" w14:textId="77777777" w:rsidR="0064210F" w:rsidRDefault="0064210F">
            <w:pPr>
              <w:ind w:firstLineChars="100" w:firstLine="180"/>
              <w:rPr>
                <w:rFonts w:ascii="Arial" w:hAnsi="Arial" w:cs="Arial"/>
                <w:color w:val="000000"/>
                <w:sz w:val="18"/>
                <w:szCs w:val="18"/>
              </w:rPr>
            </w:pPr>
            <w:r>
              <w:rPr>
                <w:rFonts w:ascii="Arial" w:hAnsi="Arial" w:cs="Arial"/>
                <w:color w:val="000000"/>
                <w:sz w:val="18"/>
                <w:szCs w:val="18"/>
              </w:rPr>
              <w:t xml:space="preserve">2.19 Amortización de la Deuda Pública </w:t>
            </w:r>
          </w:p>
        </w:tc>
        <w:tc>
          <w:tcPr>
            <w:tcW w:w="952" w:type="pct"/>
            <w:tcBorders>
              <w:top w:val="nil"/>
              <w:left w:val="nil"/>
              <w:bottom w:val="single" w:sz="4" w:space="0" w:color="A6A6A6"/>
              <w:right w:val="nil"/>
            </w:tcBorders>
            <w:shd w:val="clear" w:color="000000" w:fill="FFFFFF"/>
            <w:noWrap/>
            <w:vAlign w:val="center"/>
            <w:hideMark/>
          </w:tcPr>
          <w:p w14:paraId="78EC74B8" w14:textId="77777777" w:rsidR="0064210F" w:rsidRDefault="0064210F">
            <w:pPr>
              <w:jc w:val="right"/>
              <w:rPr>
                <w:rFonts w:ascii="Arial" w:hAnsi="Arial" w:cs="Arial"/>
                <w:color w:val="000000"/>
                <w:sz w:val="18"/>
                <w:szCs w:val="18"/>
              </w:rPr>
            </w:pPr>
            <w:r>
              <w:rPr>
                <w:rFonts w:ascii="Arial" w:hAnsi="Arial" w:cs="Arial"/>
                <w:color w:val="000000"/>
                <w:sz w:val="18"/>
                <w:szCs w:val="18"/>
              </w:rPr>
              <w:t>4,316,312</w:t>
            </w:r>
          </w:p>
        </w:tc>
        <w:tc>
          <w:tcPr>
            <w:tcW w:w="101" w:type="pct"/>
            <w:tcBorders>
              <w:top w:val="nil"/>
              <w:left w:val="nil"/>
              <w:bottom w:val="single" w:sz="4" w:space="0" w:color="A6A6A6"/>
              <w:right w:val="single" w:sz="4" w:space="0" w:color="auto"/>
            </w:tcBorders>
            <w:shd w:val="clear" w:color="000000" w:fill="FFFFFF"/>
            <w:noWrap/>
            <w:vAlign w:val="bottom"/>
            <w:hideMark/>
          </w:tcPr>
          <w:p w14:paraId="2246B7F3"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715710D2" w14:textId="77777777" w:rsidTr="0064210F">
        <w:trPr>
          <w:trHeight w:val="240"/>
        </w:trPr>
        <w:tc>
          <w:tcPr>
            <w:tcW w:w="192" w:type="pct"/>
            <w:tcBorders>
              <w:top w:val="nil"/>
              <w:left w:val="nil"/>
              <w:bottom w:val="nil"/>
              <w:right w:val="nil"/>
            </w:tcBorders>
            <w:shd w:val="clear" w:color="000000" w:fill="FFFFFF"/>
            <w:noWrap/>
            <w:vAlign w:val="bottom"/>
            <w:hideMark/>
          </w:tcPr>
          <w:p w14:paraId="6DC1F7DA" w14:textId="77777777" w:rsidR="0064210F" w:rsidRDefault="0064210F">
            <w:pPr>
              <w:rPr>
                <w:rFonts w:ascii="Arial" w:hAnsi="Arial" w:cs="Arial"/>
                <w:color w:val="FFFFFF"/>
                <w:sz w:val="10"/>
                <w:szCs w:val="10"/>
              </w:rPr>
            </w:pPr>
            <w:r>
              <w:rPr>
                <w:rFonts w:ascii="Arial" w:hAnsi="Arial" w:cs="Arial"/>
                <w:color w:val="FFFFFF"/>
                <w:sz w:val="10"/>
                <w:szCs w:val="10"/>
              </w:rPr>
              <w:t>9900</w:t>
            </w:r>
          </w:p>
        </w:tc>
        <w:tc>
          <w:tcPr>
            <w:tcW w:w="101" w:type="pct"/>
            <w:tcBorders>
              <w:top w:val="nil"/>
              <w:left w:val="single" w:sz="4" w:space="0" w:color="auto"/>
              <w:bottom w:val="single" w:sz="4" w:space="0" w:color="A6A6A6"/>
              <w:right w:val="nil"/>
            </w:tcBorders>
            <w:shd w:val="clear" w:color="000000" w:fill="FFFFFF"/>
            <w:noWrap/>
            <w:vAlign w:val="bottom"/>
            <w:hideMark/>
          </w:tcPr>
          <w:p w14:paraId="454E5B29"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6A0BFC33" w14:textId="77777777" w:rsidR="0064210F" w:rsidRDefault="0064210F">
            <w:pPr>
              <w:ind w:firstLineChars="100" w:firstLine="180"/>
              <w:rPr>
                <w:rFonts w:ascii="Arial" w:hAnsi="Arial" w:cs="Arial"/>
                <w:color w:val="000000"/>
                <w:sz w:val="18"/>
                <w:szCs w:val="18"/>
              </w:rPr>
            </w:pPr>
            <w:r>
              <w:rPr>
                <w:rFonts w:ascii="Arial" w:hAnsi="Arial" w:cs="Arial"/>
                <w:color w:val="000000"/>
                <w:sz w:val="18"/>
                <w:szCs w:val="18"/>
              </w:rPr>
              <w:t xml:space="preserve">2.20 Adeudos de Ejercicios Fiscales Anteriores (ADEFAS) </w:t>
            </w:r>
          </w:p>
        </w:tc>
        <w:tc>
          <w:tcPr>
            <w:tcW w:w="952" w:type="pct"/>
            <w:tcBorders>
              <w:top w:val="nil"/>
              <w:left w:val="nil"/>
              <w:bottom w:val="single" w:sz="4" w:space="0" w:color="A6A6A6"/>
              <w:right w:val="nil"/>
            </w:tcBorders>
            <w:shd w:val="clear" w:color="000000" w:fill="FFFFFF"/>
            <w:noWrap/>
            <w:vAlign w:val="center"/>
            <w:hideMark/>
          </w:tcPr>
          <w:p w14:paraId="68D7153B" w14:textId="77777777" w:rsidR="0064210F" w:rsidRDefault="0064210F">
            <w:pPr>
              <w:jc w:val="right"/>
              <w:rPr>
                <w:rFonts w:ascii="Arial" w:hAnsi="Arial" w:cs="Arial"/>
                <w:color w:val="000000"/>
                <w:sz w:val="18"/>
                <w:szCs w:val="18"/>
              </w:rPr>
            </w:pPr>
            <w:r>
              <w:rPr>
                <w:rFonts w:ascii="Arial" w:hAnsi="Arial" w:cs="Arial"/>
                <w:color w:val="000000"/>
                <w:sz w:val="18"/>
                <w:szCs w:val="18"/>
              </w:rPr>
              <w:t>7,013,949</w:t>
            </w:r>
          </w:p>
        </w:tc>
        <w:tc>
          <w:tcPr>
            <w:tcW w:w="101" w:type="pct"/>
            <w:tcBorders>
              <w:top w:val="nil"/>
              <w:left w:val="nil"/>
              <w:bottom w:val="single" w:sz="4" w:space="0" w:color="A6A6A6"/>
              <w:right w:val="single" w:sz="4" w:space="0" w:color="auto"/>
            </w:tcBorders>
            <w:shd w:val="clear" w:color="000000" w:fill="FFFFFF"/>
            <w:noWrap/>
            <w:vAlign w:val="bottom"/>
            <w:hideMark/>
          </w:tcPr>
          <w:p w14:paraId="1E565712"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1DF49999" w14:textId="77777777" w:rsidTr="0064210F">
        <w:trPr>
          <w:trHeight w:val="240"/>
        </w:trPr>
        <w:tc>
          <w:tcPr>
            <w:tcW w:w="192" w:type="pct"/>
            <w:tcBorders>
              <w:top w:val="nil"/>
              <w:left w:val="nil"/>
              <w:bottom w:val="nil"/>
              <w:right w:val="nil"/>
            </w:tcBorders>
            <w:shd w:val="clear" w:color="000000" w:fill="FFFFFF"/>
            <w:noWrap/>
            <w:vAlign w:val="bottom"/>
            <w:hideMark/>
          </w:tcPr>
          <w:p w14:paraId="342D4CD7" w14:textId="77777777" w:rsidR="0064210F" w:rsidRDefault="0064210F">
            <w:pPr>
              <w:rPr>
                <w:rFonts w:ascii="Arial" w:hAnsi="Arial" w:cs="Arial"/>
                <w:color w:val="FFFFFF"/>
                <w:sz w:val="10"/>
                <w:szCs w:val="10"/>
              </w:rPr>
            </w:pPr>
            <w:r>
              <w:rPr>
                <w:rFonts w:ascii="Arial" w:hAnsi="Arial" w:cs="Arial"/>
                <w:color w:val="FFFFFF"/>
                <w:sz w:val="10"/>
                <w:szCs w:val="10"/>
              </w:rPr>
              <w:t>9990</w:t>
            </w:r>
          </w:p>
        </w:tc>
        <w:tc>
          <w:tcPr>
            <w:tcW w:w="101" w:type="pct"/>
            <w:tcBorders>
              <w:top w:val="nil"/>
              <w:left w:val="single" w:sz="4" w:space="0" w:color="auto"/>
              <w:bottom w:val="single" w:sz="4" w:space="0" w:color="A6A6A6"/>
              <w:right w:val="nil"/>
            </w:tcBorders>
            <w:shd w:val="clear" w:color="000000" w:fill="FFFFFF"/>
            <w:noWrap/>
            <w:vAlign w:val="bottom"/>
            <w:hideMark/>
          </w:tcPr>
          <w:p w14:paraId="48E99405"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43E05B55" w14:textId="77777777" w:rsidR="0064210F" w:rsidRDefault="0064210F">
            <w:pPr>
              <w:ind w:firstLineChars="100" w:firstLine="180"/>
              <w:rPr>
                <w:rFonts w:ascii="Arial" w:hAnsi="Arial" w:cs="Arial"/>
                <w:color w:val="000000"/>
                <w:sz w:val="18"/>
                <w:szCs w:val="18"/>
              </w:rPr>
            </w:pPr>
            <w:r>
              <w:rPr>
                <w:rFonts w:ascii="Arial" w:hAnsi="Arial" w:cs="Arial"/>
                <w:color w:val="000000"/>
                <w:sz w:val="18"/>
                <w:szCs w:val="18"/>
              </w:rPr>
              <w:t>2.21 Otros Egresos Presupuestales No Contables</w:t>
            </w:r>
          </w:p>
        </w:tc>
        <w:tc>
          <w:tcPr>
            <w:tcW w:w="952" w:type="pct"/>
            <w:tcBorders>
              <w:top w:val="nil"/>
              <w:left w:val="nil"/>
              <w:bottom w:val="single" w:sz="4" w:space="0" w:color="A6A6A6"/>
              <w:right w:val="nil"/>
            </w:tcBorders>
            <w:shd w:val="clear" w:color="000000" w:fill="FFFFFF"/>
            <w:noWrap/>
            <w:vAlign w:val="center"/>
            <w:hideMark/>
          </w:tcPr>
          <w:p w14:paraId="111CABB7" w14:textId="77777777" w:rsidR="0064210F" w:rsidRDefault="0064210F">
            <w:pPr>
              <w:jc w:val="right"/>
              <w:rPr>
                <w:rFonts w:ascii="Arial" w:hAnsi="Arial" w:cs="Arial"/>
                <w:color w:val="000000"/>
                <w:sz w:val="18"/>
                <w:szCs w:val="18"/>
              </w:rPr>
            </w:pPr>
            <w:r>
              <w:rPr>
                <w:rFonts w:ascii="Arial" w:hAnsi="Arial" w:cs="Arial"/>
                <w:color w:val="000000"/>
                <w:sz w:val="18"/>
                <w:szCs w:val="18"/>
              </w:rPr>
              <w:t>0</w:t>
            </w:r>
          </w:p>
        </w:tc>
        <w:tc>
          <w:tcPr>
            <w:tcW w:w="101" w:type="pct"/>
            <w:tcBorders>
              <w:top w:val="nil"/>
              <w:left w:val="nil"/>
              <w:bottom w:val="single" w:sz="4" w:space="0" w:color="A6A6A6"/>
              <w:right w:val="single" w:sz="4" w:space="0" w:color="auto"/>
            </w:tcBorders>
            <w:shd w:val="clear" w:color="000000" w:fill="FFFFFF"/>
            <w:noWrap/>
            <w:vAlign w:val="bottom"/>
            <w:hideMark/>
          </w:tcPr>
          <w:p w14:paraId="13F44B2C"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5EE20CF8" w14:textId="77777777" w:rsidTr="0064210F">
        <w:trPr>
          <w:trHeight w:val="240"/>
        </w:trPr>
        <w:tc>
          <w:tcPr>
            <w:tcW w:w="192" w:type="pct"/>
            <w:tcBorders>
              <w:top w:val="nil"/>
              <w:left w:val="nil"/>
              <w:bottom w:val="nil"/>
              <w:right w:val="nil"/>
            </w:tcBorders>
            <w:shd w:val="clear" w:color="000000" w:fill="FFFFFF"/>
            <w:noWrap/>
            <w:vAlign w:val="bottom"/>
            <w:hideMark/>
          </w:tcPr>
          <w:p w14:paraId="4BB5486A" w14:textId="77777777" w:rsidR="0064210F" w:rsidRDefault="0064210F">
            <w:pPr>
              <w:rPr>
                <w:rFonts w:ascii="Arial" w:hAnsi="Arial" w:cs="Arial"/>
                <w:color w:val="FFFFFF"/>
                <w:sz w:val="10"/>
                <w:szCs w:val="10"/>
              </w:rPr>
            </w:pPr>
            <w:r>
              <w:rPr>
                <w:rFonts w:ascii="Arial" w:hAnsi="Arial" w:cs="Arial"/>
                <w:color w:val="FFFFFF"/>
                <w:sz w:val="10"/>
                <w:szCs w:val="10"/>
              </w:rPr>
              <w:t> </w:t>
            </w:r>
          </w:p>
        </w:tc>
        <w:tc>
          <w:tcPr>
            <w:tcW w:w="101" w:type="pct"/>
            <w:tcBorders>
              <w:top w:val="nil"/>
              <w:left w:val="single" w:sz="4" w:space="0" w:color="auto"/>
              <w:bottom w:val="single" w:sz="4" w:space="0" w:color="A6A6A6"/>
              <w:right w:val="nil"/>
            </w:tcBorders>
            <w:shd w:val="clear" w:color="000000" w:fill="FFFFFF"/>
            <w:noWrap/>
            <w:vAlign w:val="bottom"/>
            <w:hideMark/>
          </w:tcPr>
          <w:p w14:paraId="04A7EF71"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399968DD"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952" w:type="pct"/>
            <w:tcBorders>
              <w:top w:val="nil"/>
              <w:left w:val="nil"/>
              <w:bottom w:val="single" w:sz="4" w:space="0" w:color="A6A6A6"/>
              <w:right w:val="nil"/>
            </w:tcBorders>
            <w:shd w:val="clear" w:color="000000" w:fill="FFFFFF"/>
            <w:noWrap/>
            <w:vAlign w:val="bottom"/>
            <w:hideMark/>
          </w:tcPr>
          <w:p w14:paraId="4D58C392" w14:textId="77777777" w:rsidR="0064210F" w:rsidRDefault="0064210F">
            <w:pPr>
              <w:jc w:val="right"/>
              <w:rPr>
                <w:rFonts w:ascii="Arial" w:hAnsi="Arial" w:cs="Arial"/>
                <w:color w:val="000000"/>
                <w:sz w:val="18"/>
                <w:szCs w:val="18"/>
              </w:rPr>
            </w:pPr>
            <w:r>
              <w:rPr>
                <w:rFonts w:ascii="Arial" w:hAnsi="Arial" w:cs="Arial"/>
                <w:color w:val="000000"/>
                <w:sz w:val="18"/>
                <w:szCs w:val="18"/>
              </w:rPr>
              <w:t> </w:t>
            </w:r>
          </w:p>
        </w:tc>
        <w:tc>
          <w:tcPr>
            <w:tcW w:w="101" w:type="pct"/>
            <w:tcBorders>
              <w:top w:val="nil"/>
              <w:left w:val="nil"/>
              <w:bottom w:val="single" w:sz="4" w:space="0" w:color="A6A6A6"/>
              <w:right w:val="single" w:sz="4" w:space="0" w:color="auto"/>
            </w:tcBorders>
            <w:shd w:val="clear" w:color="000000" w:fill="FFFFFF"/>
            <w:noWrap/>
            <w:vAlign w:val="bottom"/>
            <w:hideMark/>
          </w:tcPr>
          <w:p w14:paraId="61539759"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00C7E341" w14:textId="77777777" w:rsidTr="0064210F">
        <w:trPr>
          <w:trHeight w:val="240"/>
        </w:trPr>
        <w:tc>
          <w:tcPr>
            <w:tcW w:w="192" w:type="pct"/>
            <w:tcBorders>
              <w:top w:val="nil"/>
              <w:left w:val="nil"/>
              <w:bottom w:val="nil"/>
              <w:right w:val="nil"/>
            </w:tcBorders>
            <w:shd w:val="clear" w:color="000000" w:fill="FFFFFF"/>
            <w:noWrap/>
            <w:vAlign w:val="bottom"/>
            <w:hideMark/>
          </w:tcPr>
          <w:p w14:paraId="2118658E" w14:textId="77777777" w:rsidR="0064210F" w:rsidRDefault="0064210F">
            <w:pPr>
              <w:rPr>
                <w:rFonts w:ascii="Arial" w:hAnsi="Arial" w:cs="Arial"/>
                <w:color w:val="FFFFFF"/>
                <w:sz w:val="10"/>
                <w:szCs w:val="10"/>
              </w:rPr>
            </w:pPr>
            <w:r>
              <w:rPr>
                <w:rFonts w:ascii="Arial" w:hAnsi="Arial" w:cs="Arial"/>
                <w:color w:val="FFFFFF"/>
                <w:sz w:val="10"/>
                <w:szCs w:val="10"/>
              </w:rPr>
              <w:t> </w:t>
            </w:r>
          </w:p>
        </w:tc>
        <w:tc>
          <w:tcPr>
            <w:tcW w:w="101" w:type="pct"/>
            <w:tcBorders>
              <w:top w:val="nil"/>
              <w:left w:val="single" w:sz="4" w:space="0" w:color="auto"/>
              <w:bottom w:val="single" w:sz="4" w:space="0" w:color="A6A6A6"/>
              <w:right w:val="nil"/>
            </w:tcBorders>
            <w:shd w:val="clear" w:color="000000" w:fill="FFFFFF"/>
            <w:noWrap/>
            <w:vAlign w:val="bottom"/>
            <w:hideMark/>
          </w:tcPr>
          <w:p w14:paraId="3FFCBBCC"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5DBD5853" w14:textId="77777777" w:rsidR="0064210F" w:rsidRDefault="0064210F">
            <w:pPr>
              <w:rPr>
                <w:rFonts w:ascii="Arial" w:hAnsi="Arial" w:cs="Arial"/>
                <w:b/>
                <w:bCs/>
                <w:color w:val="000000"/>
                <w:sz w:val="18"/>
                <w:szCs w:val="18"/>
              </w:rPr>
            </w:pPr>
            <w:r>
              <w:rPr>
                <w:rFonts w:ascii="Arial" w:hAnsi="Arial" w:cs="Arial"/>
                <w:b/>
                <w:bCs/>
                <w:color w:val="000000"/>
                <w:sz w:val="18"/>
                <w:szCs w:val="18"/>
              </w:rPr>
              <w:t>3. Más Gastos Contables No Presupuestarios</w:t>
            </w:r>
          </w:p>
        </w:tc>
        <w:tc>
          <w:tcPr>
            <w:tcW w:w="952" w:type="pct"/>
            <w:tcBorders>
              <w:top w:val="nil"/>
              <w:left w:val="nil"/>
              <w:bottom w:val="single" w:sz="4" w:space="0" w:color="A6A6A6"/>
              <w:right w:val="nil"/>
            </w:tcBorders>
            <w:shd w:val="clear" w:color="000000" w:fill="FFFFFF"/>
            <w:noWrap/>
            <w:vAlign w:val="bottom"/>
            <w:hideMark/>
          </w:tcPr>
          <w:p w14:paraId="43F2527A" w14:textId="77777777" w:rsidR="0064210F" w:rsidRDefault="0064210F">
            <w:pPr>
              <w:jc w:val="right"/>
              <w:rPr>
                <w:rFonts w:ascii="Arial" w:hAnsi="Arial" w:cs="Arial"/>
                <w:b/>
                <w:bCs/>
                <w:color w:val="000000"/>
                <w:sz w:val="18"/>
                <w:szCs w:val="18"/>
              </w:rPr>
            </w:pPr>
            <w:r>
              <w:rPr>
                <w:rFonts w:ascii="Arial" w:hAnsi="Arial" w:cs="Arial"/>
                <w:b/>
                <w:bCs/>
                <w:color w:val="000000"/>
                <w:sz w:val="18"/>
                <w:szCs w:val="18"/>
              </w:rPr>
              <w:t>7,505,167</w:t>
            </w:r>
          </w:p>
        </w:tc>
        <w:tc>
          <w:tcPr>
            <w:tcW w:w="101" w:type="pct"/>
            <w:tcBorders>
              <w:top w:val="nil"/>
              <w:left w:val="nil"/>
              <w:bottom w:val="single" w:sz="4" w:space="0" w:color="A6A6A6"/>
              <w:right w:val="single" w:sz="4" w:space="0" w:color="auto"/>
            </w:tcBorders>
            <w:shd w:val="clear" w:color="000000" w:fill="FFFFFF"/>
            <w:noWrap/>
            <w:vAlign w:val="bottom"/>
            <w:hideMark/>
          </w:tcPr>
          <w:p w14:paraId="4252E27E"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3756F2DE" w14:textId="77777777" w:rsidTr="0064210F">
        <w:trPr>
          <w:trHeight w:val="240"/>
        </w:trPr>
        <w:tc>
          <w:tcPr>
            <w:tcW w:w="192" w:type="pct"/>
            <w:tcBorders>
              <w:top w:val="nil"/>
              <w:left w:val="nil"/>
              <w:bottom w:val="nil"/>
              <w:right w:val="nil"/>
            </w:tcBorders>
            <w:shd w:val="clear" w:color="000000" w:fill="FFFFFF"/>
            <w:noWrap/>
            <w:vAlign w:val="bottom"/>
            <w:hideMark/>
          </w:tcPr>
          <w:p w14:paraId="0F65E22C" w14:textId="77777777" w:rsidR="0064210F" w:rsidRDefault="0064210F">
            <w:pPr>
              <w:rPr>
                <w:rFonts w:ascii="Arial" w:hAnsi="Arial" w:cs="Arial"/>
                <w:color w:val="FFFFFF"/>
                <w:sz w:val="10"/>
                <w:szCs w:val="10"/>
              </w:rPr>
            </w:pPr>
            <w:r>
              <w:rPr>
                <w:rFonts w:ascii="Arial" w:hAnsi="Arial" w:cs="Arial"/>
                <w:color w:val="FFFFFF"/>
                <w:sz w:val="10"/>
                <w:szCs w:val="10"/>
              </w:rPr>
              <w:t>5510</w:t>
            </w:r>
          </w:p>
        </w:tc>
        <w:tc>
          <w:tcPr>
            <w:tcW w:w="101" w:type="pct"/>
            <w:tcBorders>
              <w:top w:val="nil"/>
              <w:left w:val="single" w:sz="4" w:space="0" w:color="auto"/>
              <w:bottom w:val="single" w:sz="4" w:space="0" w:color="A6A6A6"/>
              <w:right w:val="nil"/>
            </w:tcBorders>
            <w:shd w:val="clear" w:color="000000" w:fill="FFFFFF"/>
            <w:noWrap/>
            <w:vAlign w:val="bottom"/>
            <w:hideMark/>
          </w:tcPr>
          <w:p w14:paraId="52A2763F"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vAlign w:val="bottom"/>
            <w:hideMark/>
          </w:tcPr>
          <w:p w14:paraId="3D9F2012" w14:textId="77777777" w:rsidR="0064210F" w:rsidRDefault="0064210F">
            <w:pPr>
              <w:ind w:firstLineChars="100" w:firstLine="180"/>
              <w:rPr>
                <w:rFonts w:ascii="Arial" w:hAnsi="Arial" w:cs="Arial"/>
                <w:color w:val="000000"/>
                <w:sz w:val="18"/>
                <w:szCs w:val="18"/>
              </w:rPr>
            </w:pPr>
            <w:r>
              <w:rPr>
                <w:rFonts w:ascii="Arial" w:hAnsi="Arial" w:cs="Arial"/>
                <w:color w:val="000000"/>
                <w:sz w:val="18"/>
                <w:szCs w:val="18"/>
              </w:rPr>
              <w:t>3.1 Estimaciones, Depreciaciones, Deterioros, Obsolescencia y Amortizaciones</w:t>
            </w:r>
          </w:p>
        </w:tc>
        <w:tc>
          <w:tcPr>
            <w:tcW w:w="952" w:type="pct"/>
            <w:tcBorders>
              <w:top w:val="nil"/>
              <w:left w:val="nil"/>
              <w:bottom w:val="single" w:sz="4" w:space="0" w:color="A6A6A6"/>
              <w:right w:val="nil"/>
            </w:tcBorders>
            <w:shd w:val="clear" w:color="000000" w:fill="FFFFFF"/>
            <w:noWrap/>
            <w:vAlign w:val="center"/>
            <w:hideMark/>
          </w:tcPr>
          <w:p w14:paraId="1C9E3825" w14:textId="77777777" w:rsidR="0064210F" w:rsidRDefault="0064210F">
            <w:pPr>
              <w:jc w:val="right"/>
              <w:rPr>
                <w:rFonts w:ascii="Arial" w:hAnsi="Arial" w:cs="Arial"/>
                <w:color w:val="000000"/>
                <w:sz w:val="18"/>
                <w:szCs w:val="18"/>
              </w:rPr>
            </w:pPr>
            <w:r>
              <w:rPr>
                <w:rFonts w:ascii="Arial" w:hAnsi="Arial" w:cs="Arial"/>
                <w:color w:val="000000"/>
                <w:sz w:val="18"/>
                <w:szCs w:val="18"/>
              </w:rPr>
              <w:t>222,908</w:t>
            </w:r>
          </w:p>
        </w:tc>
        <w:tc>
          <w:tcPr>
            <w:tcW w:w="101" w:type="pct"/>
            <w:tcBorders>
              <w:top w:val="nil"/>
              <w:left w:val="nil"/>
              <w:bottom w:val="single" w:sz="4" w:space="0" w:color="A6A6A6"/>
              <w:right w:val="single" w:sz="4" w:space="0" w:color="auto"/>
            </w:tcBorders>
            <w:shd w:val="clear" w:color="000000" w:fill="FFFFFF"/>
            <w:noWrap/>
            <w:vAlign w:val="bottom"/>
            <w:hideMark/>
          </w:tcPr>
          <w:p w14:paraId="7CDCA29A"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1174F981" w14:textId="77777777" w:rsidTr="0064210F">
        <w:trPr>
          <w:trHeight w:val="240"/>
        </w:trPr>
        <w:tc>
          <w:tcPr>
            <w:tcW w:w="192" w:type="pct"/>
            <w:tcBorders>
              <w:top w:val="nil"/>
              <w:left w:val="nil"/>
              <w:bottom w:val="nil"/>
              <w:right w:val="nil"/>
            </w:tcBorders>
            <w:shd w:val="clear" w:color="000000" w:fill="FFFFFF"/>
            <w:noWrap/>
            <w:vAlign w:val="bottom"/>
            <w:hideMark/>
          </w:tcPr>
          <w:p w14:paraId="1DB0117B" w14:textId="77777777" w:rsidR="0064210F" w:rsidRDefault="0064210F">
            <w:pPr>
              <w:rPr>
                <w:rFonts w:ascii="Arial" w:hAnsi="Arial" w:cs="Arial"/>
                <w:color w:val="FFFFFF"/>
                <w:sz w:val="10"/>
                <w:szCs w:val="10"/>
              </w:rPr>
            </w:pPr>
            <w:r>
              <w:rPr>
                <w:rFonts w:ascii="Arial" w:hAnsi="Arial" w:cs="Arial"/>
                <w:color w:val="FFFFFF"/>
                <w:sz w:val="10"/>
                <w:szCs w:val="10"/>
              </w:rPr>
              <w:t>5520</w:t>
            </w:r>
          </w:p>
        </w:tc>
        <w:tc>
          <w:tcPr>
            <w:tcW w:w="101" w:type="pct"/>
            <w:tcBorders>
              <w:top w:val="nil"/>
              <w:left w:val="single" w:sz="4" w:space="0" w:color="auto"/>
              <w:bottom w:val="single" w:sz="4" w:space="0" w:color="A6A6A6"/>
              <w:right w:val="nil"/>
            </w:tcBorders>
            <w:shd w:val="clear" w:color="000000" w:fill="FFFFFF"/>
            <w:noWrap/>
            <w:vAlign w:val="bottom"/>
            <w:hideMark/>
          </w:tcPr>
          <w:p w14:paraId="069B6591"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129422E7" w14:textId="77777777" w:rsidR="0064210F" w:rsidRDefault="0064210F">
            <w:pPr>
              <w:ind w:firstLineChars="100" w:firstLine="180"/>
              <w:rPr>
                <w:rFonts w:ascii="Arial" w:hAnsi="Arial" w:cs="Arial"/>
                <w:color w:val="000000"/>
                <w:sz w:val="18"/>
                <w:szCs w:val="18"/>
              </w:rPr>
            </w:pPr>
            <w:r>
              <w:rPr>
                <w:rFonts w:ascii="Arial" w:hAnsi="Arial" w:cs="Arial"/>
                <w:color w:val="000000"/>
                <w:sz w:val="18"/>
                <w:szCs w:val="18"/>
              </w:rPr>
              <w:t>3.2 Provisiones</w:t>
            </w:r>
          </w:p>
        </w:tc>
        <w:tc>
          <w:tcPr>
            <w:tcW w:w="952" w:type="pct"/>
            <w:tcBorders>
              <w:top w:val="nil"/>
              <w:left w:val="nil"/>
              <w:bottom w:val="single" w:sz="4" w:space="0" w:color="A6A6A6"/>
              <w:right w:val="nil"/>
            </w:tcBorders>
            <w:shd w:val="clear" w:color="000000" w:fill="FFFFFF"/>
            <w:noWrap/>
            <w:vAlign w:val="center"/>
            <w:hideMark/>
          </w:tcPr>
          <w:p w14:paraId="580BA65F" w14:textId="77777777" w:rsidR="0064210F" w:rsidRDefault="0064210F">
            <w:pPr>
              <w:jc w:val="right"/>
              <w:rPr>
                <w:rFonts w:ascii="Arial" w:hAnsi="Arial" w:cs="Arial"/>
                <w:color w:val="000000"/>
                <w:sz w:val="18"/>
                <w:szCs w:val="18"/>
              </w:rPr>
            </w:pPr>
            <w:r>
              <w:rPr>
                <w:rFonts w:ascii="Arial" w:hAnsi="Arial" w:cs="Arial"/>
                <w:color w:val="000000"/>
                <w:sz w:val="18"/>
                <w:szCs w:val="18"/>
              </w:rPr>
              <w:t>0</w:t>
            </w:r>
          </w:p>
        </w:tc>
        <w:tc>
          <w:tcPr>
            <w:tcW w:w="101" w:type="pct"/>
            <w:tcBorders>
              <w:top w:val="nil"/>
              <w:left w:val="nil"/>
              <w:bottom w:val="single" w:sz="4" w:space="0" w:color="A6A6A6"/>
              <w:right w:val="single" w:sz="4" w:space="0" w:color="auto"/>
            </w:tcBorders>
            <w:shd w:val="clear" w:color="000000" w:fill="FFFFFF"/>
            <w:noWrap/>
            <w:vAlign w:val="bottom"/>
            <w:hideMark/>
          </w:tcPr>
          <w:p w14:paraId="51FA7C07"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16CBA27E" w14:textId="77777777" w:rsidTr="0064210F">
        <w:trPr>
          <w:trHeight w:val="240"/>
        </w:trPr>
        <w:tc>
          <w:tcPr>
            <w:tcW w:w="192" w:type="pct"/>
            <w:tcBorders>
              <w:top w:val="nil"/>
              <w:left w:val="nil"/>
              <w:bottom w:val="nil"/>
              <w:right w:val="nil"/>
            </w:tcBorders>
            <w:shd w:val="clear" w:color="000000" w:fill="FFFFFF"/>
            <w:noWrap/>
            <w:vAlign w:val="bottom"/>
            <w:hideMark/>
          </w:tcPr>
          <w:p w14:paraId="4F947EFD" w14:textId="77777777" w:rsidR="0064210F" w:rsidRDefault="0064210F">
            <w:pPr>
              <w:rPr>
                <w:rFonts w:ascii="Arial" w:hAnsi="Arial" w:cs="Arial"/>
                <w:color w:val="FFFFFF"/>
                <w:sz w:val="10"/>
                <w:szCs w:val="10"/>
              </w:rPr>
            </w:pPr>
            <w:r>
              <w:rPr>
                <w:rFonts w:ascii="Arial" w:hAnsi="Arial" w:cs="Arial"/>
                <w:color w:val="FFFFFF"/>
                <w:sz w:val="10"/>
                <w:szCs w:val="10"/>
              </w:rPr>
              <w:t>5530</w:t>
            </w:r>
          </w:p>
        </w:tc>
        <w:tc>
          <w:tcPr>
            <w:tcW w:w="101" w:type="pct"/>
            <w:tcBorders>
              <w:top w:val="nil"/>
              <w:left w:val="single" w:sz="4" w:space="0" w:color="auto"/>
              <w:bottom w:val="single" w:sz="4" w:space="0" w:color="A6A6A6"/>
              <w:right w:val="nil"/>
            </w:tcBorders>
            <w:shd w:val="clear" w:color="000000" w:fill="FFFFFF"/>
            <w:noWrap/>
            <w:vAlign w:val="bottom"/>
            <w:hideMark/>
          </w:tcPr>
          <w:p w14:paraId="0ED8816F"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22EA4AC7" w14:textId="77777777" w:rsidR="0064210F" w:rsidRDefault="0064210F">
            <w:pPr>
              <w:ind w:firstLineChars="100" w:firstLine="180"/>
              <w:rPr>
                <w:rFonts w:ascii="Arial" w:hAnsi="Arial" w:cs="Arial"/>
                <w:color w:val="000000"/>
                <w:sz w:val="18"/>
                <w:szCs w:val="18"/>
              </w:rPr>
            </w:pPr>
            <w:r>
              <w:rPr>
                <w:rFonts w:ascii="Arial" w:hAnsi="Arial" w:cs="Arial"/>
                <w:color w:val="000000"/>
                <w:sz w:val="18"/>
                <w:szCs w:val="18"/>
              </w:rPr>
              <w:t>3.3 Disminución de Inventarios</w:t>
            </w:r>
          </w:p>
        </w:tc>
        <w:tc>
          <w:tcPr>
            <w:tcW w:w="952" w:type="pct"/>
            <w:tcBorders>
              <w:top w:val="nil"/>
              <w:left w:val="nil"/>
              <w:bottom w:val="single" w:sz="4" w:space="0" w:color="A6A6A6"/>
              <w:right w:val="nil"/>
            </w:tcBorders>
            <w:shd w:val="clear" w:color="000000" w:fill="FFFFFF"/>
            <w:noWrap/>
            <w:vAlign w:val="center"/>
            <w:hideMark/>
          </w:tcPr>
          <w:p w14:paraId="11438AC3" w14:textId="77777777" w:rsidR="0064210F" w:rsidRDefault="0064210F">
            <w:pPr>
              <w:jc w:val="right"/>
              <w:rPr>
                <w:rFonts w:ascii="Arial" w:hAnsi="Arial" w:cs="Arial"/>
                <w:color w:val="000000"/>
                <w:sz w:val="18"/>
                <w:szCs w:val="18"/>
              </w:rPr>
            </w:pPr>
            <w:r>
              <w:rPr>
                <w:rFonts w:ascii="Arial" w:hAnsi="Arial" w:cs="Arial"/>
                <w:color w:val="000000"/>
                <w:sz w:val="18"/>
                <w:szCs w:val="18"/>
              </w:rPr>
              <w:t>0</w:t>
            </w:r>
          </w:p>
        </w:tc>
        <w:tc>
          <w:tcPr>
            <w:tcW w:w="101" w:type="pct"/>
            <w:tcBorders>
              <w:top w:val="nil"/>
              <w:left w:val="nil"/>
              <w:bottom w:val="single" w:sz="4" w:space="0" w:color="A6A6A6"/>
              <w:right w:val="single" w:sz="4" w:space="0" w:color="auto"/>
            </w:tcBorders>
            <w:shd w:val="clear" w:color="000000" w:fill="FFFFFF"/>
            <w:noWrap/>
            <w:vAlign w:val="bottom"/>
            <w:hideMark/>
          </w:tcPr>
          <w:p w14:paraId="672F25D7"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08F172E9" w14:textId="77777777" w:rsidTr="0064210F">
        <w:trPr>
          <w:trHeight w:val="240"/>
        </w:trPr>
        <w:tc>
          <w:tcPr>
            <w:tcW w:w="192" w:type="pct"/>
            <w:tcBorders>
              <w:top w:val="nil"/>
              <w:left w:val="nil"/>
              <w:bottom w:val="nil"/>
              <w:right w:val="nil"/>
            </w:tcBorders>
            <w:shd w:val="clear" w:color="000000" w:fill="FFFFFF"/>
            <w:noWrap/>
            <w:vAlign w:val="bottom"/>
            <w:hideMark/>
          </w:tcPr>
          <w:p w14:paraId="1D257924" w14:textId="77777777" w:rsidR="0064210F" w:rsidRDefault="0064210F">
            <w:pPr>
              <w:jc w:val="center"/>
              <w:rPr>
                <w:rFonts w:ascii="Arial" w:hAnsi="Arial" w:cs="Arial"/>
                <w:color w:val="FFFFFF"/>
                <w:sz w:val="10"/>
                <w:szCs w:val="10"/>
              </w:rPr>
            </w:pPr>
            <w:r>
              <w:rPr>
                <w:rFonts w:ascii="Arial" w:hAnsi="Arial" w:cs="Arial"/>
                <w:color w:val="FFFFFF"/>
                <w:sz w:val="10"/>
                <w:szCs w:val="10"/>
              </w:rPr>
              <w:t>###</w:t>
            </w:r>
          </w:p>
        </w:tc>
        <w:tc>
          <w:tcPr>
            <w:tcW w:w="101" w:type="pct"/>
            <w:tcBorders>
              <w:top w:val="nil"/>
              <w:left w:val="single" w:sz="4" w:space="0" w:color="auto"/>
              <w:bottom w:val="single" w:sz="4" w:space="0" w:color="A6A6A6"/>
              <w:right w:val="nil"/>
            </w:tcBorders>
            <w:shd w:val="clear" w:color="000000" w:fill="FFFFFF"/>
            <w:noWrap/>
            <w:vAlign w:val="bottom"/>
            <w:hideMark/>
          </w:tcPr>
          <w:p w14:paraId="41A52ADA"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vAlign w:val="bottom"/>
            <w:hideMark/>
          </w:tcPr>
          <w:p w14:paraId="7869BFB0" w14:textId="77777777" w:rsidR="0064210F" w:rsidRDefault="0064210F">
            <w:pPr>
              <w:ind w:firstLineChars="100" w:firstLine="180"/>
              <w:rPr>
                <w:rFonts w:ascii="Arial" w:hAnsi="Arial" w:cs="Arial"/>
                <w:color w:val="000000"/>
                <w:sz w:val="18"/>
                <w:szCs w:val="18"/>
              </w:rPr>
            </w:pPr>
            <w:proofErr w:type="gramStart"/>
            <w:r>
              <w:rPr>
                <w:rFonts w:ascii="Arial" w:hAnsi="Arial" w:cs="Arial"/>
                <w:color w:val="000000"/>
                <w:sz w:val="18"/>
                <w:szCs w:val="18"/>
              </w:rPr>
              <w:t>3.4  Otros</w:t>
            </w:r>
            <w:proofErr w:type="gramEnd"/>
            <w:r>
              <w:rPr>
                <w:rFonts w:ascii="Arial" w:hAnsi="Arial" w:cs="Arial"/>
                <w:color w:val="000000"/>
                <w:sz w:val="18"/>
                <w:szCs w:val="18"/>
              </w:rPr>
              <w:t xml:space="preserve"> Gastos</w:t>
            </w:r>
          </w:p>
        </w:tc>
        <w:tc>
          <w:tcPr>
            <w:tcW w:w="952" w:type="pct"/>
            <w:tcBorders>
              <w:top w:val="nil"/>
              <w:left w:val="nil"/>
              <w:bottom w:val="single" w:sz="4" w:space="0" w:color="A6A6A6"/>
              <w:right w:val="nil"/>
            </w:tcBorders>
            <w:shd w:val="clear" w:color="000000" w:fill="FFFFFF"/>
            <w:noWrap/>
            <w:vAlign w:val="center"/>
            <w:hideMark/>
          </w:tcPr>
          <w:p w14:paraId="0BEBC29E" w14:textId="77777777" w:rsidR="0064210F" w:rsidRDefault="0064210F">
            <w:pPr>
              <w:jc w:val="right"/>
              <w:rPr>
                <w:rFonts w:ascii="Arial" w:hAnsi="Arial" w:cs="Arial"/>
                <w:color w:val="000000"/>
                <w:sz w:val="18"/>
                <w:szCs w:val="18"/>
              </w:rPr>
            </w:pPr>
            <w:r>
              <w:rPr>
                <w:rFonts w:ascii="Arial" w:hAnsi="Arial" w:cs="Arial"/>
                <w:color w:val="000000"/>
                <w:sz w:val="18"/>
                <w:szCs w:val="18"/>
              </w:rPr>
              <w:t>699,431</w:t>
            </w:r>
          </w:p>
        </w:tc>
        <w:tc>
          <w:tcPr>
            <w:tcW w:w="101" w:type="pct"/>
            <w:tcBorders>
              <w:top w:val="nil"/>
              <w:left w:val="nil"/>
              <w:bottom w:val="single" w:sz="4" w:space="0" w:color="A6A6A6"/>
              <w:right w:val="single" w:sz="4" w:space="0" w:color="auto"/>
            </w:tcBorders>
            <w:shd w:val="clear" w:color="000000" w:fill="FFFFFF"/>
            <w:noWrap/>
            <w:vAlign w:val="bottom"/>
            <w:hideMark/>
          </w:tcPr>
          <w:p w14:paraId="6E95EEA7"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73BD1B4A" w14:textId="77777777" w:rsidTr="0064210F">
        <w:trPr>
          <w:trHeight w:val="240"/>
        </w:trPr>
        <w:tc>
          <w:tcPr>
            <w:tcW w:w="192" w:type="pct"/>
            <w:tcBorders>
              <w:top w:val="nil"/>
              <w:left w:val="nil"/>
              <w:bottom w:val="nil"/>
              <w:right w:val="nil"/>
            </w:tcBorders>
            <w:shd w:val="clear" w:color="000000" w:fill="FFFFFF"/>
            <w:noWrap/>
            <w:vAlign w:val="bottom"/>
            <w:hideMark/>
          </w:tcPr>
          <w:p w14:paraId="31D1FA09" w14:textId="77777777" w:rsidR="0064210F" w:rsidRDefault="0064210F">
            <w:pPr>
              <w:jc w:val="right"/>
              <w:rPr>
                <w:rFonts w:ascii="Arial" w:hAnsi="Arial" w:cs="Arial"/>
                <w:color w:val="FFFFFF"/>
                <w:sz w:val="10"/>
                <w:szCs w:val="10"/>
              </w:rPr>
            </w:pPr>
            <w:r>
              <w:rPr>
                <w:rFonts w:ascii="Arial" w:hAnsi="Arial" w:cs="Arial"/>
                <w:color w:val="FFFFFF"/>
                <w:sz w:val="10"/>
                <w:szCs w:val="10"/>
              </w:rPr>
              <w:t>5610</w:t>
            </w:r>
          </w:p>
        </w:tc>
        <w:tc>
          <w:tcPr>
            <w:tcW w:w="101" w:type="pct"/>
            <w:tcBorders>
              <w:top w:val="nil"/>
              <w:left w:val="single" w:sz="4" w:space="0" w:color="auto"/>
              <w:bottom w:val="single" w:sz="4" w:space="0" w:color="A6A6A6"/>
              <w:right w:val="nil"/>
            </w:tcBorders>
            <w:shd w:val="clear" w:color="000000" w:fill="FFFFFF"/>
            <w:noWrap/>
            <w:vAlign w:val="bottom"/>
            <w:hideMark/>
          </w:tcPr>
          <w:p w14:paraId="5F71F73F"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32270CC5" w14:textId="77777777" w:rsidR="0064210F" w:rsidRDefault="0064210F">
            <w:pPr>
              <w:ind w:firstLineChars="100" w:firstLine="180"/>
              <w:rPr>
                <w:rFonts w:ascii="Arial" w:hAnsi="Arial" w:cs="Arial"/>
                <w:color w:val="000000"/>
                <w:sz w:val="18"/>
                <w:szCs w:val="18"/>
              </w:rPr>
            </w:pPr>
            <w:r>
              <w:rPr>
                <w:rFonts w:ascii="Arial" w:hAnsi="Arial" w:cs="Arial"/>
                <w:color w:val="000000"/>
                <w:sz w:val="18"/>
                <w:szCs w:val="18"/>
              </w:rPr>
              <w:t>3.5 Inversión Pública no Capitalizable</w:t>
            </w:r>
          </w:p>
        </w:tc>
        <w:tc>
          <w:tcPr>
            <w:tcW w:w="952" w:type="pct"/>
            <w:tcBorders>
              <w:top w:val="nil"/>
              <w:left w:val="nil"/>
              <w:bottom w:val="single" w:sz="4" w:space="0" w:color="A6A6A6"/>
              <w:right w:val="nil"/>
            </w:tcBorders>
            <w:shd w:val="clear" w:color="000000" w:fill="FFFFFF"/>
            <w:noWrap/>
            <w:vAlign w:val="center"/>
            <w:hideMark/>
          </w:tcPr>
          <w:p w14:paraId="1F21B616" w14:textId="77777777" w:rsidR="0064210F" w:rsidRDefault="0064210F">
            <w:pPr>
              <w:jc w:val="right"/>
              <w:rPr>
                <w:rFonts w:ascii="Arial" w:hAnsi="Arial" w:cs="Arial"/>
                <w:color w:val="000000"/>
                <w:sz w:val="18"/>
                <w:szCs w:val="18"/>
              </w:rPr>
            </w:pPr>
            <w:r>
              <w:rPr>
                <w:rFonts w:ascii="Arial" w:hAnsi="Arial" w:cs="Arial"/>
                <w:color w:val="000000"/>
                <w:sz w:val="18"/>
                <w:szCs w:val="18"/>
              </w:rPr>
              <w:t>0</w:t>
            </w:r>
          </w:p>
        </w:tc>
        <w:tc>
          <w:tcPr>
            <w:tcW w:w="101" w:type="pct"/>
            <w:tcBorders>
              <w:top w:val="nil"/>
              <w:left w:val="nil"/>
              <w:bottom w:val="single" w:sz="4" w:space="0" w:color="A6A6A6"/>
              <w:right w:val="single" w:sz="4" w:space="0" w:color="auto"/>
            </w:tcBorders>
            <w:shd w:val="clear" w:color="000000" w:fill="FFFFFF"/>
            <w:noWrap/>
            <w:vAlign w:val="bottom"/>
            <w:hideMark/>
          </w:tcPr>
          <w:p w14:paraId="6B533FA2"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0D33025F" w14:textId="77777777" w:rsidTr="0064210F">
        <w:trPr>
          <w:trHeight w:val="240"/>
        </w:trPr>
        <w:tc>
          <w:tcPr>
            <w:tcW w:w="192" w:type="pct"/>
            <w:tcBorders>
              <w:top w:val="nil"/>
              <w:left w:val="nil"/>
              <w:bottom w:val="nil"/>
              <w:right w:val="nil"/>
            </w:tcBorders>
            <w:shd w:val="clear" w:color="000000" w:fill="FFFFFF"/>
            <w:noWrap/>
            <w:vAlign w:val="bottom"/>
            <w:hideMark/>
          </w:tcPr>
          <w:p w14:paraId="38CCE663" w14:textId="77777777" w:rsidR="0064210F" w:rsidRDefault="0064210F">
            <w:pPr>
              <w:jc w:val="right"/>
              <w:rPr>
                <w:rFonts w:ascii="Arial" w:hAnsi="Arial" w:cs="Arial"/>
                <w:color w:val="FFFFFF"/>
                <w:sz w:val="10"/>
                <w:szCs w:val="10"/>
              </w:rPr>
            </w:pPr>
            <w:r>
              <w:rPr>
                <w:rFonts w:ascii="Arial" w:hAnsi="Arial" w:cs="Arial"/>
                <w:color w:val="FFFFFF"/>
                <w:sz w:val="10"/>
                <w:szCs w:val="10"/>
              </w:rPr>
              <w:t>5120</w:t>
            </w:r>
          </w:p>
        </w:tc>
        <w:tc>
          <w:tcPr>
            <w:tcW w:w="101" w:type="pct"/>
            <w:tcBorders>
              <w:top w:val="nil"/>
              <w:left w:val="single" w:sz="4" w:space="0" w:color="auto"/>
              <w:bottom w:val="single" w:sz="4" w:space="0" w:color="A6A6A6"/>
              <w:right w:val="nil"/>
            </w:tcBorders>
            <w:shd w:val="clear" w:color="000000" w:fill="FFFFFF"/>
            <w:noWrap/>
            <w:vAlign w:val="bottom"/>
            <w:hideMark/>
          </w:tcPr>
          <w:p w14:paraId="27AF2B39"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0619F996" w14:textId="77777777" w:rsidR="0064210F" w:rsidRDefault="0064210F">
            <w:pPr>
              <w:ind w:firstLineChars="100" w:firstLine="180"/>
              <w:rPr>
                <w:rFonts w:ascii="Arial" w:hAnsi="Arial" w:cs="Arial"/>
                <w:color w:val="000000"/>
                <w:sz w:val="18"/>
                <w:szCs w:val="18"/>
              </w:rPr>
            </w:pPr>
            <w:r>
              <w:rPr>
                <w:rFonts w:ascii="Arial" w:hAnsi="Arial" w:cs="Arial"/>
                <w:color w:val="000000"/>
                <w:sz w:val="18"/>
                <w:szCs w:val="18"/>
              </w:rPr>
              <w:t>3.6 Materiales y Suministros (Consumos)</w:t>
            </w:r>
          </w:p>
        </w:tc>
        <w:tc>
          <w:tcPr>
            <w:tcW w:w="952" w:type="pct"/>
            <w:tcBorders>
              <w:top w:val="nil"/>
              <w:left w:val="nil"/>
              <w:bottom w:val="single" w:sz="4" w:space="0" w:color="A6A6A6"/>
              <w:right w:val="nil"/>
            </w:tcBorders>
            <w:shd w:val="clear" w:color="000000" w:fill="FFFFFF"/>
            <w:noWrap/>
            <w:vAlign w:val="center"/>
            <w:hideMark/>
          </w:tcPr>
          <w:p w14:paraId="2D8894BC" w14:textId="77777777" w:rsidR="0064210F" w:rsidRDefault="0064210F">
            <w:pPr>
              <w:jc w:val="right"/>
              <w:rPr>
                <w:rFonts w:ascii="Arial" w:hAnsi="Arial" w:cs="Arial"/>
                <w:color w:val="000000"/>
                <w:sz w:val="18"/>
                <w:szCs w:val="18"/>
              </w:rPr>
            </w:pPr>
            <w:r>
              <w:rPr>
                <w:rFonts w:ascii="Arial" w:hAnsi="Arial" w:cs="Arial"/>
                <w:color w:val="000000"/>
                <w:sz w:val="18"/>
                <w:szCs w:val="18"/>
              </w:rPr>
              <w:t>6,582,829</w:t>
            </w:r>
          </w:p>
        </w:tc>
        <w:tc>
          <w:tcPr>
            <w:tcW w:w="101" w:type="pct"/>
            <w:tcBorders>
              <w:top w:val="nil"/>
              <w:left w:val="nil"/>
              <w:bottom w:val="single" w:sz="4" w:space="0" w:color="A6A6A6"/>
              <w:right w:val="single" w:sz="4" w:space="0" w:color="auto"/>
            </w:tcBorders>
            <w:shd w:val="clear" w:color="000000" w:fill="FFFFFF"/>
            <w:noWrap/>
            <w:vAlign w:val="bottom"/>
            <w:hideMark/>
          </w:tcPr>
          <w:p w14:paraId="6BBEAE56"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33054202" w14:textId="77777777" w:rsidTr="0064210F">
        <w:trPr>
          <w:trHeight w:val="240"/>
        </w:trPr>
        <w:tc>
          <w:tcPr>
            <w:tcW w:w="192" w:type="pct"/>
            <w:tcBorders>
              <w:top w:val="nil"/>
              <w:left w:val="nil"/>
              <w:bottom w:val="nil"/>
              <w:right w:val="nil"/>
            </w:tcBorders>
            <w:shd w:val="clear" w:color="000000" w:fill="FFFFFF"/>
            <w:noWrap/>
            <w:vAlign w:val="bottom"/>
            <w:hideMark/>
          </w:tcPr>
          <w:p w14:paraId="78EEA3FD" w14:textId="77777777" w:rsidR="0064210F" w:rsidRDefault="0064210F">
            <w:pPr>
              <w:rPr>
                <w:rFonts w:ascii="Arial" w:hAnsi="Arial" w:cs="Arial"/>
                <w:color w:val="FFFFFF"/>
                <w:sz w:val="10"/>
                <w:szCs w:val="10"/>
              </w:rPr>
            </w:pPr>
            <w:r>
              <w:rPr>
                <w:rFonts w:ascii="Arial" w:hAnsi="Arial" w:cs="Arial"/>
                <w:color w:val="FFFFFF"/>
                <w:sz w:val="10"/>
                <w:szCs w:val="10"/>
              </w:rPr>
              <w:t> </w:t>
            </w:r>
          </w:p>
        </w:tc>
        <w:tc>
          <w:tcPr>
            <w:tcW w:w="101" w:type="pct"/>
            <w:tcBorders>
              <w:top w:val="nil"/>
              <w:left w:val="single" w:sz="4" w:space="0" w:color="auto"/>
              <w:bottom w:val="single" w:sz="4" w:space="0" w:color="A6A6A6"/>
              <w:right w:val="nil"/>
            </w:tcBorders>
            <w:shd w:val="clear" w:color="000000" w:fill="FFFFFF"/>
            <w:noWrap/>
            <w:vAlign w:val="bottom"/>
            <w:hideMark/>
          </w:tcPr>
          <w:p w14:paraId="76162AED"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6A6A6"/>
              <w:right w:val="single" w:sz="4" w:space="0" w:color="A6A6A6"/>
            </w:tcBorders>
            <w:shd w:val="clear" w:color="000000" w:fill="FFFFFF"/>
            <w:noWrap/>
            <w:vAlign w:val="bottom"/>
            <w:hideMark/>
          </w:tcPr>
          <w:p w14:paraId="4B79B66A" w14:textId="77777777" w:rsidR="0064210F" w:rsidRDefault="0064210F">
            <w:pPr>
              <w:ind w:firstLineChars="100" w:firstLine="180"/>
              <w:rPr>
                <w:rFonts w:ascii="Arial" w:hAnsi="Arial" w:cs="Arial"/>
                <w:color w:val="000000"/>
                <w:sz w:val="18"/>
                <w:szCs w:val="18"/>
              </w:rPr>
            </w:pPr>
            <w:r>
              <w:rPr>
                <w:rFonts w:ascii="Arial" w:hAnsi="Arial" w:cs="Arial"/>
                <w:color w:val="000000"/>
                <w:sz w:val="18"/>
                <w:szCs w:val="18"/>
              </w:rPr>
              <w:t>3.7 Otros Gastos Contables No Presupuestales</w:t>
            </w:r>
          </w:p>
        </w:tc>
        <w:tc>
          <w:tcPr>
            <w:tcW w:w="952" w:type="pct"/>
            <w:tcBorders>
              <w:top w:val="nil"/>
              <w:left w:val="nil"/>
              <w:bottom w:val="single" w:sz="4" w:space="0" w:color="A6A6A6"/>
              <w:right w:val="nil"/>
            </w:tcBorders>
            <w:shd w:val="clear" w:color="000000" w:fill="FFFFFF"/>
            <w:noWrap/>
            <w:vAlign w:val="center"/>
            <w:hideMark/>
          </w:tcPr>
          <w:p w14:paraId="1757E524" w14:textId="77777777" w:rsidR="0064210F" w:rsidRDefault="0064210F">
            <w:pPr>
              <w:jc w:val="right"/>
              <w:rPr>
                <w:rFonts w:ascii="Arial" w:hAnsi="Arial" w:cs="Arial"/>
                <w:color w:val="000000"/>
                <w:sz w:val="18"/>
                <w:szCs w:val="18"/>
              </w:rPr>
            </w:pPr>
            <w:r>
              <w:rPr>
                <w:rFonts w:ascii="Arial" w:hAnsi="Arial" w:cs="Arial"/>
                <w:color w:val="000000"/>
                <w:sz w:val="18"/>
                <w:szCs w:val="18"/>
              </w:rPr>
              <w:t>0</w:t>
            </w:r>
          </w:p>
        </w:tc>
        <w:tc>
          <w:tcPr>
            <w:tcW w:w="101" w:type="pct"/>
            <w:tcBorders>
              <w:top w:val="nil"/>
              <w:left w:val="nil"/>
              <w:bottom w:val="single" w:sz="4" w:space="0" w:color="A6A6A6"/>
              <w:right w:val="single" w:sz="4" w:space="0" w:color="auto"/>
            </w:tcBorders>
            <w:shd w:val="clear" w:color="000000" w:fill="FFFFFF"/>
            <w:noWrap/>
            <w:vAlign w:val="bottom"/>
            <w:hideMark/>
          </w:tcPr>
          <w:p w14:paraId="21FE4762"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2404C190" w14:textId="77777777" w:rsidTr="0064210F">
        <w:trPr>
          <w:trHeight w:val="240"/>
        </w:trPr>
        <w:tc>
          <w:tcPr>
            <w:tcW w:w="192" w:type="pct"/>
            <w:tcBorders>
              <w:top w:val="nil"/>
              <w:left w:val="nil"/>
              <w:bottom w:val="nil"/>
              <w:right w:val="nil"/>
            </w:tcBorders>
            <w:shd w:val="clear" w:color="000000" w:fill="FFFFFF"/>
            <w:noWrap/>
            <w:vAlign w:val="bottom"/>
            <w:hideMark/>
          </w:tcPr>
          <w:p w14:paraId="6BC22489" w14:textId="77777777" w:rsidR="0064210F" w:rsidRDefault="0064210F">
            <w:pPr>
              <w:rPr>
                <w:rFonts w:ascii="Arial" w:hAnsi="Arial" w:cs="Arial"/>
                <w:color w:val="FFFFFF"/>
                <w:sz w:val="10"/>
                <w:szCs w:val="10"/>
              </w:rPr>
            </w:pPr>
            <w:r>
              <w:rPr>
                <w:rFonts w:ascii="Arial" w:hAnsi="Arial" w:cs="Arial"/>
                <w:color w:val="FFFFFF"/>
                <w:sz w:val="10"/>
                <w:szCs w:val="10"/>
              </w:rPr>
              <w:t> </w:t>
            </w:r>
          </w:p>
        </w:tc>
        <w:tc>
          <w:tcPr>
            <w:tcW w:w="101" w:type="pct"/>
            <w:tcBorders>
              <w:top w:val="nil"/>
              <w:left w:val="single" w:sz="4" w:space="0" w:color="auto"/>
              <w:bottom w:val="single" w:sz="4" w:space="0" w:color="auto"/>
              <w:right w:val="nil"/>
            </w:tcBorders>
            <w:shd w:val="clear" w:color="000000" w:fill="FFFFFF"/>
            <w:noWrap/>
            <w:vAlign w:val="bottom"/>
            <w:hideMark/>
          </w:tcPr>
          <w:p w14:paraId="1200857F" w14:textId="77777777" w:rsidR="0064210F" w:rsidRDefault="0064210F">
            <w:pPr>
              <w:rPr>
                <w:rFonts w:ascii="Arial" w:hAnsi="Arial" w:cs="Arial"/>
                <w:color w:val="000000"/>
                <w:sz w:val="18"/>
                <w:szCs w:val="18"/>
              </w:rPr>
            </w:pPr>
            <w:r>
              <w:rPr>
                <w:rFonts w:ascii="Arial" w:hAnsi="Arial" w:cs="Arial"/>
                <w:color w:val="000000"/>
                <w:sz w:val="18"/>
                <w:szCs w:val="18"/>
              </w:rPr>
              <w:t> </w:t>
            </w:r>
          </w:p>
        </w:tc>
        <w:tc>
          <w:tcPr>
            <w:tcW w:w="3653" w:type="pct"/>
            <w:gridSpan w:val="3"/>
            <w:tcBorders>
              <w:top w:val="single" w:sz="4" w:space="0" w:color="A6A6A6"/>
              <w:left w:val="nil"/>
              <w:bottom w:val="single" w:sz="4" w:space="0" w:color="auto"/>
              <w:right w:val="single" w:sz="4" w:space="0" w:color="A6A6A6"/>
            </w:tcBorders>
            <w:shd w:val="clear" w:color="000000" w:fill="FFFFFF"/>
            <w:noWrap/>
            <w:vAlign w:val="bottom"/>
            <w:hideMark/>
          </w:tcPr>
          <w:p w14:paraId="390E1801" w14:textId="77777777" w:rsidR="0064210F" w:rsidRDefault="0064210F">
            <w:pPr>
              <w:jc w:val="center"/>
              <w:rPr>
                <w:rFonts w:ascii="Arial" w:hAnsi="Arial" w:cs="Arial"/>
                <w:color w:val="000000"/>
                <w:sz w:val="18"/>
                <w:szCs w:val="18"/>
              </w:rPr>
            </w:pPr>
            <w:r>
              <w:rPr>
                <w:rFonts w:ascii="Arial" w:hAnsi="Arial" w:cs="Arial"/>
                <w:color w:val="000000"/>
                <w:sz w:val="18"/>
                <w:szCs w:val="18"/>
              </w:rPr>
              <w:t> </w:t>
            </w:r>
          </w:p>
        </w:tc>
        <w:tc>
          <w:tcPr>
            <w:tcW w:w="952" w:type="pct"/>
            <w:tcBorders>
              <w:top w:val="nil"/>
              <w:left w:val="nil"/>
              <w:bottom w:val="single" w:sz="4" w:space="0" w:color="auto"/>
              <w:right w:val="nil"/>
            </w:tcBorders>
            <w:shd w:val="clear" w:color="000000" w:fill="FFFFFF"/>
            <w:noWrap/>
            <w:vAlign w:val="bottom"/>
            <w:hideMark/>
          </w:tcPr>
          <w:p w14:paraId="6CBBA10C" w14:textId="77777777" w:rsidR="0064210F" w:rsidRDefault="0064210F">
            <w:pPr>
              <w:jc w:val="right"/>
              <w:rPr>
                <w:rFonts w:ascii="Arial" w:hAnsi="Arial" w:cs="Arial"/>
                <w:color w:val="000000"/>
                <w:sz w:val="18"/>
                <w:szCs w:val="18"/>
              </w:rPr>
            </w:pPr>
            <w:r>
              <w:rPr>
                <w:rFonts w:ascii="Arial" w:hAnsi="Arial" w:cs="Arial"/>
                <w:color w:val="000000"/>
                <w:sz w:val="18"/>
                <w:szCs w:val="18"/>
              </w:rPr>
              <w:t> </w:t>
            </w:r>
          </w:p>
        </w:tc>
        <w:tc>
          <w:tcPr>
            <w:tcW w:w="101" w:type="pct"/>
            <w:tcBorders>
              <w:top w:val="nil"/>
              <w:left w:val="nil"/>
              <w:bottom w:val="single" w:sz="4" w:space="0" w:color="auto"/>
              <w:right w:val="single" w:sz="4" w:space="0" w:color="auto"/>
            </w:tcBorders>
            <w:shd w:val="clear" w:color="000000" w:fill="FFFFFF"/>
            <w:noWrap/>
            <w:vAlign w:val="bottom"/>
            <w:hideMark/>
          </w:tcPr>
          <w:p w14:paraId="751E3C85" w14:textId="77777777" w:rsidR="0064210F" w:rsidRDefault="0064210F">
            <w:pPr>
              <w:rPr>
                <w:rFonts w:ascii="Arial" w:hAnsi="Arial" w:cs="Arial"/>
                <w:color w:val="000000"/>
                <w:sz w:val="18"/>
                <w:szCs w:val="18"/>
              </w:rPr>
            </w:pPr>
            <w:r>
              <w:rPr>
                <w:rFonts w:ascii="Arial" w:hAnsi="Arial" w:cs="Arial"/>
                <w:color w:val="000000"/>
                <w:sz w:val="18"/>
                <w:szCs w:val="18"/>
              </w:rPr>
              <w:t> </w:t>
            </w:r>
          </w:p>
        </w:tc>
      </w:tr>
      <w:tr w:rsidR="0064210F" w14:paraId="64F320BB" w14:textId="77777777" w:rsidTr="0064210F">
        <w:trPr>
          <w:trHeight w:val="240"/>
        </w:trPr>
        <w:tc>
          <w:tcPr>
            <w:tcW w:w="192" w:type="pct"/>
            <w:tcBorders>
              <w:top w:val="nil"/>
              <w:left w:val="nil"/>
              <w:bottom w:val="nil"/>
              <w:right w:val="nil"/>
            </w:tcBorders>
            <w:shd w:val="clear" w:color="000000" w:fill="FFFFFF"/>
            <w:noWrap/>
            <w:vAlign w:val="bottom"/>
            <w:hideMark/>
          </w:tcPr>
          <w:p w14:paraId="658285E8" w14:textId="77777777" w:rsidR="0064210F" w:rsidRDefault="0064210F">
            <w:pPr>
              <w:rPr>
                <w:rFonts w:ascii="Arial" w:hAnsi="Arial" w:cs="Arial"/>
                <w:color w:val="FFFFFF"/>
                <w:sz w:val="10"/>
                <w:szCs w:val="10"/>
              </w:rPr>
            </w:pPr>
            <w:r>
              <w:rPr>
                <w:rFonts w:ascii="Arial" w:hAnsi="Arial" w:cs="Arial"/>
                <w:color w:val="FFFFFF"/>
                <w:sz w:val="10"/>
                <w:szCs w:val="10"/>
              </w:rPr>
              <w:t> </w:t>
            </w:r>
          </w:p>
        </w:tc>
        <w:tc>
          <w:tcPr>
            <w:tcW w:w="101" w:type="pct"/>
            <w:tcBorders>
              <w:top w:val="nil"/>
              <w:left w:val="single" w:sz="4" w:space="0" w:color="auto"/>
              <w:bottom w:val="single" w:sz="4" w:space="0" w:color="auto"/>
              <w:right w:val="nil"/>
            </w:tcBorders>
            <w:shd w:val="clear" w:color="000000" w:fill="339933"/>
            <w:noWrap/>
            <w:vAlign w:val="center"/>
            <w:hideMark/>
          </w:tcPr>
          <w:p w14:paraId="5B57F1E4" w14:textId="77777777" w:rsidR="0064210F" w:rsidRDefault="0064210F">
            <w:pPr>
              <w:rPr>
                <w:rFonts w:ascii="Arial" w:hAnsi="Arial" w:cs="Arial"/>
                <w:b/>
                <w:bCs/>
                <w:color w:val="FFFFFF"/>
                <w:sz w:val="18"/>
                <w:szCs w:val="18"/>
              </w:rPr>
            </w:pPr>
            <w:r>
              <w:rPr>
                <w:rFonts w:ascii="Arial" w:hAnsi="Arial" w:cs="Arial"/>
                <w:b/>
                <w:bCs/>
                <w:color w:val="FFFFFF"/>
                <w:sz w:val="18"/>
                <w:szCs w:val="18"/>
              </w:rPr>
              <w:t> </w:t>
            </w:r>
          </w:p>
        </w:tc>
        <w:tc>
          <w:tcPr>
            <w:tcW w:w="3653" w:type="pct"/>
            <w:gridSpan w:val="3"/>
            <w:tcBorders>
              <w:top w:val="single" w:sz="4" w:space="0" w:color="auto"/>
              <w:left w:val="nil"/>
              <w:bottom w:val="single" w:sz="4" w:space="0" w:color="auto"/>
              <w:right w:val="single" w:sz="4" w:space="0" w:color="000000"/>
            </w:tcBorders>
            <w:shd w:val="clear" w:color="000000" w:fill="339933"/>
            <w:noWrap/>
            <w:vAlign w:val="center"/>
            <w:hideMark/>
          </w:tcPr>
          <w:p w14:paraId="57E7A526" w14:textId="77777777" w:rsidR="0064210F" w:rsidRDefault="0064210F">
            <w:pPr>
              <w:rPr>
                <w:rFonts w:ascii="Arial" w:hAnsi="Arial" w:cs="Arial"/>
                <w:b/>
                <w:bCs/>
                <w:color w:val="FFFFFF"/>
                <w:sz w:val="18"/>
                <w:szCs w:val="18"/>
              </w:rPr>
            </w:pPr>
            <w:r>
              <w:rPr>
                <w:rFonts w:ascii="Arial" w:hAnsi="Arial" w:cs="Arial"/>
                <w:b/>
                <w:bCs/>
                <w:color w:val="FFFFFF"/>
                <w:sz w:val="18"/>
                <w:szCs w:val="18"/>
              </w:rPr>
              <w:t>4. Total de Gasto Contable</w:t>
            </w:r>
          </w:p>
        </w:tc>
        <w:tc>
          <w:tcPr>
            <w:tcW w:w="952" w:type="pct"/>
            <w:tcBorders>
              <w:top w:val="nil"/>
              <w:left w:val="nil"/>
              <w:bottom w:val="single" w:sz="4" w:space="0" w:color="auto"/>
              <w:right w:val="nil"/>
            </w:tcBorders>
            <w:shd w:val="clear" w:color="000000" w:fill="339933"/>
            <w:noWrap/>
            <w:vAlign w:val="center"/>
            <w:hideMark/>
          </w:tcPr>
          <w:p w14:paraId="6CB77D2A" w14:textId="77777777" w:rsidR="0064210F" w:rsidRDefault="0064210F">
            <w:pPr>
              <w:jc w:val="right"/>
              <w:rPr>
                <w:rFonts w:ascii="Arial" w:hAnsi="Arial" w:cs="Arial"/>
                <w:b/>
                <w:bCs/>
                <w:color w:val="FFFFFF"/>
                <w:sz w:val="18"/>
                <w:szCs w:val="18"/>
              </w:rPr>
            </w:pPr>
            <w:r>
              <w:rPr>
                <w:rFonts w:ascii="Arial" w:hAnsi="Arial" w:cs="Arial"/>
                <w:b/>
                <w:bCs/>
                <w:color w:val="FFFFFF"/>
                <w:sz w:val="18"/>
                <w:szCs w:val="18"/>
              </w:rPr>
              <w:t>84,384,896</w:t>
            </w:r>
          </w:p>
        </w:tc>
        <w:tc>
          <w:tcPr>
            <w:tcW w:w="101" w:type="pct"/>
            <w:tcBorders>
              <w:top w:val="nil"/>
              <w:left w:val="nil"/>
              <w:bottom w:val="single" w:sz="4" w:space="0" w:color="auto"/>
              <w:right w:val="single" w:sz="4" w:space="0" w:color="auto"/>
            </w:tcBorders>
            <w:shd w:val="clear" w:color="000000" w:fill="339933"/>
            <w:noWrap/>
            <w:vAlign w:val="center"/>
            <w:hideMark/>
          </w:tcPr>
          <w:p w14:paraId="5649B6B5" w14:textId="77777777" w:rsidR="0064210F" w:rsidRDefault="0064210F">
            <w:pPr>
              <w:rPr>
                <w:rFonts w:ascii="Arial" w:hAnsi="Arial" w:cs="Arial"/>
                <w:b/>
                <w:bCs/>
                <w:color w:val="FFFFFF"/>
                <w:sz w:val="18"/>
                <w:szCs w:val="18"/>
              </w:rPr>
            </w:pPr>
            <w:r>
              <w:rPr>
                <w:rFonts w:ascii="Arial" w:hAnsi="Arial" w:cs="Arial"/>
                <w:b/>
                <w:bCs/>
                <w:color w:val="FFFFFF"/>
                <w:sz w:val="18"/>
                <w:szCs w:val="18"/>
              </w:rPr>
              <w:t> </w:t>
            </w:r>
          </w:p>
        </w:tc>
      </w:tr>
    </w:tbl>
    <w:p w14:paraId="715E04C1" w14:textId="77777777" w:rsidR="008E7466" w:rsidRPr="00A40982" w:rsidRDefault="008E7466" w:rsidP="005544A9">
      <w:pPr>
        <w:pStyle w:val="Texto"/>
        <w:spacing w:line="224" w:lineRule="exact"/>
        <w:ind w:firstLine="0"/>
        <w:rPr>
          <w:rFonts w:cs="Arial"/>
          <w:sz w:val="20"/>
          <w:lang w:val="es-MX"/>
        </w:rPr>
      </w:pPr>
    </w:p>
    <w:p w14:paraId="42F39C46" w14:textId="4A166523" w:rsidR="00677A90" w:rsidRPr="00CD4F6E" w:rsidRDefault="00677A90" w:rsidP="006C3CAF">
      <w:pPr>
        <w:pStyle w:val="Texto"/>
        <w:spacing w:line="224" w:lineRule="exact"/>
        <w:ind w:firstLine="0"/>
        <w:jc w:val="center"/>
        <w:rPr>
          <w:rFonts w:cs="Arial"/>
          <w:b/>
          <w:sz w:val="20"/>
          <w:lang w:val="es-MX"/>
        </w:rPr>
      </w:pPr>
    </w:p>
    <w:p w14:paraId="64E8B60D" w14:textId="77777777" w:rsidR="00137901" w:rsidRDefault="00137901" w:rsidP="00A40982">
      <w:pPr>
        <w:pStyle w:val="Texto"/>
        <w:spacing w:line="224" w:lineRule="exact"/>
        <w:ind w:firstLine="0"/>
        <w:rPr>
          <w:rFonts w:cs="Arial"/>
          <w:b/>
          <w:sz w:val="20"/>
        </w:rPr>
      </w:pPr>
    </w:p>
    <w:p w14:paraId="0A7485CE" w14:textId="77777777" w:rsidR="00137901" w:rsidRPr="00786BB2" w:rsidRDefault="00137901" w:rsidP="006C3CAF">
      <w:pPr>
        <w:pStyle w:val="Texto"/>
        <w:spacing w:line="224" w:lineRule="exact"/>
        <w:ind w:firstLine="0"/>
        <w:jc w:val="center"/>
        <w:rPr>
          <w:rFonts w:cs="Arial"/>
          <w:b/>
          <w:sz w:val="20"/>
        </w:rPr>
      </w:pPr>
    </w:p>
    <w:p w14:paraId="059BEA38" w14:textId="47B341E4" w:rsidR="00130AA8" w:rsidRPr="00786BB2" w:rsidRDefault="00234774" w:rsidP="006C3CAF">
      <w:pPr>
        <w:pStyle w:val="Texto"/>
        <w:spacing w:line="224" w:lineRule="exact"/>
        <w:ind w:firstLine="0"/>
        <w:jc w:val="center"/>
        <w:rPr>
          <w:rFonts w:cs="Arial"/>
          <w:b/>
          <w:sz w:val="20"/>
          <w:lang w:val="es-MX"/>
        </w:rPr>
      </w:pPr>
      <w:r w:rsidRPr="00786BB2">
        <w:rPr>
          <w:rFonts w:cs="Arial"/>
          <w:b/>
          <w:sz w:val="20"/>
        </w:rPr>
        <w:t>c</w:t>
      </w:r>
      <w:r w:rsidR="00793159" w:rsidRPr="00786BB2">
        <w:rPr>
          <w:rFonts w:cs="Arial"/>
          <w:b/>
          <w:sz w:val="20"/>
        </w:rPr>
        <w:t>)</w:t>
      </w:r>
      <w:r w:rsidR="00793159" w:rsidRPr="00786BB2">
        <w:rPr>
          <w:rFonts w:cs="Arial"/>
          <w:sz w:val="20"/>
        </w:rPr>
        <w:t xml:space="preserve"> </w:t>
      </w:r>
      <w:r w:rsidR="00793159" w:rsidRPr="00786BB2">
        <w:rPr>
          <w:rFonts w:cs="Arial"/>
          <w:b/>
          <w:sz w:val="20"/>
          <w:lang w:val="es-MX"/>
        </w:rPr>
        <w:t>NOTAS DE MEMORIA (CUENTAS DE ORDEN)</w:t>
      </w:r>
    </w:p>
    <w:p w14:paraId="29FF7AE6" w14:textId="5C3C65A7" w:rsidR="009E6039" w:rsidRPr="00786BB2" w:rsidRDefault="00793159" w:rsidP="00793159">
      <w:pPr>
        <w:pStyle w:val="Texto"/>
        <w:spacing w:line="224" w:lineRule="exact"/>
        <w:ind w:firstLine="0"/>
        <w:rPr>
          <w:rFonts w:cs="Arial"/>
          <w:sz w:val="20"/>
          <w:lang w:val="es-MX"/>
        </w:rPr>
      </w:pPr>
      <w:r w:rsidRPr="00786BB2">
        <w:rPr>
          <w:rFonts w:cs="Arial"/>
          <w:sz w:val="20"/>
          <w:lang w:val="es-MX"/>
        </w:rPr>
        <w:t>Las cuentas de orden se utilizan para registrar movimientos de valores que no afecten o modifiquen el balance del ente contable, sin embargo, su incorporación en libros es necesaria con fines de recordatorio contable, de control y en general sobre los aspectos administrativos, o bien, para consignar sus derechos o responsabilidades contingentes que puedan, o no, presentarse en el futuro.</w:t>
      </w:r>
    </w:p>
    <w:p w14:paraId="491A8460" w14:textId="5944F874" w:rsidR="00793159" w:rsidRPr="00786BB2" w:rsidRDefault="00793159" w:rsidP="00793159">
      <w:pPr>
        <w:pStyle w:val="Texto"/>
        <w:spacing w:line="224" w:lineRule="exact"/>
        <w:ind w:firstLine="0"/>
        <w:rPr>
          <w:rFonts w:cs="Arial"/>
          <w:b/>
          <w:bCs/>
          <w:sz w:val="20"/>
        </w:rPr>
      </w:pPr>
      <w:r w:rsidRPr="00786BB2">
        <w:rPr>
          <w:rFonts w:cs="Arial"/>
          <w:b/>
          <w:bCs/>
          <w:sz w:val="20"/>
        </w:rPr>
        <w:t>CUENTAS DE ORDEN CONTABLES</w:t>
      </w:r>
    </w:p>
    <w:p w14:paraId="195520E8" w14:textId="77777777" w:rsidR="00947FA6" w:rsidRPr="00786BB2" w:rsidRDefault="00793159" w:rsidP="00793159">
      <w:pPr>
        <w:pStyle w:val="Texto"/>
        <w:spacing w:line="224" w:lineRule="exact"/>
        <w:ind w:firstLine="0"/>
        <w:rPr>
          <w:rFonts w:cs="Arial"/>
          <w:sz w:val="20"/>
        </w:rPr>
      </w:pPr>
      <w:r w:rsidRPr="00786BB2">
        <w:rPr>
          <w:rFonts w:cs="Arial"/>
          <w:sz w:val="20"/>
        </w:rPr>
        <w:t xml:space="preserve">Registran eventos, que, si bien no representan hechos económico-financieros que alteren el patrimonio y por lo tanto los resultados del ente público, informan sobre circunstancias contingentes o eventuales de importancia respecto de éste, </w:t>
      </w:r>
      <w:r w:rsidR="00947FA6" w:rsidRPr="00786BB2">
        <w:rPr>
          <w:rFonts w:cs="Arial"/>
          <w:sz w:val="20"/>
        </w:rPr>
        <w:t>que,</w:t>
      </w:r>
      <w:r w:rsidRPr="00786BB2">
        <w:rPr>
          <w:rFonts w:cs="Arial"/>
          <w:sz w:val="20"/>
        </w:rPr>
        <w:t xml:space="preserve"> en determinadas condiciones, pueden producir efe</w:t>
      </w:r>
      <w:r w:rsidR="00A4691A" w:rsidRPr="00786BB2">
        <w:rPr>
          <w:rFonts w:cs="Arial"/>
          <w:sz w:val="20"/>
        </w:rPr>
        <w:t>ctos patrimoniales en el mismo.</w:t>
      </w:r>
    </w:p>
    <w:p w14:paraId="71DC2970" w14:textId="5017DAAE" w:rsidR="005E41C8" w:rsidRPr="00786BB2" w:rsidRDefault="00714A93" w:rsidP="005E41C8">
      <w:pPr>
        <w:pStyle w:val="Texto"/>
        <w:spacing w:after="98"/>
        <w:ind w:firstLine="0"/>
        <w:rPr>
          <w:rFonts w:cs="Arial"/>
          <w:sz w:val="20"/>
          <w:lang w:val="es-MX"/>
        </w:rPr>
      </w:pPr>
      <w:r w:rsidRPr="00786BB2">
        <w:rPr>
          <w:rFonts w:cs="Arial"/>
          <w:b/>
          <w:sz w:val="20"/>
        </w:rPr>
        <w:t>V</w:t>
      </w:r>
      <w:r w:rsidRPr="00786BB2">
        <w:rPr>
          <w:rFonts w:cs="Arial"/>
          <w:b/>
          <w:sz w:val="20"/>
          <w:lang w:val="es-MX"/>
        </w:rPr>
        <w:t>alores</w:t>
      </w:r>
      <w:r w:rsidR="008130C3" w:rsidRPr="00786BB2">
        <w:rPr>
          <w:rFonts w:cs="Arial"/>
          <w:b/>
          <w:sz w:val="20"/>
          <w:lang w:val="es-MX"/>
        </w:rPr>
        <w:t>:</w:t>
      </w:r>
      <w:r w:rsidR="005E41C8" w:rsidRPr="00786BB2">
        <w:rPr>
          <w:rFonts w:cs="Arial"/>
          <w:b/>
          <w:sz w:val="20"/>
          <w:lang w:val="es-MX"/>
        </w:rPr>
        <w:t xml:space="preserve"> </w:t>
      </w:r>
      <w:r w:rsidR="00655B43">
        <w:rPr>
          <w:rFonts w:cs="Arial"/>
          <w:sz w:val="20"/>
        </w:rPr>
        <w:t>a</w:t>
      </w:r>
      <w:r w:rsidR="00655B43" w:rsidRPr="00786BB2">
        <w:rPr>
          <w:rFonts w:cs="Arial"/>
          <w:sz w:val="20"/>
        </w:rPr>
        <w:t xml:space="preserve">l </w:t>
      </w:r>
      <w:r w:rsidR="00655B43">
        <w:rPr>
          <w:rFonts w:cs="Arial"/>
          <w:sz w:val="20"/>
        </w:rPr>
        <w:t xml:space="preserve">30 de </w:t>
      </w:r>
      <w:r w:rsidR="00DF0471">
        <w:rPr>
          <w:rFonts w:cs="Arial"/>
          <w:sz w:val="20"/>
        </w:rPr>
        <w:t>septiembre</w:t>
      </w:r>
      <w:r w:rsidR="00655B43" w:rsidRPr="00786BB2">
        <w:rPr>
          <w:rFonts w:cs="Arial"/>
          <w:sz w:val="20"/>
        </w:rPr>
        <w:t xml:space="preserve"> de </w:t>
      </w:r>
      <w:r w:rsidR="00655B43">
        <w:rPr>
          <w:rFonts w:cs="Arial"/>
          <w:sz w:val="20"/>
        </w:rPr>
        <w:t>2024</w:t>
      </w:r>
      <w:r w:rsidR="005E41C8" w:rsidRPr="00786BB2">
        <w:rPr>
          <w:rFonts w:cs="Arial"/>
          <w:sz w:val="20"/>
          <w:lang w:val="es-MX"/>
        </w:rPr>
        <w:t>, e</w:t>
      </w:r>
      <w:r w:rsidR="00C03018">
        <w:rPr>
          <w:rFonts w:cs="Arial"/>
          <w:sz w:val="20"/>
          <w:lang w:val="es-MX"/>
        </w:rPr>
        <w:t>l H. Ayuntamiento de Tenabo</w:t>
      </w:r>
      <w:r w:rsidR="005E41C8" w:rsidRPr="00786BB2">
        <w:rPr>
          <w:rFonts w:cs="Arial"/>
          <w:sz w:val="20"/>
          <w:lang w:val="es-MX"/>
        </w:rPr>
        <w:t xml:space="preserve"> no </w:t>
      </w:r>
      <w:r w:rsidR="008130C3" w:rsidRPr="00786BB2">
        <w:rPr>
          <w:rFonts w:cs="Arial"/>
          <w:sz w:val="20"/>
          <w:lang w:val="es-MX"/>
        </w:rPr>
        <w:t>cuenta con valores que reportar</w:t>
      </w:r>
      <w:r w:rsidR="00EF26D8" w:rsidRPr="00786BB2">
        <w:rPr>
          <w:rFonts w:cs="Arial"/>
          <w:sz w:val="20"/>
          <w:lang w:val="es-MX"/>
        </w:rPr>
        <w:t>.</w:t>
      </w:r>
    </w:p>
    <w:p w14:paraId="12AC06AF" w14:textId="62D0D59E" w:rsidR="0092131C" w:rsidRPr="006F2D8D" w:rsidRDefault="00714A93" w:rsidP="006F2D8D">
      <w:pPr>
        <w:pStyle w:val="Texto"/>
        <w:spacing w:after="98"/>
        <w:ind w:firstLine="0"/>
        <w:rPr>
          <w:rFonts w:cs="Arial"/>
          <w:sz w:val="20"/>
          <w:lang w:val="es-MX"/>
        </w:rPr>
      </w:pPr>
      <w:r w:rsidRPr="00786BB2">
        <w:rPr>
          <w:rFonts w:cs="Arial"/>
          <w:b/>
          <w:sz w:val="20"/>
          <w:lang w:val="es-MX"/>
        </w:rPr>
        <w:t>Emisión de obligaciones</w:t>
      </w:r>
      <w:r w:rsidR="005E41C8" w:rsidRPr="00786BB2">
        <w:rPr>
          <w:rFonts w:cs="Arial"/>
          <w:b/>
          <w:sz w:val="20"/>
          <w:lang w:val="es-MX"/>
        </w:rPr>
        <w:t xml:space="preserve">: </w:t>
      </w:r>
      <w:r w:rsidR="00655B43">
        <w:rPr>
          <w:rFonts w:cs="Arial"/>
          <w:sz w:val="20"/>
        </w:rPr>
        <w:t>a</w:t>
      </w:r>
      <w:r w:rsidR="00655B43" w:rsidRPr="00786BB2">
        <w:rPr>
          <w:rFonts w:cs="Arial"/>
          <w:sz w:val="20"/>
        </w:rPr>
        <w:t xml:space="preserve">l </w:t>
      </w:r>
      <w:r w:rsidR="00655B43">
        <w:rPr>
          <w:rFonts w:cs="Arial"/>
          <w:sz w:val="20"/>
        </w:rPr>
        <w:t xml:space="preserve">30 de </w:t>
      </w:r>
      <w:r w:rsidR="00DF0471">
        <w:rPr>
          <w:rFonts w:cs="Arial"/>
          <w:sz w:val="20"/>
        </w:rPr>
        <w:t>septiembre</w:t>
      </w:r>
      <w:r w:rsidR="00655B43" w:rsidRPr="00786BB2">
        <w:rPr>
          <w:rFonts w:cs="Arial"/>
          <w:sz w:val="20"/>
        </w:rPr>
        <w:t xml:space="preserve"> de </w:t>
      </w:r>
      <w:r w:rsidR="00655B43">
        <w:rPr>
          <w:rFonts w:cs="Arial"/>
          <w:sz w:val="20"/>
        </w:rPr>
        <w:t>2024</w:t>
      </w:r>
      <w:r w:rsidR="00C03018">
        <w:rPr>
          <w:rFonts w:cs="Arial"/>
          <w:sz w:val="20"/>
          <w:lang w:val="es-MX"/>
        </w:rPr>
        <w:t>, el H. Ayuntamiento de Tenabo</w:t>
      </w:r>
      <w:r w:rsidR="005E41C8" w:rsidRPr="00786BB2">
        <w:rPr>
          <w:rFonts w:cs="Arial"/>
          <w:sz w:val="20"/>
          <w:lang w:val="es-MX"/>
        </w:rPr>
        <w:t xml:space="preserve"> no ha emitido obligaciones.</w:t>
      </w:r>
    </w:p>
    <w:p w14:paraId="65D50C8A" w14:textId="102266F4" w:rsidR="00793159" w:rsidRPr="00786BB2" w:rsidRDefault="00793159" w:rsidP="00793159">
      <w:pPr>
        <w:pStyle w:val="Texto"/>
        <w:spacing w:line="224" w:lineRule="exact"/>
        <w:ind w:firstLine="0"/>
        <w:rPr>
          <w:rFonts w:cs="Arial"/>
          <w:b/>
          <w:sz w:val="20"/>
        </w:rPr>
      </w:pPr>
      <w:r w:rsidRPr="00786BB2">
        <w:rPr>
          <w:rFonts w:cs="Arial"/>
          <w:b/>
          <w:sz w:val="20"/>
        </w:rPr>
        <w:t>Avales y garantías</w:t>
      </w:r>
    </w:p>
    <w:p w14:paraId="394EF1FC" w14:textId="163D888D" w:rsidR="00793159" w:rsidRDefault="00322914" w:rsidP="00793159">
      <w:pPr>
        <w:autoSpaceDE w:val="0"/>
        <w:autoSpaceDN w:val="0"/>
        <w:adjustRightInd w:val="0"/>
        <w:jc w:val="both"/>
        <w:rPr>
          <w:rFonts w:ascii="Arial" w:eastAsia="Calibri" w:hAnsi="Arial" w:cs="Arial"/>
          <w:sz w:val="20"/>
          <w:szCs w:val="20"/>
          <w:lang w:val="es-MX" w:eastAsia="es-MX"/>
        </w:rPr>
      </w:pPr>
      <w:r w:rsidRPr="006F2D8D">
        <w:rPr>
          <w:rFonts w:ascii="Arial" w:eastAsia="Calibri" w:hAnsi="Arial" w:cs="Arial"/>
          <w:sz w:val="20"/>
          <w:szCs w:val="20"/>
          <w:lang w:val="es-MX" w:eastAsia="es-MX"/>
        </w:rPr>
        <w:t>El H. Ayuntamiento del M</w:t>
      </w:r>
      <w:r w:rsidR="00793159" w:rsidRPr="006F2D8D">
        <w:rPr>
          <w:rFonts w:ascii="Arial" w:eastAsia="Calibri" w:hAnsi="Arial" w:cs="Arial"/>
          <w:sz w:val="20"/>
          <w:szCs w:val="20"/>
          <w:lang w:val="es-MX" w:eastAsia="es-MX"/>
        </w:rPr>
        <w:t xml:space="preserve">unicipio de </w:t>
      </w:r>
      <w:r w:rsidR="00C03018" w:rsidRPr="006F2D8D">
        <w:rPr>
          <w:rFonts w:ascii="Arial" w:eastAsia="Calibri" w:hAnsi="Arial" w:cs="Arial"/>
          <w:sz w:val="20"/>
          <w:szCs w:val="20"/>
          <w:lang w:val="es-MX" w:eastAsia="es-MX"/>
        </w:rPr>
        <w:t>Tenabo</w:t>
      </w:r>
      <w:r w:rsidR="00793159" w:rsidRPr="006F2D8D">
        <w:rPr>
          <w:rFonts w:ascii="Arial" w:eastAsia="Calibri" w:hAnsi="Arial" w:cs="Arial"/>
          <w:sz w:val="20"/>
          <w:szCs w:val="20"/>
          <w:lang w:val="es-MX" w:eastAsia="es-MX"/>
        </w:rPr>
        <w:t xml:space="preserve"> debe registrar las cuentas por cobrar por concepto de Impuesto Predial y por los Derechos de Agua potable gener</w:t>
      </w:r>
      <w:r w:rsidR="00812D96" w:rsidRPr="006F2D8D">
        <w:rPr>
          <w:rFonts w:ascii="Arial" w:eastAsia="Calibri" w:hAnsi="Arial" w:cs="Arial"/>
          <w:sz w:val="20"/>
          <w:szCs w:val="20"/>
          <w:lang w:val="es-MX" w:eastAsia="es-MX"/>
        </w:rPr>
        <w:t xml:space="preserve">ados </w:t>
      </w:r>
      <w:r w:rsidR="00655B43">
        <w:rPr>
          <w:rFonts w:cs="Arial"/>
          <w:sz w:val="20"/>
        </w:rPr>
        <w:t>a</w:t>
      </w:r>
      <w:r w:rsidR="00655B43" w:rsidRPr="00786BB2">
        <w:rPr>
          <w:rFonts w:cs="Arial"/>
          <w:sz w:val="20"/>
        </w:rPr>
        <w:t xml:space="preserve">l </w:t>
      </w:r>
      <w:r w:rsidR="00655B43">
        <w:rPr>
          <w:rFonts w:cs="Arial"/>
          <w:sz w:val="20"/>
        </w:rPr>
        <w:t xml:space="preserve">30 de </w:t>
      </w:r>
      <w:r w:rsidR="00DF0471">
        <w:rPr>
          <w:rFonts w:cs="Arial"/>
          <w:sz w:val="20"/>
        </w:rPr>
        <w:t>septiembre</w:t>
      </w:r>
      <w:r w:rsidR="00655B43" w:rsidRPr="00786BB2">
        <w:rPr>
          <w:rFonts w:cs="Arial"/>
          <w:sz w:val="20"/>
        </w:rPr>
        <w:t xml:space="preserve"> de </w:t>
      </w:r>
      <w:r w:rsidR="00655B43">
        <w:rPr>
          <w:rFonts w:cs="Arial"/>
          <w:sz w:val="20"/>
        </w:rPr>
        <w:t xml:space="preserve">2024 </w:t>
      </w:r>
      <w:r w:rsidR="00793159" w:rsidRPr="006F2D8D">
        <w:rPr>
          <w:rFonts w:ascii="Arial" w:eastAsia="Calibri" w:hAnsi="Arial" w:cs="Arial"/>
          <w:sz w:val="20"/>
          <w:szCs w:val="20"/>
          <w:lang w:val="es-MX" w:eastAsia="es-MX"/>
        </w:rPr>
        <w:t>y en ejercicios fiscales anteriores, por lo que ante la necesidad del registro esta entidad los refleja en las siguientes cuentas:</w:t>
      </w:r>
    </w:p>
    <w:p w14:paraId="2A385363" w14:textId="77777777" w:rsidR="00E91077" w:rsidRPr="00786BB2" w:rsidRDefault="00E91077" w:rsidP="00E91077">
      <w:pPr>
        <w:pStyle w:val="Default"/>
        <w:jc w:val="both"/>
        <w:rPr>
          <w:sz w:val="20"/>
          <w:szCs w:val="20"/>
        </w:rPr>
      </w:pPr>
      <w:r w:rsidRPr="00786BB2">
        <w:rPr>
          <w:b/>
          <w:bCs/>
          <w:sz w:val="20"/>
          <w:szCs w:val="20"/>
        </w:rPr>
        <w:t xml:space="preserve">Fianzas y Garantías Recibidas por Deudas a Cobrar (Deudora): </w:t>
      </w:r>
      <w:r w:rsidRPr="00786BB2">
        <w:rPr>
          <w:sz w:val="20"/>
          <w:szCs w:val="20"/>
        </w:rPr>
        <w:t xml:space="preserve">Representa el valor nominal total de las fianzas y garantías recibidas por el Gobierno, por deudas fiscales y no fiscales a cobrar. </w:t>
      </w:r>
    </w:p>
    <w:p w14:paraId="4DE3C7D1" w14:textId="77777777" w:rsidR="00E91077" w:rsidRPr="00786BB2" w:rsidRDefault="00E91077" w:rsidP="00E91077">
      <w:pPr>
        <w:autoSpaceDE w:val="0"/>
        <w:autoSpaceDN w:val="0"/>
        <w:adjustRightInd w:val="0"/>
        <w:jc w:val="both"/>
        <w:rPr>
          <w:rFonts w:ascii="Arial" w:eastAsia="Calibri" w:hAnsi="Arial" w:cs="Arial"/>
          <w:sz w:val="20"/>
          <w:szCs w:val="20"/>
          <w:lang w:val="es-MX" w:eastAsia="es-MX"/>
        </w:rPr>
      </w:pPr>
      <w:r w:rsidRPr="00786BB2">
        <w:rPr>
          <w:rFonts w:ascii="Arial" w:hAnsi="Arial" w:cs="Arial"/>
          <w:b/>
          <w:bCs/>
          <w:sz w:val="20"/>
          <w:szCs w:val="20"/>
        </w:rPr>
        <w:t xml:space="preserve">Fianzas y Garantías Recibidas (Acreedora): </w:t>
      </w:r>
      <w:r w:rsidRPr="00786BB2">
        <w:rPr>
          <w:rFonts w:ascii="Arial" w:hAnsi="Arial" w:cs="Arial"/>
          <w:sz w:val="20"/>
          <w:szCs w:val="20"/>
        </w:rPr>
        <w:t>Representa el valor nominal total de las fianzas y garantías recibidas por el Gobierno, por deudas fiscales y no fiscales a cobrar.</w:t>
      </w:r>
    </w:p>
    <w:p w14:paraId="754CB0B2" w14:textId="77777777" w:rsidR="00E91077" w:rsidRDefault="00E91077" w:rsidP="00793159">
      <w:pPr>
        <w:autoSpaceDE w:val="0"/>
        <w:autoSpaceDN w:val="0"/>
        <w:adjustRightInd w:val="0"/>
        <w:jc w:val="both"/>
        <w:rPr>
          <w:rFonts w:ascii="Arial" w:eastAsia="Calibri" w:hAnsi="Arial" w:cs="Arial"/>
          <w:sz w:val="20"/>
          <w:szCs w:val="20"/>
          <w:lang w:val="es-MX" w:eastAsia="es-MX"/>
        </w:rPr>
      </w:pPr>
    </w:p>
    <w:p w14:paraId="6740A5C9" w14:textId="77777777" w:rsidR="006F2D8D" w:rsidRDefault="006F2D8D" w:rsidP="00793159">
      <w:pPr>
        <w:autoSpaceDE w:val="0"/>
        <w:autoSpaceDN w:val="0"/>
        <w:adjustRightInd w:val="0"/>
        <w:jc w:val="both"/>
        <w:rPr>
          <w:rFonts w:ascii="Arial" w:eastAsia="Calibri" w:hAnsi="Arial" w:cs="Arial"/>
          <w:sz w:val="20"/>
          <w:szCs w:val="20"/>
          <w:lang w:val="es-MX" w:eastAsia="es-MX"/>
        </w:rPr>
      </w:pPr>
    </w:p>
    <w:p w14:paraId="16B815D9" w14:textId="77777777" w:rsidR="0064210F" w:rsidRDefault="0064210F" w:rsidP="006F2D8D">
      <w:pPr>
        <w:autoSpaceDE w:val="0"/>
        <w:autoSpaceDN w:val="0"/>
        <w:adjustRightInd w:val="0"/>
        <w:jc w:val="both"/>
        <w:rPr>
          <w:rFonts w:ascii="Arial" w:eastAsia="Calibri" w:hAnsi="Arial" w:cs="Arial"/>
          <w:sz w:val="20"/>
          <w:szCs w:val="20"/>
          <w:lang w:val="es-MX" w:eastAsia="es-MX"/>
        </w:rPr>
      </w:pPr>
    </w:p>
    <w:p w14:paraId="1BE4E618" w14:textId="77777777" w:rsidR="0064210F" w:rsidRDefault="0064210F" w:rsidP="006F2D8D">
      <w:pPr>
        <w:autoSpaceDE w:val="0"/>
        <w:autoSpaceDN w:val="0"/>
        <w:adjustRightInd w:val="0"/>
        <w:jc w:val="both"/>
        <w:rPr>
          <w:rFonts w:ascii="Arial" w:eastAsia="Calibri" w:hAnsi="Arial" w:cs="Arial"/>
          <w:sz w:val="20"/>
          <w:szCs w:val="20"/>
          <w:lang w:val="es-MX" w:eastAsia="es-MX"/>
        </w:rPr>
      </w:pPr>
    </w:p>
    <w:p w14:paraId="5D227A18" w14:textId="2F2AE6CC" w:rsidR="006F2D8D" w:rsidRPr="00786BB2" w:rsidRDefault="006F2D8D" w:rsidP="006F2D8D">
      <w:pPr>
        <w:autoSpaceDE w:val="0"/>
        <w:autoSpaceDN w:val="0"/>
        <w:adjustRightInd w:val="0"/>
        <w:jc w:val="both"/>
        <w:rPr>
          <w:rFonts w:ascii="Arial" w:eastAsia="Calibri" w:hAnsi="Arial" w:cs="Arial"/>
          <w:sz w:val="20"/>
          <w:szCs w:val="20"/>
          <w:lang w:val="es-MX" w:eastAsia="es-MX"/>
        </w:rPr>
      </w:pPr>
      <w:r w:rsidRPr="00786BB2">
        <w:rPr>
          <w:rFonts w:ascii="Arial" w:eastAsia="Calibri" w:hAnsi="Arial" w:cs="Arial"/>
          <w:sz w:val="20"/>
          <w:szCs w:val="20"/>
          <w:lang w:val="es-MX" w:eastAsia="es-MX"/>
        </w:rPr>
        <w:lastRenderedPageBreak/>
        <w:t xml:space="preserve">Los saldos que integran las mismas </w:t>
      </w:r>
      <w:r w:rsidR="00655B43">
        <w:rPr>
          <w:rFonts w:cs="Arial"/>
          <w:sz w:val="20"/>
          <w:lang w:val="es-MX"/>
        </w:rPr>
        <w:t>a</w:t>
      </w:r>
      <w:r w:rsidR="00655B43" w:rsidRPr="00786BB2">
        <w:rPr>
          <w:rFonts w:cs="Arial"/>
          <w:sz w:val="20"/>
        </w:rPr>
        <w:t xml:space="preserve">l </w:t>
      </w:r>
      <w:r w:rsidR="00655B43">
        <w:rPr>
          <w:rFonts w:cs="Arial"/>
          <w:sz w:val="20"/>
        </w:rPr>
        <w:t xml:space="preserve">30 de </w:t>
      </w:r>
      <w:r w:rsidR="00DF0471">
        <w:rPr>
          <w:rFonts w:cs="Arial"/>
          <w:sz w:val="20"/>
        </w:rPr>
        <w:t>septiembre</w:t>
      </w:r>
      <w:r w:rsidR="00655B43" w:rsidRPr="00786BB2">
        <w:rPr>
          <w:rFonts w:cs="Arial"/>
          <w:sz w:val="20"/>
        </w:rPr>
        <w:t xml:space="preserve"> de </w:t>
      </w:r>
      <w:r w:rsidR="00655B43">
        <w:rPr>
          <w:rFonts w:cs="Arial"/>
          <w:sz w:val="20"/>
        </w:rPr>
        <w:t>2024</w:t>
      </w:r>
      <w:r w:rsidRPr="00786BB2">
        <w:rPr>
          <w:rFonts w:ascii="Arial" w:eastAsia="Calibri" w:hAnsi="Arial" w:cs="Arial"/>
          <w:sz w:val="20"/>
          <w:szCs w:val="20"/>
          <w:lang w:val="es-MX" w:eastAsia="es-MX"/>
        </w:rPr>
        <w:t xml:space="preserve"> se detallan de la siguiente manera:</w:t>
      </w:r>
    </w:p>
    <w:p w14:paraId="0EB2E1B5" w14:textId="77777777" w:rsidR="006F2D8D" w:rsidRPr="00786BB2" w:rsidRDefault="006F2D8D" w:rsidP="006F2D8D">
      <w:pPr>
        <w:autoSpaceDE w:val="0"/>
        <w:autoSpaceDN w:val="0"/>
        <w:adjustRightInd w:val="0"/>
        <w:jc w:val="both"/>
        <w:rPr>
          <w:rFonts w:ascii="Arial" w:hAnsi="Arial" w:cs="Arial"/>
          <w:sz w:val="20"/>
          <w:szCs w:val="20"/>
          <w:lang w:val="es-MX"/>
        </w:rPr>
      </w:pPr>
    </w:p>
    <w:tbl>
      <w:tblPr>
        <w:tblW w:w="0" w:type="auto"/>
        <w:jc w:val="center"/>
        <w:tblLook w:val="04A0" w:firstRow="1" w:lastRow="0" w:firstColumn="1" w:lastColumn="0" w:noHBand="0" w:noVBand="1"/>
      </w:tblPr>
      <w:tblGrid>
        <w:gridCol w:w="4601"/>
        <w:gridCol w:w="1701"/>
      </w:tblGrid>
      <w:tr w:rsidR="006F2D8D" w:rsidRPr="00786BB2" w14:paraId="020DA96C" w14:textId="77777777" w:rsidTr="008022DB">
        <w:trPr>
          <w:jc w:val="center"/>
        </w:trPr>
        <w:tc>
          <w:tcPr>
            <w:tcW w:w="4601" w:type="dxa"/>
          </w:tcPr>
          <w:p w14:paraId="7F89A14F" w14:textId="77777777" w:rsidR="006F2D8D" w:rsidRPr="00786BB2" w:rsidRDefault="006F2D8D" w:rsidP="008022DB">
            <w:pPr>
              <w:pStyle w:val="Sinespaciado"/>
              <w:jc w:val="center"/>
              <w:rPr>
                <w:rFonts w:ascii="Arial" w:hAnsi="Arial" w:cs="Arial"/>
                <w:b/>
                <w:sz w:val="18"/>
                <w:szCs w:val="18"/>
                <w:lang w:val="es-MX"/>
              </w:rPr>
            </w:pPr>
            <w:r w:rsidRPr="00786BB2">
              <w:rPr>
                <w:rFonts w:ascii="Arial" w:hAnsi="Arial" w:cs="Arial"/>
                <w:b/>
                <w:sz w:val="18"/>
                <w:szCs w:val="18"/>
                <w:lang w:val="es-MX"/>
              </w:rPr>
              <w:t>CONCEPTO</w:t>
            </w:r>
          </w:p>
        </w:tc>
        <w:tc>
          <w:tcPr>
            <w:tcW w:w="1701" w:type="dxa"/>
          </w:tcPr>
          <w:p w14:paraId="5DFE5B9E" w14:textId="77777777" w:rsidR="006F2D8D" w:rsidRPr="00786BB2" w:rsidRDefault="006F2D8D" w:rsidP="008022DB">
            <w:pPr>
              <w:pStyle w:val="Sinespaciado"/>
              <w:jc w:val="center"/>
              <w:rPr>
                <w:rFonts w:ascii="Arial" w:hAnsi="Arial" w:cs="Arial"/>
                <w:b/>
                <w:sz w:val="18"/>
                <w:szCs w:val="18"/>
                <w:lang w:val="es-MX"/>
              </w:rPr>
            </w:pPr>
            <w:r w:rsidRPr="00786BB2">
              <w:rPr>
                <w:rFonts w:ascii="Arial" w:hAnsi="Arial" w:cs="Arial"/>
                <w:b/>
                <w:sz w:val="18"/>
                <w:szCs w:val="18"/>
                <w:lang w:val="es-MX"/>
              </w:rPr>
              <w:t>IMPORTE</w:t>
            </w:r>
          </w:p>
        </w:tc>
      </w:tr>
      <w:tr w:rsidR="006F2D8D" w:rsidRPr="00786BB2" w14:paraId="7A681DB3" w14:textId="77777777" w:rsidTr="008022DB">
        <w:trPr>
          <w:jc w:val="center"/>
        </w:trPr>
        <w:tc>
          <w:tcPr>
            <w:tcW w:w="4601" w:type="dxa"/>
          </w:tcPr>
          <w:p w14:paraId="612952B9" w14:textId="77777777" w:rsidR="006F2D8D" w:rsidRPr="00786BB2" w:rsidRDefault="006F2D8D" w:rsidP="008022DB">
            <w:pPr>
              <w:pStyle w:val="Sinespaciado"/>
              <w:rPr>
                <w:rFonts w:ascii="Arial" w:hAnsi="Arial" w:cs="Arial"/>
                <w:sz w:val="16"/>
                <w:szCs w:val="16"/>
                <w:lang w:val="es-MX"/>
              </w:rPr>
            </w:pPr>
            <w:r w:rsidRPr="00786BB2">
              <w:rPr>
                <w:rFonts w:ascii="Arial" w:hAnsi="Arial" w:cs="Arial"/>
                <w:sz w:val="16"/>
                <w:szCs w:val="16"/>
                <w:lang w:val="es-MX"/>
              </w:rPr>
              <w:t xml:space="preserve">Cartera de cuentas por cobrar por Impuesto Predial                                        </w:t>
            </w:r>
          </w:p>
        </w:tc>
        <w:tc>
          <w:tcPr>
            <w:tcW w:w="1701" w:type="dxa"/>
          </w:tcPr>
          <w:p w14:paraId="09576FC9" w14:textId="06B3C215" w:rsidR="006F2D8D" w:rsidRPr="00786BB2" w:rsidRDefault="006F2D8D" w:rsidP="008022DB">
            <w:pPr>
              <w:pStyle w:val="Sinespaciado"/>
              <w:rPr>
                <w:rFonts w:ascii="Arial" w:hAnsi="Arial" w:cs="Arial"/>
                <w:sz w:val="16"/>
                <w:szCs w:val="16"/>
                <w:lang w:val="es-MX"/>
              </w:rPr>
            </w:pPr>
            <w:r>
              <w:rPr>
                <w:rFonts w:ascii="Arial" w:hAnsi="Arial" w:cs="Arial"/>
                <w:sz w:val="16"/>
                <w:szCs w:val="16"/>
                <w:lang w:val="es-MX"/>
              </w:rPr>
              <w:t xml:space="preserve">$        </w:t>
            </w:r>
            <w:r w:rsidR="00E91E2A">
              <w:rPr>
                <w:rFonts w:ascii="Arial" w:hAnsi="Arial" w:cs="Arial"/>
                <w:sz w:val="16"/>
                <w:szCs w:val="16"/>
                <w:lang w:val="es-MX"/>
              </w:rPr>
              <w:t>3,120,342</w:t>
            </w:r>
            <w:r w:rsidRPr="00786BB2">
              <w:rPr>
                <w:rFonts w:ascii="Arial" w:hAnsi="Arial" w:cs="Arial"/>
                <w:sz w:val="16"/>
                <w:szCs w:val="16"/>
                <w:lang w:val="es-MX"/>
              </w:rPr>
              <w:t>.00</w:t>
            </w:r>
          </w:p>
        </w:tc>
      </w:tr>
      <w:tr w:rsidR="006F2D8D" w:rsidRPr="00786BB2" w14:paraId="1C3359BD" w14:textId="77777777" w:rsidTr="008022DB">
        <w:trPr>
          <w:jc w:val="center"/>
        </w:trPr>
        <w:tc>
          <w:tcPr>
            <w:tcW w:w="4601" w:type="dxa"/>
          </w:tcPr>
          <w:p w14:paraId="07485843" w14:textId="77777777" w:rsidR="006F2D8D" w:rsidRPr="00786BB2" w:rsidRDefault="006F2D8D" w:rsidP="008022DB">
            <w:pPr>
              <w:pStyle w:val="Sinespaciado"/>
              <w:rPr>
                <w:rFonts w:ascii="Arial" w:hAnsi="Arial" w:cs="Arial"/>
                <w:sz w:val="16"/>
                <w:szCs w:val="16"/>
                <w:lang w:val="es-MX"/>
              </w:rPr>
            </w:pPr>
            <w:r w:rsidRPr="00786BB2">
              <w:rPr>
                <w:rFonts w:ascii="Arial" w:hAnsi="Arial" w:cs="Arial"/>
                <w:sz w:val="16"/>
                <w:szCs w:val="16"/>
                <w:lang w:val="es-MX"/>
              </w:rPr>
              <w:t xml:space="preserve">Cartera de cuentas por cobrar por Derechos de Agua Potable             </w:t>
            </w:r>
          </w:p>
        </w:tc>
        <w:tc>
          <w:tcPr>
            <w:tcW w:w="1701" w:type="dxa"/>
          </w:tcPr>
          <w:p w14:paraId="7D6EBC1B" w14:textId="3374BA61" w:rsidR="006F2D8D" w:rsidRPr="00786BB2" w:rsidRDefault="006F2D8D" w:rsidP="008022DB">
            <w:pPr>
              <w:pStyle w:val="Sinespaciado"/>
              <w:jc w:val="center"/>
              <w:rPr>
                <w:rFonts w:ascii="Arial" w:hAnsi="Arial" w:cs="Arial"/>
                <w:sz w:val="16"/>
                <w:szCs w:val="16"/>
                <w:lang w:val="es-MX"/>
              </w:rPr>
            </w:pPr>
            <w:r>
              <w:rPr>
                <w:rFonts w:ascii="Arial" w:hAnsi="Arial" w:cs="Arial"/>
                <w:sz w:val="16"/>
                <w:szCs w:val="16"/>
                <w:lang w:val="es-MX"/>
              </w:rPr>
              <w:t xml:space="preserve">        </w:t>
            </w:r>
            <w:r w:rsidR="00E91E2A">
              <w:rPr>
                <w:rFonts w:ascii="Arial" w:hAnsi="Arial" w:cs="Arial"/>
                <w:sz w:val="16"/>
                <w:szCs w:val="16"/>
                <w:lang w:val="es-MX"/>
              </w:rPr>
              <w:t>2,530,000</w:t>
            </w:r>
            <w:r w:rsidRPr="00786BB2">
              <w:rPr>
                <w:rFonts w:ascii="Arial" w:hAnsi="Arial" w:cs="Arial"/>
                <w:sz w:val="16"/>
                <w:szCs w:val="16"/>
                <w:lang w:val="es-MX"/>
              </w:rPr>
              <w:t>.00</w:t>
            </w:r>
          </w:p>
        </w:tc>
      </w:tr>
      <w:tr w:rsidR="006F2D8D" w:rsidRPr="00786BB2" w14:paraId="56D15441" w14:textId="77777777" w:rsidTr="008022DB">
        <w:trPr>
          <w:jc w:val="center"/>
        </w:trPr>
        <w:tc>
          <w:tcPr>
            <w:tcW w:w="4601" w:type="dxa"/>
          </w:tcPr>
          <w:p w14:paraId="790659EF" w14:textId="77777777" w:rsidR="006F2D8D" w:rsidRPr="00786BB2" w:rsidRDefault="006F2D8D" w:rsidP="008022DB">
            <w:pPr>
              <w:pStyle w:val="Sinespaciado"/>
              <w:rPr>
                <w:rFonts w:ascii="Arial" w:hAnsi="Arial" w:cs="Arial"/>
                <w:sz w:val="16"/>
                <w:szCs w:val="16"/>
                <w:lang w:val="es-MX"/>
              </w:rPr>
            </w:pPr>
            <w:r w:rsidRPr="00786BB2">
              <w:rPr>
                <w:rFonts w:ascii="Arial" w:hAnsi="Arial" w:cs="Arial"/>
                <w:sz w:val="16"/>
                <w:szCs w:val="16"/>
                <w:lang w:val="es-MX"/>
              </w:rPr>
              <w:t xml:space="preserve">SUMAN                                                                                           </w:t>
            </w:r>
          </w:p>
        </w:tc>
        <w:tc>
          <w:tcPr>
            <w:tcW w:w="1701" w:type="dxa"/>
          </w:tcPr>
          <w:p w14:paraId="03B52176" w14:textId="6582F568" w:rsidR="006F2D8D" w:rsidRPr="00786BB2" w:rsidRDefault="006F2D8D" w:rsidP="008022DB">
            <w:pPr>
              <w:pStyle w:val="Sinespaciado"/>
              <w:rPr>
                <w:rFonts w:ascii="Arial" w:hAnsi="Arial" w:cs="Arial"/>
                <w:sz w:val="16"/>
                <w:szCs w:val="16"/>
                <w:lang w:val="es-MX"/>
              </w:rPr>
            </w:pPr>
            <w:r>
              <w:rPr>
                <w:rFonts w:ascii="Arial" w:hAnsi="Arial" w:cs="Arial"/>
                <w:sz w:val="16"/>
                <w:szCs w:val="16"/>
                <w:lang w:val="es-MX"/>
              </w:rPr>
              <w:t xml:space="preserve">$        </w:t>
            </w:r>
            <w:r w:rsidR="00E91E2A">
              <w:rPr>
                <w:rFonts w:ascii="Arial" w:hAnsi="Arial" w:cs="Arial"/>
                <w:sz w:val="16"/>
                <w:szCs w:val="16"/>
                <w:lang w:val="es-MX"/>
              </w:rPr>
              <w:t>5,650,342.00</w:t>
            </w:r>
          </w:p>
        </w:tc>
      </w:tr>
    </w:tbl>
    <w:p w14:paraId="2F5496DF" w14:textId="51834E6B" w:rsidR="006F2D8D" w:rsidRDefault="006F2D8D" w:rsidP="00793159">
      <w:pPr>
        <w:autoSpaceDE w:val="0"/>
        <w:autoSpaceDN w:val="0"/>
        <w:adjustRightInd w:val="0"/>
        <w:jc w:val="both"/>
        <w:rPr>
          <w:rFonts w:ascii="Arial" w:eastAsia="Calibri" w:hAnsi="Arial" w:cs="Arial"/>
          <w:sz w:val="20"/>
          <w:szCs w:val="20"/>
          <w:lang w:val="es-MX" w:eastAsia="es-MX"/>
        </w:rPr>
      </w:pPr>
    </w:p>
    <w:p w14:paraId="186269D4" w14:textId="144B4EBB" w:rsidR="006F2D8D" w:rsidRPr="00786BB2" w:rsidRDefault="006F2D8D" w:rsidP="006F2D8D">
      <w:pPr>
        <w:autoSpaceDE w:val="0"/>
        <w:autoSpaceDN w:val="0"/>
        <w:adjustRightInd w:val="0"/>
        <w:jc w:val="both"/>
        <w:rPr>
          <w:rFonts w:ascii="Arial" w:hAnsi="Arial" w:cs="Arial"/>
          <w:b/>
          <w:sz w:val="20"/>
          <w:szCs w:val="20"/>
        </w:rPr>
      </w:pPr>
      <w:r w:rsidRPr="00786BB2">
        <w:rPr>
          <w:rFonts w:ascii="Arial" w:hAnsi="Arial" w:cs="Arial"/>
          <w:b/>
          <w:sz w:val="20"/>
          <w:szCs w:val="20"/>
        </w:rPr>
        <w:t>Juicios</w:t>
      </w:r>
    </w:p>
    <w:p w14:paraId="12829DCB" w14:textId="77777777" w:rsidR="006F2D8D" w:rsidRPr="00786BB2" w:rsidRDefault="006F2D8D" w:rsidP="006F2D8D">
      <w:pPr>
        <w:pStyle w:val="Default"/>
        <w:jc w:val="both"/>
        <w:rPr>
          <w:sz w:val="20"/>
          <w:szCs w:val="20"/>
        </w:rPr>
      </w:pPr>
      <w:r w:rsidRPr="00786BB2">
        <w:rPr>
          <w:sz w:val="20"/>
          <w:szCs w:val="20"/>
        </w:rPr>
        <w:t>Representa el monto de las demandas interpuestas por el ente público contra terceros o viceversa, las cuentas que reflejan dichos montos son las siguientes:</w:t>
      </w:r>
    </w:p>
    <w:p w14:paraId="37EC3BEE" w14:textId="77777777" w:rsidR="006F2D8D" w:rsidRPr="00786BB2" w:rsidRDefault="006F2D8D" w:rsidP="006F2D8D">
      <w:pPr>
        <w:pStyle w:val="Default"/>
        <w:jc w:val="both"/>
        <w:rPr>
          <w:sz w:val="20"/>
          <w:szCs w:val="20"/>
        </w:rPr>
      </w:pPr>
      <w:r w:rsidRPr="00786BB2">
        <w:rPr>
          <w:b/>
          <w:bCs/>
          <w:sz w:val="20"/>
          <w:szCs w:val="20"/>
        </w:rPr>
        <w:t xml:space="preserve">Demandas Judicial en Proceso de Resolución (Deudora): </w:t>
      </w:r>
      <w:r w:rsidRPr="00786BB2">
        <w:rPr>
          <w:sz w:val="20"/>
          <w:szCs w:val="20"/>
        </w:rPr>
        <w:t xml:space="preserve">Representa el monto por litigios judiciales que pueden derivar una obligación de pago. </w:t>
      </w:r>
    </w:p>
    <w:p w14:paraId="7CC3E25D" w14:textId="77777777" w:rsidR="006F2D8D" w:rsidRPr="00786BB2" w:rsidRDefault="006F2D8D" w:rsidP="006F2D8D">
      <w:pPr>
        <w:pStyle w:val="Texto"/>
        <w:spacing w:line="224" w:lineRule="exact"/>
        <w:ind w:firstLine="0"/>
        <w:rPr>
          <w:rFonts w:cs="Arial"/>
          <w:sz w:val="20"/>
        </w:rPr>
      </w:pPr>
      <w:r w:rsidRPr="00786BB2">
        <w:rPr>
          <w:rFonts w:cs="Arial"/>
          <w:b/>
          <w:bCs/>
          <w:sz w:val="20"/>
        </w:rPr>
        <w:t xml:space="preserve">Resoluciones de Demandas en Proceso Judicial (Acreedora): </w:t>
      </w:r>
      <w:r w:rsidRPr="00786BB2">
        <w:rPr>
          <w:rFonts w:cs="Arial"/>
          <w:sz w:val="20"/>
        </w:rPr>
        <w:t>Representa el monto por litigios judiciales que pueden derivar una obligación de pago.</w:t>
      </w:r>
    </w:p>
    <w:p w14:paraId="01CFFFE0" w14:textId="5A337D36" w:rsidR="006F2D8D" w:rsidRPr="00786BB2" w:rsidRDefault="006F2D8D" w:rsidP="006F2D8D">
      <w:pPr>
        <w:pStyle w:val="Texto"/>
        <w:spacing w:line="224" w:lineRule="exact"/>
        <w:ind w:firstLine="0"/>
        <w:rPr>
          <w:rFonts w:cs="Arial"/>
          <w:sz w:val="20"/>
          <w:lang w:val="es-MX"/>
        </w:rPr>
      </w:pPr>
      <w:r w:rsidRPr="00786BB2">
        <w:rPr>
          <w:rFonts w:cs="Arial"/>
          <w:sz w:val="20"/>
          <w:lang w:val="es-MX"/>
        </w:rPr>
        <w:t xml:space="preserve">Los importes que integran los saldos </w:t>
      </w:r>
      <w:r w:rsidR="00251A1A">
        <w:rPr>
          <w:rFonts w:cs="Arial"/>
          <w:sz w:val="20"/>
          <w:lang w:val="es-MX"/>
        </w:rPr>
        <w:t>a</w:t>
      </w:r>
      <w:r w:rsidR="00251A1A" w:rsidRPr="00786BB2">
        <w:rPr>
          <w:rFonts w:cs="Arial"/>
          <w:sz w:val="20"/>
        </w:rPr>
        <w:t xml:space="preserve">l </w:t>
      </w:r>
      <w:r w:rsidR="00251A1A">
        <w:rPr>
          <w:rFonts w:cs="Arial"/>
          <w:sz w:val="20"/>
        </w:rPr>
        <w:t xml:space="preserve">30 de </w:t>
      </w:r>
      <w:r w:rsidR="00DF0471">
        <w:rPr>
          <w:rFonts w:cs="Arial"/>
          <w:sz w:val="20"/>
        </w:rPr>
        <w:t>septiembre</w:t>
      </w:r>
      <w:r w:rsidR="00251A1A" w:rsidRPr="00786BB2">
        <w:rPr>
          <w:rFonts w:cs="Arial"/>
          <w:sz w:val="20"/>
        </w:rPr>
        <w:t xml:space="preserve"> de </w:t>
      </w:r>
      <w:r w:rsidR="00251A1A">
        <w:rPr>
          <w:rFonts w:cs="Arial"/>
          <w:sz w:val="20"/>
        </w:rPr>
        <w:t>2024</w:t>
      </w:r>
      <w:r w:rsidRPr="00786BB2">
        <w:rPr>
          <w:rFonts w:cs="Arial"/>
          <w:sz w:val="20"/>
          <w:lang w:val="es-MX"/>
        </w:rPr>
        <w:t xml:space="preserve"> se muestran a continuación:</w:t>
      </w:r>
    </w:p>
    <w:tbl>
      <w:tblPr>
        <w:tblW w:w="0" w:type="auto"/>
        <w:jc w:val="center"/>
        <w:tblLook w:val="04A0" w:firstRow="1" w:lastRow="0" w:firstColumn="1" w:lastColumn="0" w:noHBand="0" w:noVBand="1"/>
      </w:tblPr>
      <w:tblGrid>
        <w:gridCol w:w="4601"/>
        <w:gridCol w:w="1701"/>
      </w:tblGrid>
      <w:tr w:rsidR="006F2D8D" w:rsidRPr="00786BB2" w14:paraId="4153E12C" w14:textId="77777777" w:rsidTr="008022DB">
        <w:trPr>
          <w:jc w:val="center"/>
        </w:trPr>
        <w:tc>
          <w:tcPr>
            <w:tcW w:w="4601" w:type="dxa"/>
          </w:tcPr>
          <w:p w14:paraId="283E54C5" w14:textId="77777777" w:rsidR="00DF0471" w:rsidRDefault="00DF0471" w:rsidP="008022DB">
            <w:pPr>
              <w:pStyle w:val="Sinespaciado"/>
              <w:jc w:val="center"/>
              <w:rPr>
                <w:rFonts w:ascii="Arial" w:hAnsi="Arial" w:cs="Arial"/>
                <w:b/>
                <w:sz w:val="18"/>
                <w:szCs w:val="18"/>
                <w:lang w:val="es-MX"/>
              </w:rPr>
            </w:pPr>
          </w:p>
          <w:p w14:paraId="2397F20B" w14:textId="04576806" w:rsidR="006F2D8D" w:rsidRPr="00786BB2" w:rsidRDefault="006F2D8D" w:rsidP="008022DB">
            <w:pPr>
              <w:pStyle w:val="Sinespaciado"/>
              <w:jc w:val="center"/>
              <w:rPr>
                <w:rFonts w:ascii="Arial" w:hAnsi="Arial" w:cs="Arial"/>
                <w:b/>
                <w:sz w:val="18"/>
                <w:szCs w:val="18"/>
                <w:lang w:val="es-MX"/>
              </w:rPr>
            </w:pPr>
            <w:r w:rsidRPr="00786BB2">
              <w:rPr>
                <w:rFonts w:ascii="Arial" w:hAnsi="Arial" w:cs="Arial"/>
                <w:b/>
                <w:sz w:val="18"/>
                <w:szCs w:val="18"/>
                <w:lang w:val="es-MX"/>
              </w:rPr>
              <w:t>CONCEPTO</w:t>
            </w:r>
          </w:p>
        </w:tc>
        <w:tc>
          <w:tcPr>
            <w:tcW w:w="1701" w:type="dxa"/>
          </w:tcPr>
          <w:p w14:paraId="09F11C97" w14:textId="77777777" w:rsidR="00DF0471" w:rsidRDefault="006F2D8D" w:rsidP="008022DB">
            <w:pPr>
              <w:pStyle w:val="Sinespaciado"/>
              <w:jc w:val="center"/>
              <w:rPr>
                <w:rFonts w:ascii="Arial" w:hAnsi="Arial" w:cs="Arial"/>
                <w:b/>
                <w:sz w:val="18"/>
                <w:szCs w:val="18"/>
                <w:lang w:val="es-MX"/>
              </w:rPr>
            </w:pPr>
            <w:r w:rsidRPr="00786BB2">
              <w:rPr>
                <w:rFonts w:ascii="Arial" w:hAnsi="Arial" w:cs="Arial"/>
                <w:b/>
                <w:sz w:val="18"/>
                <w:szCs w:val="18"/>
                <w:lang w:val="es-MX"/>
              </w:rPr>
              <w:t xml:space="preserve">    </w:t>
            </w:r>
          </w:p>
          <w:p w14:paraId="172D5649" w14:textId="7A46D1F2" w:rsidR="006F2D8D" w:rsidRPr="00786BB2" w:rsidRDefault="006F2D8D" w:rsidP="008022DB">
            <w:pPr>
              <w:pStyle w:val="Sinespaciado"/>
              <w:jc w:val="center"/>
              <w:rPr>
                <w:rFonts w:ascii="Arial" w:hAnsi="Arial" w:cs="Arial"/>
                <w:b/>
                <w:sz w:val="18"/>
                <w:szCs w:val="18"/>
                <w:lang w:val="es-MX"/>
              </w:rPr>
            </w:pPr>
            <w:r w:rsidRPr="00786BB2">
              <w:rPr>
                <w:rFonts w:ascii="Arial" w:hAnsi="Arial" w:cs="Arial"/>
                <w:b/>
                <w:sz w:val="18"/>
                <w:szCs w:val="18"/>
                <w:lang w:val="es-MX"/>
              </w:rPr>
              <w:t xml:space="preserve">  IMPORTE</w:t>
            </w:r>
          </w:p>
        </w:tc>
      </w:tr>
      <w:tr w:rsidR="006F2D8D" w:rsidRPr="00786BB2" w14:paraId="3A456B5A" w14:textId="77777777" w:rsidTr="008022DB">
        <w:trPr>
          <w:jc w:val="center"/>
        </w:trPr>
        <w:tc>
          <w:tcPr>
            <w:tcW w:w="4601" w:type="dxa"/>
          </w:tcPr>
          <w:p w14:paraId="49F226BB" w14:textId="77777777" w:rsidR="006F2D8D" w:rsidRPr="00786BB2" w:rsidRDefault="006F2D8D" w:rsidP="008022DB">
            <w:pPr>
              <w:pStyle w:val="Sinespaciado"/>
              <w:rPr>
                <w:rFonts w:ascii="Arial" w:hAnsi="Arial" w:cs="Arial"/>
                <w:sz w:val="16"/>
                <w:szCs w:val="16"/>
                <w:lang w:val="es-MX"/>
              </w:rPr>
            </w:pPr>
          </w:p>
        </w:tc>
        <w:tc>
          <w:tcPr>
            <w:tcW w:w="1701" w:type="dxa"/>
          </w:tcPr>
          <w:p w14:paraId="69C4B44A" w14:textId="77777777" w:rsidR="006F2D8D" w:rsidRPr="00786BB2" w:rsidRDefault="006F2D8D" w:rsidP="008022DB">
            <w:pPr>
              <w:pStyle w:val="Sinespaciado"/>
              <w:jc w:val="right"/>
              <w:rPr>
                <w:rFonts w:ascii="Arial" w:hAnsi="Arial" w:cs="Arial"/>
                <w:sz w:val="16"/>
                <w:szCs w:val="16"/>
                <w:lang w:val="es-MX"/>
              </w:rPr>
            </w:pPr>
          </w:p>
        </w:tc>
      </w:tr>
      <w:tr w:rsidR="006F2D8D" w:rsidRPr="00786BB2" w14:paraId="083A0874" w14:textId="77777777" w:rsidTr="008022DB">
        <w:trPr>
          <w:jc w:val="center"/>
        </w:trPr>
        <w:tc>
          <w:tcPr>
            <w:tcW w:w="4601" w:type="dxa"/>
          </w:tcPr>
          <w:p w14:paraId="143427D3" w14:textId="77777777" w:rsidR="006F2D8D" w:rsidRPr="00786BB2" w:rsidRDefault="006F2D8D" w:rsidP="008022DB">
            <w:pPr>
              <w:pStyle w:val="Sinespaciado"/>
              <w:rPr>
                <w:rFonts w:ascii="Arial" w:hAnsi="Arial" w:cs="Arial"/>
                <w:sz w:val="16"/>
                <w:szCs w:val="16"/>
                <w:lang w:val="es-MX"/>
              </w:rPr>
            </w:pPr>
            <w:r>
              <w:rPr>
                <w:rFonts w:ascii="Arial" w:hAnsi="Arial" w:cs="Arial"/>
                <w:sz w:val="16"/>
                <w:szCs w:val="16"/>
                <w:lang w:val="es-MX"/>
              </w:rPr>
              <w:t>CREDITOS FISCALES</w:t>
            </w:r>
          </w:p>
        </w:tc>
        <w:tc>
          <w:tcPr>
            <w:tcW w:w="1701" w:type="dxa"/>
          </w:tcPr>
          <w:p w14:paraId="2FE8921C" w14:textId="77777777" w:rsidR="006F2D8D" w:rsidRPr="00786BB2" w:rsidRDefault="006F2D8D" w:rsidP="008022DB">
            <w:pPr>
              <w:pStyle w:val="Sinespaciado"/>
              <w:rPr>
                <w:rFonts w:ascii="Arial" w:hAnsi="Arial" w:cs="Arial"/>
                <w:sz w:val="16"/>
                <w:szCs w:val="16"/>
                <w:lang w:val="es-MX"/>
              </w:rPr>
            </w:pPr>
            <w:r w:rsidRPr="00786BB2">
              <w:rPr>
                <w:rFonts w:ascii="Arial" w:hAnsi="Arial" w:cs="Arial"/>
                <w:sz w:val="16"/>
                <w:szCs w:val="16"/>
                <w:lang w:val="es-MX"/>
              </w:rPr>
              <w:t xml:space="preserve"> </w:t>
            </w:r>
            <w:r>
              <w:rPr>
                <w:rFonts w:ascii="Arial" w:hAnsi="Arial" w:cs="Arial"/>
                <w:sz w:val="16"/>
                <w:szCs w:val="16"/>
                <w:lang w:val="es-MX"/>
              </w:rPr>
              <w:t xml:space="preserve">    9,527,588.00</w:t>
            </w:r>
          </w:p>
        </w:tc>
      </w:tr>
      <w:tr w:rsidR="006F2D8D" w:rsidRPr="00786BB2" w14:paraId="54064CF5" w14:textId="77777777" w:rsidTr="008022DB">
        <w:trPr>
          <w:jc w:val="center"/>
        </w:trPr>
        <w:tc>
          <w:tcPr>
            <w:tcW w:w="4601" w:type="dxa"/>
          </w:tcPr>
          <w:p w14:paraId="3562FA2C" w14:textId="77777777" w:rsidR="006F2D8D" w:rsidRPr="00786BB2" w:rsidRDefault="006F2D8D" w:rsidP="008022DB">
            <w:pPr>
              <w:pStyle w:val="Sinespaciado"/>
              <w:rPr>
                <w:rFonts w:ascii="Arial" w:hAnsi="Arial" w:cs="Arial"/>
                <w:sz w:val="16"/>
                <w:szCs w:val="16"/>
                <w:lang w:val="es-MX"/>
              </w:rPr>
            </w:pPr>
            <w:r>
              <w:rPr>
                <w:rFonts w:ascii="Arial" w:hAnsi="Arial" w:cs="Arial"/>
                <w:sz w:val="16"/>
                <w:szCs w:val="16"/>
                <w:lang w:val="es-MX"/>
              </w:rPr>
              <w:t>SENTENCIAS LABORALES</w:t>
            </w:r>
          </w:p>
        </w:tc>
        <w:tc>
          <w:tcPr>
            <w:tcW w:w="1701" w:type="dxa"/>
          </w:tcPr>
          <w:p w14:paraId="31242E05" w14:textId="77777777" w:rsidR="006F2D8D" w:rsidRPr="00786BB2" w:rsidRDefault="006F2D8D" w:rsidP="008022DB">
            <w:pPr>
              <w:pStyle w:val="Sinespaciado"/>
              <w:rPr>
                <w:rFonts w:ascii="Arial" w:hAnsi="Arial" w:cs="Arial"/>
                <w:sz w:val="16"/>
                <w:szCs w:val="16"/>
                <w:lang w:val="es-MX"/>
              </w:rPr>
            </w:pPr>
            <w:r>
              <w:rPr>
                <w:rFonts w:ascii="Arial" w:hAnsi="Arial" w:cs="Arial"/>
                <w:sz w:val="16"/>
                <w:szCs w:val="16"/>
                <w:lang w:val="es-MX"/>
              </w:rPr>
              <w:t xml:space="preserve">   27,072,955.00</w:t>
            </w:r>
          </w:p>
        </w:tc>
      </w:tr>
      <w:tr w:rsidR="006F2D8D" w:rsidRPr="00786BB2" w14:paraId="7944C294" w14:textId="77777777" w:rsidTr="008022DB">
        <w:trPr>
          <w:jc w:val="center"/>
        </w:trPr>
        <w:tc>
          <w:tcPr>
            <w:tcW w:w="4601" w:type="dxa"/>
          </w:tcPr>
          <w:p w14:paraId="10C3365D" w14:textId="77777777" w:rsidR="006F2D8D" w:rsidRPr="00786BB2" w:rsidRDefault="006F2D8D" w:rsidP="008022DB">
            <w:pPr>
              <w:pStyle w:val="Sinespaciado"/>
              <w:rPr>
                <w:rFonts w:ascii="Arial" w:hAnsi="Arial" w:cs="Arial"/>
                <w:sz w:val="16"/>
                <w:szCs w:val="16"/>
                <w:lang w:val="es-MX"/>
              </w:rPr>
            </w:pPr>
            <w:r>
              <w:rPr>
                <w:rFonts w:ascii="Arial" w:hAnsi="Arial" w:cs="Arial"/>
                <w:sz w:val="16"/>
                <w:szCs w:val="16"/>
                <w:lang w:val="es-MX"/>
              </w:rPr>
              <w:t>DEMANDAS LABORALES</w:t>
            </w:r>
          </w:p>
        </w:tc>
        <w:tc>
          <w:tcPr>
            <w:tcW w:w="1701" w:type="dxa"/>
          </w:tcPr>
          <w:p w14:paraId="2C093BB8" w14:textId="77777777" w:rsidR="006F2D8D" w:rsidRPr="00786BB2" w:rsidRDefault="006F2D8D" w:rsidP="008022DB">
            <w:pPr>
              <w:pStyle w:val="Sinespaciado"/>
              <w:rPr>
                <w:rFonts w:ascii="Arial" w:hAnsi="Arial" w:cs="Arial"/>
                <w:sz w:val="16"/>
                <w:szCs w:val="16"/>
                <w:lang w:val="es-MX"/>
              </w:rPr>
            </w:pPr>
            <w:r>
              <w:rPr>
                <w:rFonts w:ascii="Arial" w:hAnsi="Arial" w:cs="Arial"/>
                <w:sz w:val="16"/>
                <w:szCs w:val="16"/>
                <w:lang w:val="es-MX"/>
              </w:rPr>
              <w:t xml:space="preserve">        576,895.00</w:t>
            </w:r>
          </w:p>
        </w:tc>
      </w:tr>
      <w:tr w:rsidR="006F2D8D" w:rsidRPr="00786BB2" w14:paraId="748929F6" w14:textId="77777777" w:rsidTr="008022DB">
        <w:trPr>
          <w:jc w:val="center"/>
        </w:trPr>
        <w:tc>
          <w:tcPr>
            <w:tcW w:w="4601" w:type="dxa"/>
          </w:tcPr>
          <w:p w14:paraId="5DE9A592" w14:textId="77777777" w:rsidR="006F2D8D" w:rsidRPr="007F7395" w:rsidRDefault="006F2D8D" w:rsidP="008022DB">
            <w:pPr>
              <w:pStyle w:val="Sinespaciado"/>
              <w:rPr>
                <w:rFonts w:ascii="Arial" w:hAnsi="Arial" w:cs="Arial"/>
                <w:b/>
                <w:sz w:val="16"/>
                <w:szCs w:val="16"/>
                <w:lang w:val="es-MX"/>
              </w:rPr>
            </w:pPr>
            <w:r w:rsidRPr="007F7395">
              <w:rPr>
                <w:rFonts w:ascii="Arial" w:hAnsi="Arial" w:cs="Arial"/>
                <w:b/>
                <w:sz w:val="16"/>
                <w:szCs w:val="16"/>
                <w:lang w:val="es-MX"/>
              </w:rPr>
              <w:t>SUMAN</w:t>
            </w:r>
          </w:p>
        </w:tc>
        <w:tc>
          <w:tcPr>
            <w:tcW w:w="1701" w:type="dxa"/>
          </w:tcPr>
          <w:p w14:paraId="6781AAFA" w14:textId="77777777" w:rsidR="006F2D8D" w:rsidRPr="007F7395" w:rsidRDefault="006F2D8D" w:rsidP="008022DB">
            <w:pPr>
              <w:pStyle w:val="Sinespaciado"/>
              <w:rPr>
                <w:rFonts w:ascii="Arial" w:hAnsi="Arial" w:cs="Arial"/>
                <w:b/>
                <w:sz w:val="16"/>
                <w:szCs w:val="16"/>
                <w:lang w:val="es-MX"/>
              </w:rPr>
            </w:pPr>
            <w:r w:rsidRPr="007F7395">
              <w:rPr>
                <w:rFonts w:ascii="Arial" w:hAnsi="Arial" w:cs="Arial"/>
                <w:b/>
                <w:sz w:val="16"/>
                <w:szCs w:val="16"/>
                <w:lang w:val="es-MX"/>
              </w:rPr>
              <w:t xml:space="preserve">   37,177,437.00</w:t>
            </w:r>
          </w:p>
        </w:tc>
      </w:tr>
    </w:tbl>
    <w:p w14:paraId="24A620F2" w14:textId="77777777" w:rsidR="00793159" w:rsidRPr="00786BB2" w:rsidRDefault="00793159" w:rsidP="00793159">
      <w:pPr>
        <w:autoSpaceDE w:val="0"/>
        <w:autoSpaceDN w:val="0"/>
        <w:adjustRightInd w:val="0"/>
        <w:jc w:val="both"/>
        <w:rPr>
          <w:rFonts w:ascii="Arial" w:eastAsia="Calibri" w:hAnsi="Arial" w:cs="Arial"/>
          <w:sz w:val="20"/>
          <w:szCs w:val="20"/>
          <w:lang w:val="es-MX" w:eastAsia="es-MX"/>
        </w:rPr>
      </w:pPr>
    </w:p>
    <w:p w14:paraId="5292EDFC" w14:textId="43F3C527" w:rsidR="00793159" w:rsidRPr="00786BB2" w:rsidRDefault="00793159" w:rsidP="00793159">
      <w:pPr>
        <w:autoSpaceDE w:val="0"/>
        <w:autoSpaceDN w:val="0"/>
        <w:adjustRightInd w:val="0"/>
        <w:jc w:val="both"/>
        <w:rPr>
          <w:rFonts w:ascii="Arial" w:eastAsia="Calibri" w:hAnsi="Arial" w:cs="Arial"/>
          <w:sz w:val="20"/>
          <w:szCs w:val="20"/>
          <w:lang w:val="es-MX" w:eastAsia="es-MX"/>
        </w:rPr>
      </w:pPr>
    </w:p>
    <w:p w14:paraId="45D497D8" w14:textId="77777777" w:rsidR="00677A90" w:rsidRPr="00786BB2" w:rsidRDefault="00677A90" w:rsidP="00793159">
      <w:pPr>
        <w:autoSpaceDE w:val="0"/>
        <w:autoSpaceDN w:val="0"/>
        <w:adjustRightInd w:val="0"/>
        <w:jc w:val="both"/>
        <w:rPr>
          <w:rFonts w:ascii="Arial" w:eastAsia="Calibri" w:hAnsi="Arial" w:cs="Arial"/>
          <w:sz w:val="20"/>
          <w:szCs w:val="20"/>
          <w:lang w:val="es-MX" w:eastAsia="es-MX"/>
        </w:rPr>
      </w:pPr>
    </w:p>
    <w:p w14:paraId="07682CA8" w14:textId="77777777" w:rsidR="00130AA8" w:rsidRPr="00786BB2" w:rsidRDefault="00130AA8" w:rsidP="00793159">
      <w:pPr>
        <w:autoSpaceDE w:val="0"/>
        <w:autoSpaceDN w:val="0"/>
        <w:adjustRightInd w:val="0"/>
        <w:jc w:val="both"/>
        <w:rPr>
          <w:rFonts w:ascii="Arial" w:hAnsi="Arial" w:cs="Arial"/>
          <w:b/>
          <w:sz w:val="18"/>
          <w:szCs w:val="18"/>
        </w:rPr>
      </w:pPr>
    </w:p>
    <w:tbl>
      <w:tblPr>
        <w:tblW w:w="0" w:type="auto"/>
        <w:jc w:val="center"/>
        <w:tblLook w:val="04A0" w:firstRow="1" w:lastRow="0" w:firstColumn="1" w:lastColumn="0" w:noHBand="0" w:noVBand="1"/>
      </w:tblPr>
      <w:tblGrid>
        <w:gridCol w:w="4601"/>
        <w:gridCol w:w="1701"/>
      </w:tblGrid>
      <w:tr w:rsidR="004C5446" w:rsidRPr="00786BB2" w14:paraId="44658F9C" w14:textId="77777777" w:rsidTr="007404D2">
        <w:trPr>
          <w:jc w:val="center"/>
        </w:trPr>
        <w:tc>
          <w:tcPr>
            <w:tcW w:w="4601" w:type="dxa"/>
          </w:tcPr>
          <w:p w14:paraId="7052D1A2" w14:textId="77777777" w:rsidR="004C5446" w:rsidRPr="00786BB2" w:rsidRDefault="004C5446" w:rsidP="006F2D8D">
            <w:pPr>
              <w:rPr>
                <w:rFonts w:ascii="Arial" w:hAnsi="Arial" w:cs="Arial"/>
                <w:sz w:val="16"/>
                <w:szCs w:val="16"/>
                <w:lang w:val="es-MX"/>
              </w:rPr>
            </w:pPr>
          </w:p>
        </w:tc>
        <w:tc>
          <w:tcPr>
            <w:tcW w:w="1701" w:type="dxa"/>
          </w:tcPr>
          <w:p w14:paraId="3441339B" w14:textId="77777777" w:rsidR="004C5446" w:rsidRPr="00786BB2" w:rsidRDefault="004C5446" w:rsidP="007404D2">
            <w:pPr>
              <w:pStyle w:val="Sinespaciado"/>
              <w:jc w:val="right"/>
              <w:rPr>
                <w:rFonts w:ascii="Arial" w:hAnsi="Arial" w:cs="Arial"/>
                <w:sz w:val="16"/>
                <w:szCs w:val="16"/>
                <w:lang w:val="es-MX"/>
              </w:rPr>
            </w:pPr>
          </w:p>
        </w:tc>
      </w:tr>
    </w:tbl>
    <w:p w14:paraId="5D9EC6AD" w14:textId="6465FEF6" w:rsidR="008130C3" w:rsidRPr="00786BB2" w:rsidRDefault="008130C3" w:rsidP="005544A9">
      <w:pPr>
        <w:pStyle w:val="Texto"/>
        <w:spacing w:after="98"/>
        <w:ind w:firstLine="0"/>
        <w:rPr>
          <w:rFonts w:cs="Arial"/>
          <w:b/>
          <w:sz w:val="20"/>
          <w:lang w:val="es-MX"/>
        </w:rPr>
      </w:pPr>
      <w:r w:rsidRPr="00786BB2">
        <w:rPr>
          <w:rFonts w:cs="Arial"/>
          <w:b/>
          <w:sz w:val="20"/>
          <w:lang w:val="es-MX"/>
        </w:rPr>
        <w:t>Contratos para inversión mediante proyectos para prestación de servicios (PPS) y similares</w:t>
      </w:r>
    </w:p>
    <w:p w14:paraId="2F38C95E" w14:textId="697ECD41" w:rsidR="008130C3" w:rsidRPr="00786BB2" w:rsidRDefault="008130C3" w:rsidP="005544A9">
      <w:pPr>
        <w:pStyle w:val="Texto"/>
        <w:spacing w:line="224" w:lineRule="exact"/>
        <w:ind w:firstLine="0"/>
        <w:rPr>
          <w:rFonts w:cs="Arial"/>
          <w:sz w:val="20"/>
          <w:lang w:val="es-MX"/>
        </w:rPr>
      </w:pPr>
      <w:r w:rsidRPr="00786BB2">
        <w:rPr>
          <w:rFonts w:cs="Arial"/>
          <w:sz w:val="20"/>
          <w:lang w:val="es-MX"/>
        </w:rPr>
        <w:t>El H. Ayuntamiento de</w:t>
      </w:r>
      <w:r w:rsidR="0000339C" w:rsidRPr="00786BB2">
        <w:rPr>
          <w:rFonts w:cs="Arial"/>
          <w:sz w:val="20"/>
          <w:lang w:val="es-MX"/>
        </w:rPr>
        <w:t xml:space="preserve"> </w:t>
      </w:r>
      <w:r w:rsidR="00C03018">
        <w:rPr>
          <w:rFonts w:cs="Arial"/>
          <w:sz w:val="20"/>
          <w:lang w:val="es-MX"/>
        </w:rPr>
        <w:t>Tenabo</w:t>
      </w:r>
      <w:r w:rsidR="0000339C" w:rsidRPr="00786BB2">
        <w:rPr>
          <w:rFonts w:cs="Arial"/>
          <w:sz w:val="20"/>
          <w:lang w:val="es-MX"/>
        </w:rPr>
        <w:t xml:space="preserve">, </w:t>
      </w:r>
      <w:r w:rsidR="00251A1A">
        <w:rPr>
          <w:rFonts w:cs="Arial"/>
          <w:sz w:val="20"/>
          <w:lang w:val="es-MX"/>
        </w:rPr>
        <w:t>a</w:t>
      </w:r>
      <w:r w:rsidR="00251A1A" w:rsidRPr="00786BB2">
        <w:rPr>
          <w:rFonts w:cs="Arial"/>
          <w:sz w:val="20"/>
        </w:rPr>
        <w:t xml:space="preserve">l </w:t>
      </w:r>
      <w:r w:rsidR="00251A1A">
        <w:rPr>
          <w:rFonts w:cs="Arial"/>
          <w:sz w:val="20"/>
        </w:rPr>
        <w:t xml:space="preserve">30 de </w:t>
      </w:r>
      <w:r w:rsidR="00DF0471">
        <w:rPr>
          <w:rFonts w:cs="Arial"/>
          <w:sz w:val="20"/>
        </w:rPr>
        <w:t>septiembre</w:t>
      </w:r>
      <w:r w:rsidR="00251A1A" w:rsidRPr="00786BB2">
        <w:rPr>
          <w:rFonts w:cs="Arial"/>
          <w:sz w:val="20"/>
        </w:rPr>
        <w:t xml:space="preserve"> de </w:t>
      </w:r>
      <w:r w:rsidR="00251A1A">
        <w:rPr>
          <w:rFonts w:cs="Arial"/>
          <w:sz w:val="20"/>
        </w:rPr>
        <w:t>2024</w:t>
      </w:r>
      <w:r w:rsidRPr="00786BB2">
        <w:rPr>
          <w:rFonts w:cs="Arial"/>
          <w:sz w:val="20"/>
          <w:lang w:val="es-MX"/>
        </w:rPr>
        <w:t>, no realizo contratos para inversión mediante proyectos para prestación de servicios (PPS) o similares.</w:t>
      </w:r>
    </w:p>
    <w:p w14:paraId="3091F1EB" w14:textId="3956CC56" w:rsidR="00793159" w:rsidRPr="00786BB2" w:rsidRDefault="00793159" w:rsidP="005544A9">
      <w:pPr>
        <w:pStyle w:val="Texto"/>
        <w:spacing w:line="224" w:lineRule="exact"/>
        <w:ind w:firstLine="0"/>
        <w:rPr>
          <w:rFonts w:cs="Arial"/>
          <w:b/>
          <w:sz w:val="20"/>
          <w:lang w:val="es-MX"/>
        </w:rPr>
      </w:pPr>
      <w:r w:rsidRPr="00786BB2">
        <w:rPr>
          <w:rFonts w:cs="Arial"/>
          <w:b/>
          <w:sz w:val="20"/>
          <w:lang w:val="es-MX"/>
        </w:rPr>
        <w:t xml:space="preserve">Bienes </w:t>
      </w:r>
      <w:r w:rsidR="00EF26D8" w:rsidRPr="00786BB2">
        <w:rPr>
          <w:rFonts w:cs="Arial"/>
          <w:b/>
          <w:sz w:val="20"/>
          <w:lang w:val="es-MX"/>
        </w:rPr>
        <w:t xml:space="preserve">concesionados o </w:t>
      </w:r>
      <w:r w:rsidRPr="00786BB2">
        <w:rPr>
          <w:rFonts w:cs="Arial"/>
          <w:b/>
          <w:sz w:val="20"/>
          <w:lang w:val="es-MX"/>
        </w:rPr>
        <w:t>en Comodato</w:t>
      </w:r>
    </w:p>
    <w:p w14:paraId="69FA84E2" w14:textId="36E65E4B" w:rsidR="00793159" w:rsidRPr="00786BB2" w:rsidRDefault="00793159" w:rsidP="005544A9">
      <w:pPr>
        <w:pStyle w:val="Texto"/>
        <w:spacing w:line="224" w:lineRule="exact"/>
        <w:ind w:firstLine="0"/>
        <w:rPr>
          <w:rFonts w:cs="Arial"/>
          <w:sz w:val="20"/>
          <w:lang w:val="es-MX"/>
        </w:rPr>
      </w:pPr>
      <w:r w:rsidRPr="00786BB2">
        <w:rPr>
          <w:rFonts w:cs="Arial"/>
          <w:sz w:val="20"/>
          <w:lang w:val="es-MX"/>
        </w:rPr>
        <w:t xml:space="preserve">El H. Ayuntamiento del municipio de </w:t>
      </w:r>
      <w:r w:rsidR="007D6514">
        <w:rPr>
          <w:rFonts w:cs="Arial"/>
          <w:sz w:val="20"/>
          <w:lang w:val="es-MX"/>
        </w:rPr>
        <w:t>Tenabo</w:t>
      </w:r>
      <w:r w:rsidRPr="00786BB2">
        <w:rPr>
          <w:rFonts w:cs="Arial"/>
          <w:sz w:val="20"/>
          <w:lang w:val="es-MX"/>
        </w:rPr>
        <w:t xml:space="preserve"> </w:t>
      </w:r>
      <w:r w:rsidR="00251A1A">
        <w:rPr>
          <w:rFonts w:cs="Arial"/>
          <w:sz w:val="20"/>
          <w:lang w:val="es-MX"/>
        </w:rPr>
        <w:t>a</w:t>
      </w:r>
      <w:r w:rsidR="00251A1A" w:rsidRPr="00786BB2">
        <w:rPr>
          <w:rFonts w:cs="Arial"/>
          <w:sz w:val="20"/>
        </w:rPr>
        <w:t xml:space="preserve">l </w:t>
      </w:r>
      <w:r w:rsidR="00251A1A">
        <w:rPr>
          <w:rFonts w:cs="Arial"/>
          <w:sz w:val="20"/>
        </w:rPr>
        <w:t xml:space="preserve">30 de </w:t>
      </w:r>
      <w:r w:rsidR="00DF0471">
        <w:rPr>
          <w:rFonts w:cs="Arial"/>
          <w:sz w:val="20"/>
        </w:rPr>
        <w:t>septiembre</w:t>
      </w:r>
      <w:r w:rsidR="00251A1A" w:rsidRPr="00786BB2">
        <w:rPr>
          <w:rFonts w:cs="Arial"/>
          <w:sz w:val="20"/>
        </w:rPr>
        <w:t xml:space="preserve"> de </w:t>
      </w:r>
      <w:r w:rsidR="00251A1A">
        <w:rPr>
          <w:rFonts w:cs="Arial"/>
          <w:sz w:val="20"/>
        </w:rPr>
        <w:t>2024</w:t>
      </w:r>
      <w:r w:rsidRPr="00786BB2">
        <w:rPr>
          <w:rFonts w:cs="Arial"/>
          <w:sz w:val="20"/>
          <w:lang w:val="es-MX"/>
        </w:rPr>
        <w:t xml:space="preserve"> administró bienes muebles otorgados en comodato, para los cuales utilizó las siguientes cuentas:</w:t>
      </w:r>
    </w:p>
    <w:p w14:paraId="4AC8BB00" w14:textId="77777777" w:rsidR="00793159" w:rsidRPr="00786BB2" w:rsidRDefault="00793159" w:rsidP="005544A9">
      <w:pPr>
        <w:pStyle w:val="Default"/>
        <w:jc w:val="both"/>
        <w:rPr>
          <w:sz w:val="20"/>
          <w:szCs w:val="20"/>
        </w:rPr>
      </w:pPr>
      <w:r w:rsidRPr="00786BB2">
        <w:rPr>
          <w:b/>
          <w:bCs/>
          <w:sz w:val="20"/>
          <w:szCs w:val="20"/>
        </w:rPr>
        <w:t xml:space="preserve">Bienes Bajo Contrato en Comodato (Deudora): </w:t>
      </w:r>
      <w:r w:rsidRPr="00786BB2">
        <w:rPr>
          <w:sz w:val="20"/>
          <w:szCs w:val="20"/>
        </w:rPr>
        <w:t xml:space="preserve">Los bienes recibidos bajo contrato de comodato. </w:t>
      </w:r>
    </w:p>
    <w:p w14:paraId="11BAD43B" w14:textId="3AE600E1" w:rsidR="00793159" w:rsidRPr="00786BB2" w:rsidRDefault="00793159" w:rsidP="005544A9">
      <w:pPr>
        <w:pStyle w:val="Texto"/>
        <w:spacing w:line="224" w:lineRule="exact"/>
        <w:ind w:firstLine="0"/>
        <w:rPr>
          <w:rFonts w:cs="Arial"/>
          <w:sz w:val="20"/>
        </w:rPr>
      </w:pPr>
      <w:r w:rsidRPr="00786BB2">
        <w:rPr>
          <w:rFonts w:cs="Arial"/>
          <w:b/>
          <w:bCs/>
          <w:sz w:val="20"/>
        </w:rPr>
        <w:t xml:space="preserve">Contrato de Comodato por Bienes (Acreedora): </w:t>
      </w:r>
      <w:r w:rsidRPr="00786BB2">
        <w:rPr>
          <w:rFonts w:cs="Arial"/>
          <w:sz w:val="20"/>
        </w:rPr>
        <w:t>Los bienes recib</w:t>
      </w:r>
      <w:r w:rsidR="00B4510F" w:rsidRPr="00786BB2">
        <w:rPr>
          <w:rFonts w:cs="Arial"/>
          <w:sz w:val="20"/>
        </w:rPr>
        <w:t>idos bajo contrato de comodato.</w:t>
      </w:r>
    </w:p>
    <w:p w14:paraId="71B30790" w14:textId="5380C931" w:rsidR="004C5446" w:rsidRPr="00786BB2" w:rsidRDefault="00793159" w:rsidP="005544A9">
      <w:pPr>
        <w:pStyle w:val="Texto"/>
        <w:spacing w:line="224" w:lineRule="exact"/>
        <w:ind w:firstLine="0"/>
        <w:rPr>
          <w:rFonts w:cs="Arial"/>
          <w:sz w:val="20"/>
          <w:lang w:val="es-MX"/>
        </w:rPr>
      </w:pPr>
      <w:r w:rsidRPr="00786BB2">
        <w:rPr>
          <w:rFonts w:cs="Arial"/>
          <w:sz w:val="20"/>
          <w:lang w:val="es-MX"/>
        </w:rPr>
        <w:t>Los importes que integran los s</w:t>
      </w:r>
      <w:r w:rsidR="00DF56B0" w:rsidRPr="00786BB2">
        <w:rPr>
          <w:rFonts w:cs="Arial"/>
          <w:sz w:val="20"/>
          <w:lang w:val="es-MX"/>
        </w:rPr>
        <w:t>ald</w:t>
      </w:r>
      <w:r w:rsidR="004C11E6" w:rsidRPr="00786BB2">
        <w:rPr>
          <w:rFonts w:cs="Arial"/>
          <w:sz w:val="20"/>
          <w:lang w:val="es-MX"/>
        </w:rPr>
        <w:t xml:space="preserve">os </w:t>
      </w:r>
      <w:r w:rsidR="00251A1A">
        <w:rPr>
          <w:rFonts w:cs="Arial"/>
          <w:sz w:val="20"/>
          <w:lang w:val="es-MX"/>
        </w:rPr>
        <w:t>a</w:t>
      </w:r>
      <w:r w:rsidR="00251A1A" w:rsidRPr="00786BB2">
        <w:rPr>
          <w:rFonts w:cs="Arial"/>
          <w:sz w:val="20"/>
        </w:rPr>
        <w:t xml:space="preserve">l </w:t>
      </w:r>
      <w:r w:rsidR="00251A1A">
        <w:rPr>
          <w:rFonts w:cs="Arial"/>
          <w:sz w:val="20"/>
        </w:rPr>
        <w:t xml:space="preserve">30 de </w:t>
      </w:r>
      <w:r w:rsidR="00DF0471">
        <w:rPr>
          <w:rFonts w:cs="Arial"/>
          <w:sz w:val="20"/>
        </w:rPr>
        <w:t>septiembre</w:t>
      </w:r>
      <w:r w:rsidR="00251A1A" w:rsidRPr="00786BB2">
        <w:rPr>
          <w:rFonts w:cs="Arial"/>
          <w:sz w:val="20"/>
        </w:rPr>
        <w:t xml:space="preserve"> de </w:t>
      </w:r>
      <w:r w:rsidR="00251A1A">
        <w:rPr>
          <w:rFonts w:cs="Arial"/>
          <w:sz w:val="20"/>
        </w:rPr>
        <w:t>2024</w:t>
      </w:r>
      <w:r w:rsidRPr="00786BB2">
        <w:rPr>
          <w:rFonts w:cs="Arial"/>
          <w:sz w:val="20"/>
          <w:lang w:val="es-MX"/>
        </w:rPr>
        <w:t xml:space="preserve"> se </w:t>
      </w:r>
      <w:r w:rsidR="00FF3158" w:rsidRPr="00786BB2">
        <w:rPr>
          <w:rFonts w:cs="Arial"/>
          <w:sz w:val="20"/>
          <w:lang w:val="es-MX"/>
        </w:rPr>
        <w:t>muestran</w:t>
      </w:r>
      <w:r w:rsidR="00882927" w:rsidRPr="00786BB2">
        <w:rPr>
          <w:rFonts w:cs="Arial"/>
          <w:sz w:val="20"/>
          <w:lang w:val="es-MX"/>
        </w:rPr>
        <w:t xml:space="preserve"> a continuación:</w:t>
      </w:r>
    </w:p>
    <w:p w14:paraId="042CB4AC" w14:textId="68CF2C39" w:rsidR="004C5446" w:rsidRPr="00786BB2" w:rsidRDefault="004C5446" w:rsidP="005544A9">
      <w:pPr>
        <w:pStyle w:val="Texto"/>
        <w:spacing w:line="224" w:lineRule="exact"/>
        <w:ind w:firstLine="0"/>
        <w:rPr>
          <w:rFonts w:cs="Arial"/>
          <w:sz w:val="20"/>
          <w:lang w:val="es-MX"/>
        </w:rPr>
      </w:pPr>
    </w:p>
    <w:tbl>
      <w:tblPr>
        <w:tblW w:w="0" w:type="auto"/>
        <w:jc w:val="center"/>
        <w:tblLook w:val="04A0" w:firstRow="1" w:lastRow="0" w:firstColumn="1" w:lastColumn="0" w:noHBand="0" w:noVBand="1"/>
      </w:tblPr>
      <w:tblGrid>
        <w:gridCol w:w="4601"/>
        <w:gridCol w:w="1701"/>
      </w:tblGrid>
      <w:tr w:rsidR="004C5446" w:rsidRPr="00786BB2" w14:paraId="26DEFE69" w14:textId="77777777" w:rsidTr="007404D2">
        <w:trPr>
          <w:jc w:val="center"/>
        </w:trPr>
        <w:tc>
          <w:tcPr>
            <w:tcW w:w="4601" w:type="dxa"/>
          </w:tcPr>
          <w:p w14:paraId="0020FED9" w14:textId="77777777" w:rsidR="004C5446" w:rsidRPr="00786BB2" w:rsidRDefault="004C5446" w:rsidP="007404D2">
            <w:pPr>
              <w:pStyle w:val="Sinespaciado"/>
              <w:jc w:val="center"/>
              <w:rPr>
                <w:rFonts w:ascii="Arial" w:hAnsi="Arial" w:cs="Arial"/>
                <w:b/>
                <w:sz w:val="18"/>
                <w:szCs w:val="18"/>
                <w:lang w:val="es-MX"/>
              </w:rPr>
            </w:pPr>
            <w:r w:rsidRPr="00786BB2">
              <w:rPr>
                <w:rFonts w:ascii="Arial" w:hAnsi="Arial" w:cs="Arial"/>
                <w:b/>
                <w:sz w:val="18"/>
                <w:szCs w:val="18"/>
                <w:lang w:val="es-MX"/>
              </w:rPr>
              <w:t>CONCEPTO</w:t>
            </w:r>
          </w:p>
        </w:tc>
        <w:tc>
          <w:tcPr>
            <w:tcW w:w="1701" w:type="dxa"/>
          </w:tcPr>
          <w:p w14:paraId="0CDD7505" w14:textId="77777777" w:rsidR="004C5446" w:rsidRPr="00786BB2" w:rsidRDefault="004C5446" w:rsidP="007404D2">
            <w:pPr>
              <w:pStyle w:val="Sinespaciado"/>
              <w:jc w:val="center"/>
              <w:rPr>
                <w:rFonts w:ascii="Arial" w:hAnsi="Arial" w:cs="Arial"/>
                <w:b/>
                <w:sz w:val="18"/>
                <w:szCs w:val="18"/>
                <w:lang w:val="es-MX"/>
              </w:rPr>
            </w:pPr>
            <w:r w:rsidRPr="00786BB2">
              <w:rPr>
                <w:rFonts w:ascii="Arial" w:hAnsi="Arial" w:cs="Arial"/>
                <w:b/>
                <w:sz w:val="18"/>
                <w:szCs w:val="18"/>
                <w:lang w:val="es-MX"/>
              </w:rPr>
              <w:t>IMPORTE</w:t>
            </w:r>
          </w:p>
        </w:tc>
      </w:tr>
      <w:tr w:rsidR="004C5446" w:rsidRPr="00786BB2" w14:paraId="0978DE3C" w14:textId="77777777" w:rsidTr="007404D2">
        <w:trPr>
          <w:jc w:val="center"/>
        </w:trPr>
        <w:tc>
          <w:tcPr>
            <w:tcW w:w="4601" w:type="dxa"/>
          </w:tcPr>
          <w:p w14:paraId="53D2CFD6" w14:textId="77777777" w:rsidR="004C5446" w:rsidRPr="00786BB2" w:rsidRDefault="004C5446" w:rsidP="007404D2">
            <w:pPr>
              <w:pStyle w:val="Sinespaciado"/>
              <w:jc w:val="center"/>
              <w:rPr>
                <w:rFonts w:ascii="Arial" w:hAnsi="Arial" w:cs="Arial"/>
                <w:sz w:val="16"/>
                <w:szCs w:val="16"/>
                <w:lang w:val="es-MX"/>
              </w:rPr>
            </w:pPr>
          </w:p>
        </w:tc>
        <w:tc>
          <w:tcPr>
            <w:tcW w:w="1701" w:type="dxa"/>
          </w:tcPr>
          <w:p w14:paraId="597C1D32" w14:textId="77777777" w:rsidR="004C5446" w:rsidRPr="00786BB2" w:rsidRDefault="004C5446" w:rsidP="007404D2">
            <w:pPr>
              <w:pStyle w:val="Sinespaciado"/>
              <w:jc w:val="center"/>
              <w:rPr>
                <w:rFonts w:ascii="Arial" w:hAnsi="Arial" w:cs="Arial"/>
                <w:sz w:val="16"/>
                <w:szCs w:val="16"/>
                <w:lang w:val="es-MX"/>
              </w:rPr>
            </w:pPr>
          </w:p>
        </w:tc>
      </w:tr>
      <w:tr w:rsidR="004C5446" w:rsidRPr="00786BB2" w14:paraId="7B1DD11D" w14:textId="77777777" w:rsidTr="007404D2">
        <w:trPr>
          <w:jc w:val="center"/>
        </w:trPr>
        <w:tc>
          <w:tcPr>
            <w:tcW w:w="4601" w:type="dxa"/>
          </w:tcPr>
          <w:p w14:paraId="7CF259D1" w14:textId="77777777" w:rsidR="004C5446" w:rsidRPr="00786BB2" w:rsidRDefault="004C5446" w:rsidP="007404D2">
            <w:pPr>
              <w:pStyle w:val="Sinespaciado"/>
              <w:jc w:val="center"/>
              <w:rPr>
                <w:rFonts w:ascii="Arial" w:hAnsi="Arial" w:cs="Arial"/>
                <w:sz w:val="16"/>
                <w:szCs w:val="16"/>
                <w:lang w:val="es-MX"/>
              </w:rPr>
            </w:pPr>
            <w:r w:rsidRPr="00786BB2">
              <w:rPr>
                <w:rFonts w:ascii="Arial" w:hAnsi="Arial" w:cs="Arial"/>
                <w:sz w:val="16"/>
                <w:szCs w:val="16"/>
                <w:lang w:val="es-MX"/>
              </w:rPr>
              <w:t>BIENES EN COMODATO</w:t>
            </w:r>
          </w:p>
        </w:tc>
        <w:tc>
          <w:tcPr>
            <w:tcW w:w="1701" w:type="dxa"/>
          </w:tcPr>
          <w:p w14:paraId="786CA5B4" w14:textId="39EAFF98" w:rsidR="004C5446" w:rsidRPr="00786BB2" w:rsidRDefault="004C5446" w:rsidP="007404D2">
            <w:pPr>
              <w:pStyle w:val="Sinespaciado"/>
              <w:jc w:val="center"/>
              <w:rPr>
                <w:rFonts w:ascii="Arial" w:hAnsi="Arial" w:cs="Arial"/>
                <w:sz w:val="16"/>
                <w:szCs w:val="16"/>
                <w:lang w:val="es-MX"/>
              </w:rPr>
            </w:pPr>
            <w:r w:rsidRPr="00786BB2">
              <w:rPr>
                <w:rFonts w:ascii="Arial" w:hAnsi="Arial" w:cs="Arial"/>
                <w:sz w:val="16"/>
                <w:szCs w:val="16"/>
                <w:lang w:val="es-MX"/>
              </w:rPr>
              <w:t>$ 2</w:t>
            </w:r>
            <w:r w:rsidR="00CE6679">
              <w:rPr>
                <w:rFonts w:ascii="Arial" w:hAnsi="Arial" w:cs="Arial"/>
                <w:sz w:val="16"/>
                <w:szCs w:val="16"/>
                <w:lang w:val="es-MX"/>
              </w:rPr>
              <w:t>0,387.34</w:t>
            </w:r>
          </w:p>
        </w:tc>
      </w:tr>
      <w:tr w:rsidR="004C5446" w:rsidRPr="00786BB2" w14:paraId="3018AD6E" w14:textId="77777777" w:rsidTr="007404D2">
        <w:trPr>
          <w:jc w:val="center"/>
        </w:trPr>
        <w:tc>
          <w:tcPr>
            <w:tcW w:w="4601" w:type="dxa"/>
          </w:tcPr>
          <w:p w14:paraId="41EC46F0" w14:textId="77777777" w:rsidR="004C5446" w:rsidRPr="00786BB2" w:rsidRDefault="004C5446" w:rsidP="007404D2">
            <w:pPr>
              <w:pStyle w:val="Sinespaciado"/>
              <w:jc w:val="center"/>
              <w:rPr>
                <w:rFonts w:ascii="Arial" w:hAnsi="Arial" w:cs="Arial"/>
                <w:sz w:val="16"/>
                <w:szCs w:val="16"/>
                <w:lang w:val="es-MX"/>
              </w:rPr>
            </w:pPr>
          </w:p>
          <w:p w14:paraId="206A3357" w14:textId="77777777" w:rsidR="004C5446" w:rsidRPr="00786BB2" w:rsidRDefault="004C5446" w:rsidP="007404D2">
            <w:pPr>
              <w:pStyle w:val="Sinespaciado"/>
              <w:jc w:val="center"/>
              <w:rPr>
                <w:rFonts w:ascii="Arial" w:hAnsi="Arial" w:cs="Arial"/>
                <w:sz w:val="16"/>
                <w:szCs w:val="16"/>
                <w:lang w:val="es-MX"/>
              </w:rPr>
            </w:pPr>
          </w:p>
        </w:tc>
        <w:tc>
          <w:tcPr>
            <w:tcW w:w="1701" w:type="dxa"/>
          </w:tcPr>
          <w:p w14:paraId="25405564" w14:textId="77777777" w:rsidR="004C5446" w:rsidRPr="00786BB2" w:rsidRDefault="004C5446" w:rsidP="007404D2">
            <w:pPr>
              <w:pStyle w:val="Sinespaciado"/>
              <w:jc w:val="center"/>
              <w:rPr>
                <w:rFonts w:ascii="Arial" w:hAnsi="Arial" w:cs="Arial"/>
                <w:sz w:val="16"/>
                <w:szCs w:val="16"/>
                <w:lang w:val="es-MX"/>
              </w:rPr>
            </w:pPr>
          </w:p>
        </w:tc>
      </w:tr>
    </w:tbl>
    <w:p w14:paraId="67AC4239" w14:textId="77777777" w:rsidR="00BA534C" w:rsidRDefault="00BA534C" w:rsidP="00E91077">
      <w:pPr>
        <w:pStyle w:val="Texto"/>
        <w:spacing w:after="98"/>
        <w:ind w:firstLine="0"/>
        <w:rPr>
          <w:rFonts w:cs="Arial"/>
          <w:b/>
          <w:sz w:val="20"/>
          <w:lang w:val="es-MX"/>
        </w:rPr>
      </w:pPr>
    </w:p>
    <w:p w14:paraId="5628E35D" w14:textId="0FEBE491" w:rsidR="00E91077" w:rsidRPr="00BA534C" w:rsidRDefault="00E91077" w:rsidP="00E91077">
      <w:pPr>
        <w:pStyle w:val="Texto"/>
        <w:spacing w:after="98"/>
        <w:ind w:firstLine="0"/>
        <w:rPr>
          <w:rFonts w:cs="Arial"/>
          <w:b/>
          <w:sz w:val="20"/>
          <w:lang w:val="es-MX"/>
        </w:rPr>
      </w:pPr>
      <w:r>
        <w:rPr>
          <w:rFonts w:cs="Arial"/>
          <w:b/>
          <w:sz w:val="20"/>
          <w:lang w:val="es-MX"/>
        </w:rPr>
        <w:t>SE INFORMA LO SIGUIENTE:</w:t>
      </w:r>
    </w:p>
    <w:p w14:paraId="225DF477" w14:textId="101DF6E5" w:rsidR="00E91077" w:rsidRDefault="00E91077" w:rsidP="003808C2">
      <w:pPr>
        <w:pStyle w:val="Texto"/>
        <w:numPr>
          <w:ilvl w:val="0"/>
          <w:numId w:val="26"/>
        </w:numPr>
        <w:spacing w:after="98"/>
        <w:rPr>
          <w:rFonts w:cs="Arial"/>
          <w:sz w:val="20"/>
          <w:lang w:val="es-MX"/>
        </w:rPr>
      </w:pPr>
      <w:r w:rsidRPr="00786BB2">
        <w:rPr>
          <w:rFonts w:cs="Arial"/>
          <w:b/>
          <w:sz w:val="20"/>
        </w:rPr>
        <w:t>V</w:t>
      </w:r>
      <w:r w:rsidRPr="00786BB2">
        <w:rPr>
          <w:rFonts w:cs="Arial"/>
          <w:b/>
          <w:sz w:val="20"/>
          <w:lang w:val="es-MX"/>
        </w:rPr>
        <w:t>alores</w:t>
      </w:r>
      <w:r>
        <w:rPr>
          <w:rFonts w:cs="Arial"/>
          <w:b/>
          <w:sz w:val="20"/>
          <w:lang w:val="es-MX"/>
        </w:rPr>
        <w:t xml:space="preserve"> en custodia de in</w:t>
      </w:r>
      <w:r w:rsidR="00805611">
        <w:rPr>
          <w:rFonts w:cs="Arial"/>
          <w:b/>
          <w:sz w:val="20"/>
          <w:lang w:val="es-MX"/>
        </w:rPr>
        <w:t>str</w:t>
      </w:r>
      <w:r>
        <w:rPr>
          <w:rFonts w:cs="Arial"/>
          <w:b/>
          <w:sz w:val="20"/>
          <w:lang w:val="es-MX"/>
        </w:rPr>
        <w:t>umentos prestados a formadores de mercado e instrumentos de crédito recibidos en garantía de los formadores de mercados u otros</w:t>
      </w:r>
      <w:r w:rsidRPr="00786BB2">
        <w:rPr>
          <w:rFonts w:cs="Arial"/>
          <w:b/>
          <w:sz w:val="20"/>
          <w:lang w:val="es-MX"/>
        </w:rPr>
        <w:t xml:space="preserve">: </w:t>
      </w:r>
      <w:r w:rsidR="00251A1A">
        <w:rPr>
          <w:rFonts w:cs="Arial"/>
          <w:sz w:val="20"/>
        </w:rPr>
        <w:t>a</w:t>
      </w:r>
      <w:r w:rsidR="00251A1A" w:rsidRPr="00786BB2">
        <w:rPr>
          <w:rFonts w:cs="Arial"/>
          <w:sz w:val="20"/>
        </w:rPr>
        <w:t xml:space="preserve">l </w:t>
      </w:r>
      <w:r w:rsidR="00251A1A">
        <w:rPr>
          <w:rFonts w:cs="Arial"/>
          <w:sz w:val="20"/>
        </w:rPr>
        <w:t xml:space="preserve">30 de </w:t>
      </w:r>
      <w:r w:rsidR="00DF0471">
        <w:rPr>
          <w:rFonts w:cs="Arial"/>
          <w:sz w:val="20"/>
        </w:rPr>
        <w:t>septiembre</w:t>
      </w:r>
      <w:r w:rsidR="00251A1A" w:rsidRPr="00786BB2">
        <w:rPr>
          <w:rFonts w:cs="Arial"/>
          <w:sz w:val="20"/>
        </w:rPr>
        <w:t xml:space="preserve"> de </w:t>
      </w:r>
      <w:r w:rsidR="00251A1A">
        <w:rPr>
          <w:rFonts w:cs="Arial"/>
          <w:sz w:val="20"/>
        </w:rPr>
        <w:t>2024</w:t>
      </w:r>
      <w:r w:rsidRPr="00786BB2">
        <w:rPr>
          <w:rFonts w:cs="Arial"/>
          <w:sz w:val="20"/>
          <w:lang w:val="es-MX"/>
        </w:rPr>
        <w:t>, e</w:t>
      </w:r>
      <w:r>
        <w:rPr>
          <w:rFonts w:cs="Arial"/>
          <w:sz w:val="20"/>
          <w:lang w:val="es-MX"/>
        </w:rPr>
        <w:t>l H. Ayuntamiento de Tenabo</w:t>
      </w:r>
      <w:r w:rsidRPr="00786BB2">
        <w:rPr>
          <w:rFonts w:cs="Arial"/>
          <w:sz w:val="20"/>
          <w:lang w:val="es-MX"/>
        </w:rPr>
        <w:t xml:space="preserve"> no cuenta con </w:t>
      </w:r>
      <w:r w:rsidR="00805611" w:rsidRPr="00805611">
        <w:rPr>
          <w:rFonts w:cs="Arial"/>
          <w:sz w:val="20"/>
          <w:lang w:val="es-MX"/>
        </w:rPr>
        <w:t>Valores en custodia de instrumentos prestados a formadores de mercado e instrumentos de crédito recibidos en garantía de los formadores de mercados u otros</w:t>
      </w:r>
      <w:r w:rsidRPr="00786BB2">
        <w:rPr>
          <w:rFonts w:cs="Arial"/>
          <w:sz w:val="20"/>
          <w:lang w:val="es-MX"/>
        </w:rPr>
        <w:t>.</w:t>
      </w:r>
    </w:p>
    <w:p w14:paraId="1D7852C9" w14:textId="013C1187" w:rsidR="00805611" w:rsidRDefault="00805611" w:rsidP="00E91077">
      <w:pPr>
        <w:pStyle w:val="Texto"/>
        <w:spacing w:after="98"/>
        <w:ind w:firstLine="0"/>
        <w:rPr>
          <w:rFonts w:cs="Arial"/>
          <w:sz w:val="20"/>
          <w:lang w:val="es-MX"/>
        </w:rPr>
      </w:pPr>
    </w:p>
    <w:p w14:paraId="78791EF6" w14:textId="46C8E25A" w:rsidR="00805611" w:rsidRPr="00786BB2" w:rsidRDefault="00805611" w:rsidP="003808C2">
      <w:pPr>
        <w:pStyle w:val="Texto"/>
        <w:numPr>
          <w:ilvl w:val="0"/>
          <w:numId w:val="26"/>
        </w:numPr>
        <w:spacing w:after="98"/>
        <w:rPr>
          <w:rFonts w:cs="Arial"/>
          <w:sz w:val="20"/>
          <w:lang w:val="es-MX"/>
        </w:rPr>
      </w:pPr>
      <w:r w:rsidRPr="00805611">
        <w:rPr>
          <w:rFonts w:cs="Arial"/>
          <w:b/>
          <w:sz w:val="20"/>
          <w:lang w:val="es-MX"/>
        </w:rPr>
        <w:t>Por tipo de emisión de instrumentos</w:t>
      </w:r>
      <w:r>
        <w:rPr>
          <w:rFonts w:cs="Arial"/>
          <w:sz w:val="20"/>
          <w:lang w:val="es-MX"/>
        </w:rPr>
        <w:t xml:space="preserve">: </w:t>
      </w:r>
      <w:r w:rsidR="00251A1A">
        <w:rPr>
          <w:rFonts w:cs="Arial"/>
          <w:sz w:val="20"/>
          <w:lang w:val="es-MX"/>
        </w:rPr>
        <w:t>a</w:t>
      </w:r>
      <w:r w:rsidR="00251A1A" w:rsidRPr="00786BB2">
        <w:rPr>
          <w:rFonts w:cs="Arial"/>
          <w:sz w:val="20"/>
        </w:rPr>
        <w:t xml:space="preserve">l </w:t>
      </w:r>
      <w:r w:rsidR="00251A1A">
        <w:rPr>
          <w:rFonts w:cs="Arial"/>
          <w:sz w:val="20"/>
        </w:rPr>
        <w:t xml:space="preserve">30 de </w:t>
      </w:r>
      <w:r w:rsidR="00DF0471">
        <w:rPr>
          <w:rFonts w:cs="Arial"/>
          <w:sz w:val="20"/>
        </w:rPr>
        <w:t>septiembre</w:t>
      </w:r>
      <w:r w:rsidR="00251A1A" w:rsidRPr="00786BB2">
        <w:rPr>
          <w:rFonts w:cs="Arial"/>
          <w:sz w:val="20"/>
        </w:rPr>
        <w:t xml:space="preserve"> de </w:t>
      </w:r>
      <w:r w:rsidR="00251A1A">
        <w:rPr>
          <w:rFonts w:cs="Arial"/>
          <w:sz w:val="20"/>
        </w:rPr>
        <w:t>2024</w:t>
      </w:r>
      <w:r w:rsidRPr="00786BB2">
        <w:rPr>
          <w:rFonts w:cs="Arial"/>
          <w:sz w:val="20"/>
          <w:lang w:val="es-MX"/>
        </w:rPr>
        <w:t xml:space="preserve"> el H.</w:t>
      </w:r>
      <w:r>
        <w:rPr>
          <w:rFonts w:cs="Arial"/>
          <w:sz w:val="20"/>
          <w:lang w:val="es-MX"/>
        </w:rPr>
        <w:t xml:space="preserve"> Ayuntamiento de Tenabo, al no tiene montos, tasas y vencimientos que reportar</w:t>
      </w:r>
    </w:p>
    <w:p w14:paraId="18A00F99" w14:textId="487E8C8C" w:rsidR="006F14CD" w:rsidRPr="00786BB2" w:rsidRDefault="006F14CD" w:rsidP="00DC7B08">
      <w:pPr>
        <w:tabs>
          <w:tab w:val="left" w:pos="284"/>
        </w:tabs>
        <w:spacing w:line="224" w:lineRule="exact"/>
        <w:jc w:val="both"/>
        <w:rPr>
          <w:rFonts w:ascii="Arial" w:hAnsi="Arial" w:cs="Arial"/>
          <w:b/>
          <w:sz w:val="20"/>
          <w:szCs w:val="20"/>
          <w:lang w:val="es-MX"/>
        </w:rPr>
      </w:pPr>
    </w:p>
    <w:p w14:paraId="05B9A05B" w14:textId="5DE19FBE" w:rsidR="007F7395" w:rsidRDefault="00BA2B88" w:rsidP="003808C2">
      <w:pPr>
        <w:pStyle w:val="Texto"/>
        <w:numPr>
          <w:ilvl w:val="0"/>
          <w:numId w:val="26"/>
        </w:numPr>
        <w:spacing w:after="98"/>
        <w:rPr>
          <w:rFonts w:cs="Arial"/>
          <w:sz w:val="20"/>
          <w:lang w:val="es-MX"/>
        </w:rPr>
      </w:pPr>
      <w:r w:rsidRPr="00786BB2">
        <w:rPr>
          <w:rFonts w:cs="Arial"/>
          <w:b/>
          <w:szCs w:val="18"/>
          <w:lang w:val="es-MX"/>
        </w:rPr>
        <w:t xml:space="preserve">LOS CONTRATOS FIRMADOS DE CONSTRUCCIONES POR TIPO DE CONTRATO: </w:t>
      </w:r>
      <w:r w:rsidR="00251A1A">
        <w:rPr>
          <w:rFonts w:cs="Arial"/>
          <w:sz w:val="20"/>
          <w:lang w:val="es-MX"/>
        </w:rPr>
        <w:t>a</w:t>
      </w:r>
      <w:r w:rsidR="00251A1A" w:rsidRPr="00786BB2">
        <w:rPr>
          <w:rFonts w:cs="Arial"/>
          <w:sz w:val="20"/>
        </w:rPr>
        <w:t xml:space="preserve">l </w:t>
      </w:r>
      <w:r w:rsidR="00251A1A">
        <w:rPr>
          <w:rFonts w:cs="Arial"/>
          <w:sz w:val="20"/>
        </w:rPr>
        <w:t xml:space="preserve">30 de </w:t>
      </w:r>
      <w:r w:rsidR="00DF0471">
        <w:rPr>
          <w:rFonts w:cs="Arial"/>
          <w:sz w:val="20"/>
        </w:rPr>
        <w:t>septiembre</w:t>
      </w:r>
      <w:r w:rsidR="00251A1A" w:rsidRPr="00786BB2">
        <w:rPr>
          <w:rFonts w:cs="Arial"/>
          <w:sz w:val="20"/>
        </w:rPr>
        <w:t xml:space="preserve"> de </w:t>
      </w:r>
      <w:r w:rsidR="00251A1A">
        <w:rPr>
          <w:rFonts w:cs="Arial"/>
          <w:sz w:val="20"/>
        </w:rPr>
        <w:t>2024</w:t>
      </w:r>
      <w:r w:rsidRPr="00786BB2">
        <w:rPr>
          <w:rFonts w:cs="Arial"/>
          <w:sz w:val="20"/>
          <w:lang w:val="es-MX"/>
        </w:rPr>
        <w:t xml:space="preserve"> el H.</w:t>
      </w:r>
      <w:r w:rsidR="007D6514">
        <w:rPr>
          <w:rFonts w:cs="Arial"/>
          <w:sz w:val="20"/>
          <w:lang w:val="es-MX"/>
        </w:rPr>
        <w:t xml:space="preserve"> Ayuntamiento de Tenabo</w:t>
      </w:r>
      <w:r w:rsidR="00E83B22" w:rsidRPr="00E83B22">
        <w:t xml:space="preserve"> </w:t>
      </w:r>
      <w:r w:rsidR="00E83B22" w:rsidRPr="00E83B22">
        <w:rPr>
          <w:rFonts w:cs="Arial"/>
          <w:sz w:val="20"/>
          <w:lang w:val="es-MX"/>
        </w:rPr>
        <w:t>ha firmado los siguientes contratos de construcción:</w:t>
      </w:r>
    </w:p>
    <w:p w14:paraId="7C91C333" w14:textId="77777777" w:rsidR="00AA6A7C" w:rsidRDefault="00AA6A7C" w:rsidP="004C5446">
      <w:pPr>
        <w:pStyle w:val="Texto"/>
        <w:spacing w:after="98"/>
        <w:ind w:firstLine="0"/>
        <w:rPr>
          <w:rFonts w:cs="Arial"/>
          <w:sz w:val="20"/>
          <w:lang w:val="es-MX"/>
        </w:rPr>
      </w:pPr>
    </w:p>
    <w:p w14:paraId="17ACB866" w14:textId="132DE503" w:rsidR="000819F0" w:rsidRDefault="00097C59" w:rsidP="006960AC">
      <w:pPr>
        <w:tabs>
          <w:tab w:val="left" w:pos="284"/>
        </w:tabs>
        <w:spacing w:line="224" w:lineRule="exact"/>
        <w:jc w:val="both"/>
        <w:rPr>
          <w:rFonts w:ascii="Arial" w:hAnsi="Arial" w:cs="Arial"/>
          <w:b/>
          <w:sz w:val="20"/>
          <w:szCs w:val="20"/>
          <w:lang w:val="es-MX"/>
        </w:rPr>
      </w:pPr>
      <w:r w:rsidRPr="007F7395">
        <w:rPr>
          <w:noProof/>
          <w:lang w:val="es-MX" w:eastAsia="es-MX"/>
        </w:rPr>
        <w:drawing>
          <wp:anchor distT="0" distB="0" distL="114300" distR="114300" simplePos="0" relativeHeight="251724800" behindDoc="1" locked="0" layoutInCell="1" allowOverlap="1" wp14:anchorId="62B76055" wp14:editId="2FF77838">
            <wp:simplePos x="0" y="0"/>
            <wp:positionH relativeFrom="column">
              <wp:posOffset>0</wp:posOffset>
            </wp:positionH>
            <wp:positionV relativeFrom="paragraph">
              <wp:posOffset>-635</wp:posOffset>
            </wp:positionV>
            <wp:extent cx="5562600" cy="6181725"/>
            <wp:effectExtent l="0" t="0" r="0" b="9525"/>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62600" cy="61817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C7642B9" w14:textId="77777777" w:rsidR="00972F2D" w:rsidRDefault="00972F2D" w:rsidP="005544A9">
      <w:pPr>
        <w:tabs>
          <w:tab w:val="left" w:pos="284"/>
        </w:tabs>
        <w:spacing w:line="224" w:lineRule="exact"/>
        <w:ind w:left="284" w:hanging="284"/>
        <w:jc w:val="both"/>
        <w:rPr>
          <w:rFonts w:ascii="Arial" w:hAnsi="Arial" w:cs="Arial"/>
          <w:b/>
          <w:sz w:val="20"/>
          <w:szCs w:val="20"/>
          <w:lang w:val="es-MX"/>
        </w:rPr>
      </w:pPr>
    </w:p>
    <w:p w14:paraId="73B5159B"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0B04743E"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316B50FA"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28210D4A"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189197B7"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5D9695C3"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09CD7218"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499AE402"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227BA9FD"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796F362E"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21DBA37B"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7290B984"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238656F4"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08542715"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0E6A8B89"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1475D175"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6F199BB2"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2061EB29"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4C7A859E"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215AB038"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099FDB3B"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1A74CB0E"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18766CCE"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27BD0B55"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3633C8D3"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117660D8"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642736C2"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164D25B3"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67FDE4A3"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37115441"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7F6A8DAC"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217413E9"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33010525"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33CC339F"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622894BD"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0A0AA12C"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2B80459F"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3EB4ECA7"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789182B9"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1A770ACE"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15FDE9DD"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576F916F"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0B24476C"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3EEAF2DC"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2F47CCE9"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68223FFE"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1A08884F"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50490F57"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78C08164"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454A73DD" w14:textId="57DFC28B" w:rsidR="00097C59" w:rsidRDefault="00097C59" w:rsidP="005544A9">
      <w:pPr>
        <w:tabs>
          <w:tab w:val="left" w:pos="284"/>
        </w:tabs>
        <w:spacing w:line="224" w:lineRule="exact"/>
        <w:ind w:left="284" w:hanging="284"/>
        <w:jc w:val="both"/>
        <w:rPr>
          <w:rFonts w:ascii="Arial" w:hAnsi="Arial" w:cs="Arial"/>
          <w:b/>
          <w:sz w:val="20"/>
          <w:szCs w:val="20"/>
          <w:lang w:val="es-MX"/>
        </w:rPr>
      </w:pPr>
      <w:r w:rsidRPr="007F7395">
        <w:rPr>
          <w:noProof/>
          <w:lang w:val="es-MX" w:eastAsia="es-MX"/>
        </w:rPr>
        <w:drawing>
          <wp:anchor distT="0" distB="0" distL="114300" distR="114300" simplePos="0" relativeHeight="251726848" behindDoc="0" locked="0" layoutInCell="1" allowOverlap="1" wp14:anchorId="3E3738F8" wp14:editId="67916034">
            <wp:simplePos x="0" y="0"/>
            <wp:positionH relativeFrom="margin">
              <wp:posOffset>0</wp:posOffset>
            </wp:positionH>
            <wp:positionV relativeFrom="paragraph">
              <wp:posOffset>-635</wp:posOffset>
            </wp:positionV>
            <wp:extent cx="5534025" cy="7553325"/>
            <wp:effectExtent l="0" t="0" r="9525" b="9525"/>
            <wp:wrapNone/>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35357" cy="755514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BB0409C"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5861B90D"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3602417D"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3763E7EE"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4679D816"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46B0B14D"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160D771F"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1182C257"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4BFD1691"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08AD6053"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51FC2676"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612070C6"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118D9532"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6A371765"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5A4B1BE6"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7FFFBFED"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003745B0"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3B3FD39E"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75E97914"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060C3859"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5C1848B1"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46796BFF"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61BE71B4"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0AAD53C5"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04BC6636"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73C5FF30"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411B3BB5"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265B77B6"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575E44F7"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50EEF814"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4E7E9F6A"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77823C84"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12F95720"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7056E5CF"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3731AC8B"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495FF6DB"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440ADD32"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4CF4CC32"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50D2A1BA"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17F77EB3"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6594960C"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7AA647DE"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615D6C52"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2E7D0A6D"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10AAE294"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01416A4B"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5F74C53B"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4F07B5F6"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268094FB"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08CA65F7"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0E242FC5"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226F7738"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32AA3C6D" w14:textId="77777777" w:rsidR="00097C59" w:rsidRDefault="00097C59" w:rsidP="005544A9">
      <w:pPr>
        <w:tabs>
          <w:tab w:val="left" w:pos="284"/>
        </w:tabs>
        <w:spacing w:line="224" w:lineRule="exact"/>
        <w:ind w:left="284" w:hanging="284"/>
        <w:jc w:val="both"/>
        <w:rPr>
          <w:rFonts w:ascii="Arial" w:hAnsi="Arial" w:cs="Arial"/>
          <w:b/>
          <w:sz w:val="20"/>
          <w:szCs w:val="20"/>
          <w:lang w:val="es-MX"/>
        </w:rPr>
      </w:pPr>
    </w:p>
    <w:p w14:paraId="3D431081" w14:textId="293D6075" w:rsidR="00793159" w:rsidRPr="00786BB2" w:rsidRDefault="00793159" w:rsidP="005544A9">
      <w:pPr>
        <w:tabs>
          <w:tab w:val="left" w:pos="284"/>
        </w:tabs>
        <w:spacing w:line="224" w:lineRule="exact"/>
        <w:ind w:left="284" w:hanging="284"/>
        <w:jc w:val="both"/>
        <w:rPr>
          <w:rFonts w:ascii="Arial" w:hAnsi="Arial" w:cs="Arial"/>
          <w:b/>
          <w:sz w:val="20"/>
          <w:szCs w:val="20"/>
          <w:lang w:val="es-MX"/>
        </w:rPr>
      </w:pPr>
      <w:r w:rsidRPr="00786BB2">
        <w:rPr>
          <w:rFonts w:ascii="Arial" w:hAnsi="Arial" w:cs="Arial"/>
          <w:b/>
          <w:sz w:val="20"/>
          <w:szCs w:val="20"/>
          <w:lang w:val="es-MX"/>
        </w:rPr>
        <w:t>CUENTAS DE ORDEN PRESUPUESTARIAS</w:t>
      </w:r>
    </w:p>
    <w:p w14:paraId="04EA85BD" w14:textId="62E06F52" w:rsidR="00677A90" w:rsidRPr="00786BB2" w:rsidRDefault="00677A90" w:rsidP="006A0880">
      <w:pPr>
        <w:pStyle w:val="Texto"/>
        <w:spacing w:after="98"/>
        <w:ind w:firstLine="0"/>
        <w:rPr>
          <w:rFonts w:cs="Arial"/>
          <w:b/>
          <w:sz w:val="20"/>
          <w:lang w:val="es-MX"/>
        </w:rPr>
      </w:pPr>
    </w:p>
    <w:p w14:paraId="07801AA4" w14:textId="112B5EA9" w:rsidR="006A0880" w:rsidRPr="00786BB2" w:rsidRDefault="006A0880" w:rsidP="006A0880">
      <w:pPr>
        <w:pStyle w:val="Texto"/>
        <w:spacing w:after="98"/>
        <w:ind w:firstLine="0"/>
        <w:rPr>
          <w:rFonts w:cs="Arial"/>
          <w:b/>
          <w:sz w:val="20"/>
          <w:lang w:val="es-MX"/>
        </w:rPr>
      </w:pPr>
      <w:r w:rsidRPr="00786BB2">
        <w:rPr>
          <w:rFonts w:cs="Arial"/>
          <w:b/>
          <w:sz w:val="20"/>
          <w:lang w:val="es-MX"/>
        </w:rPr>
        <w:t>EL AVANCE QUE SE REGISTRA EN LAS CUENTAS PRESUPUESTARIAS, AL CIERRE PRESUPUESTARTIO DEL PERIODO QUE SE REPORTA</w:t>
      </w:r>
      <w:r w:rsidRPr="00786BB2">
        <w:rPr>
          <w:rFonts w:cs="Arial"/>
          <w:sz w:val="20"/>
          <w:lang w:val="es-MX"/>
        </w:rPr>
        <w:t>:</w:t>
      </w:r>
    </w:p>
    <w:p w14:paraId="588AAA5E" w14:textId="1F35FE52" w:rsidR="006A0880" w:rsidRPr="003A59BD" w:rsidRDefault="003A59BD" w:rsidP="006A0880">
      <w:pPr>
        <w:pStyle w:val="Texto"/>
        <w:spacing w:after="98"/>
        <w:ind w:firstLine="0"/>
        <w:rPr>
          <w:rFonts w:cs="Arial"/>
          <w:b/>
          <w:sz w:val="20"/>
          <w:lang w:val="es-MX"/>
        </w:rPr>
      </w:pPr>
      <w:r w:rsidRPr="003A59BD">
        <w:rPr>
          <w:rFonts w:cs="Arial"/>
          <w:b/>
          <w:sz w:val="20"/>
          <w:lang w:val="es-MX"/>
        </w:rPr>
        <w:t>CUENTA DE INGRESOS</w:t>
      </w:r>
    </w:p>
    <w:p w14:paraId="799315DE" w14:textId="77777777" w:rsidR="00E50177" w:rsidRPr="00786BB2" w:rsidRDefault="00E50177" w:rsidP="006A0880">
      <w:pPr>
        <w:pStyle w:val="Texto"/>
        <w:spacing w:after="98"/>
        <w:ind w:firstLine="0"/>
        <w:rPr>
          <w:rFonts w:cs="Arial"/>
          <w:sz w:val="20"/>
          <w:lang w:val="es-MX"/>
        </w:rPr>
      </w:pPr>
    </w:p>
    <w:tbl>
      <w:tblPr>
        <w:tblStyle w:val="Tablaconcuadrculaclara"/>
        <w:tblW w:w="8008" w:type="dxa"/>
        <w:jc w:val="center"/>
        <w:tblLook w:val="04A0" w:firstRow="1" w:lastRow="0" w:firstColumn="1" w:lastColumn="0" w:noHBand="0" w:noVBand="1"/>
      </w:tblPr>
      <w:tblGrid>
        <w:gridCol w:w="6333"/>
        <w:gridCol w:w="1675"/>
      </w:tblGrid>
      <w:tr w:rsidR="003808C2" w:rsidRPr="00786BB2" w14:paraId="5D834F8F" w14:textId="77777777" w:rsidTr="00454300">
        <w:trPr>
          <w:trHeight w:val="278"/>
          <w:jc w:val="center"/>
        </w:trPr>
        <w:tc>
          <w:tcPr>
            <w:tcW w:w="6333" w:type="dxa"/>
          </w:tcPr>
          <w:p w14:paraId="5D117E2E" w14:textId="6E57D376" w:rsidR="003808C2" w:rsidRPr="00786BB2" w:rsidRDefault="003808C2" w:rsidP="003808C2">
            <w:pPr>
              <w:jc w:val="center"/>
              <w:rPr>
                <w:rFonts w:ascii="Arial" w:hAnsi="Arial" w:cs="Arial"/>
                <w:b/>
                <w:bCs/>
                <w:color w:val="000000"/>
                <w:sz w:val="18"/>
                <w:szCs w:val="18"/>
                <w:lang w:eastAsia="es-MX"/>
              </w:rPr>
            </w:pPr>
            <w:r>
              <w:rPr>
                <w:rFonts w:ascii="Arial" w:hAnsi="Arial" w:cs="Arial"/>
                <w:b/>
                <w:bCs/>
                <w:color w:val="000000"/>
                <w:sz w:val="18"/>
                <w:szCs w:val="18"/>
                <w:lang w:eastAsia="es-MX"/>
              </w:rPr>
              <w:t>CUENTAS DE ORDEN PRESUPUESTARIAS DE INGRESOS</w:t>
            </w:r>
          </w:p>
        </w:tc>
        <w:tc>
          <w:tcPr>
            <w:tcW w:w="1675" w:type="dxa"/>
          </w:tcPr>
          <w:p w14:paraId="03227F89" w14:textId="77777777" w:rsidR="003808C2" w:rsidRPr="00786BB2" w:rsidRDefault="003808C2" w:rsidP="00F0120E">
            <w:pPr>
              <w:jc w:val="both"/>
              <w:rPr>
                <w:rFonts w:ascii="Arial" w:hAnsi="Arial" w:cs="Arial"/>
                <w:b/>
                <w:bCs/>
                <w:color w:val="000000"/>
                <w:sz w:val="18"/>
                <w:szCs w:val="18"/>
                <w:lang w:eastAsia="es-MX"/>
              </w:rPr>
            </w:pPr>
          </w:p>
        </w:tc>
      </w:tr>
      <w:tr w:rsidR="006A0880" w:rsidRPr="00786BB2" w14:paraId="19926122" w14:textId="77777777" w:rsidTr="00454300">
        <w:trPr>
          <w:trHeight w:val="278"/>
          <w:jc w:val="center"/>
        </w:trPr>
        <w:tc>
          <w:tcPr>
            <w:tcW w:w="6333" w:type="dxa"/>
            <w:hideMark/>
          </w:tcPr>
          <w:p w14:paraId="5AB6B91B" w14:textId="14104BA2" w:rsidR="006A0880" w:rsidRPr="00786BB2" w:rsidRDefault="003808C2" w:rsidP="003808C2">
            <w:pPr>
              <w:jc w:val="center"/>
              <w:rPr>
                <w:rFonts w:ascii="Arial" w:hAnsi="Arial" w:cs="Arial"/>
                <w:b/>
                <w:bCs/>
                <w:color w:val="000000"/>
                <w:sz w:val="18"/>
                <w:szCs w:val="18"/>
                <w:lang w:val="es-MX" w:eastAsia="es-MX"/>
              </w:rPr>
            </w:pPr>
            <w:r>
              <w:rPr>
                <w:rFonts w:ascii="Arial" w:hAnsi="Arial" w:cs="Arial"/>
                <w:b/>
                <w:bCs/>
                <w:color w:val="000000"/>
                <w:sz w:val="18"/>
                <w:szCs w:val="18"/>
                <w:lang w:eastAsia="es-MX"/>
              </w:rPr>
              <w:t>CONCEPTO</w:t>
            </w:r>
          </w:p>
        </w:tc>
        <w:tc>
          <w:tcPr>
            <w:tcW w:w="1675" w:type="dxa"/>
            <w:hideMark/>
          </w:tcPr>
          <w:p w14:paraId="2EE81C4C" w14:textId="6C99020B" w:rsidR="006A0880" w:rsidRPr="00786BB2" w:rsidRDefault="004B1722" w:rsidP="003808C2">
            <w:pPr>
              <w:jc w:val="center"/>
              <w:rPr>
                <w:rFonts w:ascii="Arial" w:hAnsi="Arial" w:cs="Arial"/>
                <w:b/>
                <w:bCs/>
                <w:color w:val="000000"/>
                <w:sz w:val="18"/>
                <w:szCs w:val="18"/>
                <w:lang w:eastAsia="es-MX"/>
              </w:rPr>
            </w:pPr>
            <w:r>
              <w:rPr>
                <w:rFonts w:ascii="Arial" w:hAnsi="Arial" w:cs="Arial"/>
                <w:b/>
                <w:bCs/>
                <w:color w:val="000000"/>
                <w:sz w:val="18"/>
                <w:szCs w:val="18"/>
                <w:lang w:eastAsia="es-MX"/>
              </w:rPr>
              <w:t>2024</w:t>
            </w:r>
          </w:p>
        </w:tc>
      </w:tr>
      <w:tr w:rsidR="006A0880" w:rsidRPr="00786BB2" w14:paraId="181D5C58" w14:textId="77777777" w:rsidTr="00454300">
        <w:trPr>
          <w:trHeight w:val="278"/>
          <w:jc w:val="center"/>
        </w:trPr>
        <w:tc>
          <w:tcPr>
            <w:tcW w:w="6333" w:type="dxa"/>
            <w:hideMark/>
          </w:tcPr>
          <w:p w14:paraId="1FA520CF" w14:textId="77777777" w:rsidR="006A0880" w:rsidRPr="00786BB2" w:rsidRDefault="006A0880" w:rsidP="00F0120E">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LEY DE INGRESOS ESTIMADA</w:t>
            </w:r>
          </w:p>
        </w:tc>
        <w:tc>
          <w:tcPr>
            <w:tcW w:w="1675" w:type="dxa"/>
            <w:hideMark/>
          </w:tcPr>
          <w:p w14:paraId="1CE8554E" w14:textId="731C3761" w:rsidR="006A0880" w:rsidRPr="00786BB2" w:rsidRDefault="0092131C"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0256F6">
              <w:rPr>
                <w:rFonts w:ascii="Arial" w:hAnsi="Arial" w:cs="Arial"/>
                <w:color w:val="000000"/>
                <w:sz w:val="18"/>
                <w:szCs w:val="18"/>
                <w:lang w:val="es-MX" w:eastAsia="es-MX"/>
              </w:rPr>
              <w:t>1</w:t>
            </w:r>
            <w:r w:rsidR="00DC39B1">
              <w:rPr>
                <w:rFonts w:ascii="Arial" w:hAnsi="Arial" w:cs="Arial"/>
                <w:color w:val="000000"/>
                <w:sz w:val="18"/>
                <w:szCs w:val="18"/>
                <w:lang w:val="es-MX" w:eastAsia="es-MX"/>
              </w:rPr>
              <w:t>37,209,349.00</w:t>
            </w:r>
          </w:p>
        </w:tc>
      </w:tr>
      <w:tr w:rsidR="006A0880" w:rsidRPr="00786BB2" w14:paraId="2F8C7355" w14:textId="77777777" w:rsidTr="00454300">
        <w:trPr>
          <w:trHeight w:val="278"/>
          <w:jc w:val="center"/>
        </w:trPr>
        <w:tc>
          <w:tcPr>
            <w:tcW w:w="6333" w:type="dxa"/>
            <w:hideMark/>
          </w:tcPr>
          <w:p w14:paraId="396C48A0" w14:textId="77777777" w:rsidR="006A0880" w:rsidRPr="00786BB2" w:rsidRDefault="006A0880" w:rsidP="00F0120E">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LEY DE INGRESOS POR EJECUTAR</w:t>
            </w:r>
          </w:p>
        </w:tc>
        <w:tc>
          <w:tcPr>
            <w:tcW w:w="1675" w:type="dxa"/>
            <w:hideMark/>
          </w:tcPr>
          <w:p w14:paraId="0A2B05DC" w14:textId="20C40543" w:rsidR="006A0880" w:rsidRPr="00786BB2" w:rsidRDefault="0092131C" w:rsidP="006D638F">
            <w:pPr>
              <w:jc w:val="right"/>
              <w:rPr>
                <w:rFonts w:ascii="Arial" w:hAnsi="Arial" w:cs="Arial"/>
                <w:color w:val="FF0000"/>
                <w:sz w:val="18"/>
                <w:szCs w:val="18"/>
              </w:rPr>
            </w:pPr>
            <w:r w:rsidRPr="00786BB2">
              <w:rPr>
                <w:rFonts w:ascii="Arial" w:hAnsi="Arial" w:cs="Arial"/>
                <w:sz w:val="18"/>
                <w:szCs w:val="18"/>
              </w:rPr>
              <w:t>$</w:t>
            </w:r>
            <w:r w:rsidR="00DC39B1">
              <w:rPr>
                <w:rFonts w:ascii="Arial" w:hAnsi="Arial" w:cs="Arial"/>
                <w:sz w:val="18"/>
                <w:szCs w:val="18"/>
              </w:rPr>
              <w:t>29,331,031.41</w:t>
            </w:r>
          </w:p>
        </w:tc>
      </w:tr>
      <w:tr w:rsidR="006A0880" w:rsidRPr="00786BB2" w14:paraId="461B710F" w14:textId="77777777" w:rsidTr="00454300">
        <w:trPr>
          <w:trHeight w:val="278"/>
          <w:jc w:val="center"/>
        </w:trPr>
        <w:tc>
          <w:tcPr>
            <w:tcW w:w="6333" w:type="dxa"/>
            <w:hideMark/>
          </w:tcPr>
          <w:p w14:paraId="3A315660" w14:textId="77777777" w:rsidR="006A0880" w:rsidRPr="00786BB2" w:rsidRDefault="006A0880" w:rsidP="00F0120E">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MODIFICACIONES A LA LEY DE INGRESOS ESTIMADA</w:t>
            </w:r>
          </w:p>
        </w:tc>
        <w:tc>
          <w:tcPr>
            <w:tcW w:w="1675" w:type="dxa"/>
            <w:hideMark/>
          </w:tcPr>
          <w:p w14:paraId="11CB7A31" w14:textId="6A4F383D" w:rsidR="006A0880" w:rsidRPr="00786BB2" w:rsidRDefault="0092131C"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DC39B1">
              <w:rPr>
                <w:rFonts w:ascii="Arial" w:hAnsi="Arial" w:cs="Arial"/>
                <w:color w:val="000000"/>
                <w:sz w:val="18"/>
                <w:szCs w:val="18"/>
                <w:lang w:val="es-MX" w:eastAsia="es-MX"/>
              </w:rPr>
              <w:t>3,303,937.18</w:t>
            </w:r>
          </w:p>
        </w:tc>
      </w:tr>
      <w:tr w:rsidR="006A0880" w:rsidRPr="00786BB2" w14:paraId="31CD3B85" w14:textId="77777777" w:rsidTr="00454300">
        <w:trPr>
          <w:trHeight w:val="278"/>
          <w:jc w:val="center"/>
        </w:trPr>
        <w:tc>
          <w:tcPr>
            <w:tcW w:w="6333" w:type="dxa"/>
            <w:hideMark/>
          </w:tcPr>
          <w:p w14:paraId="25CD1C53" w14:textId="77777777" w:rsidR="006A0880" w:rsidRPr="00786BB2" w:rsidRDefault="006A0880" w:rsidP="00F0120E">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LEY DE INGRESOS DEVENGADA</w:t>
            </w:r>
          </w:p>
        </w:tc>
        <w:tc>
          <w:tcPr>
            <w:tcW w:w="1675" w:type="dxa"/>
            <w:hideMark/>
          </w:tcPr>
          <w:p w14:paraId="48C467C1" w14:textId="2252975E" w:rsidR="006A0880" w:rsidRPr="00786BB2" w:rsidRDefault="00786BB2"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DC39B1">
              <w:rPr>
                <w:rFonts w:ascii="Arial" w:hAnsi="Arial" w:cs="Arial"/>
                <w:color w:val="000000"/>
                <w:sz w:val="18"/>
                <w:szCs w:val="18"/>
                <w:lang w:val="es-MX" w:eastAsia="es-MX"/>
              </w:rPr>
              <w:t>111,182,254.77</w:t>
            </w:r>
          </w:p>
        </w:tc>
      </w:tr>
      <w:tr w:rsidR="006A0880" w:rsidRPr="00786BB2" w14:paraId="3791FCF5" w14:textId="77777777" w:rsidTr="00454300">
        <w:trPr>
          <w:trHeight w:val="278"/>
          <w:jc w:val="center"/>
        </w:trPr>
        <w:tc>
          <w:tcPr>
            <w:tcW w:w="6333" w:type="dxa"/>
            <w:hideMark/>
          </w:tcPr>
          <w:p w14:paraId="29712014" w14:textId="77777777" w:rsidR="006A0880" w:rsidRPr="00786BB2" w:rsidRDefault="006A0880" w:rsidP="00F0120E">
            <w:pPr>
              <w:jc w:val="both"/>
              <w:rPr>
                <w:rFonts w:ascii="Arial" w:hAnsi="Arial" w:cs="Arial"/>
                <w:color w:val="000000"/>
                <w:sz w:val="18"/>
                <w:szCs w:val="18"/>
                <w:lang w:eastAsia="es-MX"/>
              </w:rPr>
            </w:pPr>
            <w:r w:rsidRPr="00786BB2">
              <w:rPr>
                <w:rFonts w:ascii="Arial" w:hAnsi="Arial" w:cs="Arial"/>
                <w:color w:val="000000"/>
                <w:sz w:val="18"/>
                <w:szCs w:val="18"/>
                <w:lang w:eastAsia="es-MX"/>
              </w:rPr>
              <w:t xml:space="preserve">           LEY DE INGRESOS RECAUDADA</w:t>
            </w:r>
          </w:p>
        </w:tc>
        <w:tc>
          <w:tcPr>
            <w:tcW w:w="1675" w:type="dxa"/>
            <w:hideMark/>
          </w:tcPr>
          <w:p w14:paraId="73E87308" w14:textId="136B7DD0" w:rsidR="006A0880" w:rsidRPr="00786BB2" w:rsidRDefault="00786BB2" w:rsidP="006D638F">
            <w:pPr>
              <w:jc w:val="right"/>
              <w:rPr>
                <w:rFonts w:ascii="Arial" w:hAnsi="Arial" w:cs="Arial"/>
                <w:color w:val="000000"/>
                <w:sz w:val="18"/>
                <w:szCs w:val="18"/>
                <w:lang w:eastAsia="es-MX"/>
              </w:rPr>
            </w:pPr>
            <w:r w:rsidRPr="00786BB2">
              <w:rPr>
                <w:rFonts w:ascii="Arial" w:hAnsi="Arial" w:cs="Arial"/>
                <w:color w:val="000000"/>
                <w:sz w:val="18"/>
                <w:szCs w:val="18"/>
                <w:lang w:eastAsia="es-MX"/>
              </w:rPr>
              <w:t>$</w:t>
            </w:r>
            <w:r w:rsidR="00DC39B1">
              <w:rPr>
                <w:rFonts w:ascii="Arial" w:hAnsi="Arial" w:cs="Arial"/>
                <w:color w:val="000000"/>
                <w:sz w:val="18"/>
                <w:szCs w:val="18"/>
                <w:lang w:eastAsia="es-MX"/>
              </w:rPr>
              <w:t>111,182,254.77</w:t>
            </w:r>
          </w:p>
        </w:tc>
      </w:tr>
    </w:tbl>
    <w:p w14:paraId="0428ED1C" w14:textId="3EBA74FA" w:rsidR="007438DC" w:rsidRPr="00786BB2" w:rsidRDefault="007438DC" w:rsidP="006A0880">
      <w:pPr>
        <w:autoSpaceDE w:val="0"/>
        <w:autoSpaceDN w:val="0"/>
        <w:adjustRightInd w:val="0"/>
        <w:jc w:val="both"/>
        <w:rPr>
          <w:rFonts w:ascii="Arial" w:eastAsia="Calibri" w:hAnsi="Arial" w:cs="Arial"/>
          <w:sz w:val="20"/>
          <w:szCs w:val="20"/>
          <w:lang w:val="es-MX" w:eastAsia="es-MX"/>
        </w:rPr>
      </w:pPr>
    </w:p>
    <w:p w14:paraId="3E3730F0" w14:textId="61B4E22D" w:rsidR="007438DC" w:rsidRDefault="007438DC" w:rsidP="006A0880">
      <w:pPr>
        <w:autoSpaceDE w:val="0"/>
        <w:autoSpaceDN w:val="0"/>
        <w:adjustRightInd w:val="0"/>
        <w:jc w:val="both"/>
        <w:rPr>
          <w:rFonts w:ascii="Arial" w:eastAsia="Calibri" w:hAnsi="Arial" w:cs="Arial"/>
          <w:sz w:val="20"/>
          <w:szCs w:val="20"/>
          <w:lang w:val="es-MX" w:eastAsia="es-MX"/>
        </w:rPr>
      </w:pPr>
    </w:p>
    <w:p w14:paraId="7355B255" w14:textId="237032CF" w:rsidR="003A59BD" w:rsidRPr="003A59BD" w:rsidRDefault="003A59BD" w:rsidP="006A0880">
      <w:pPr>
        <w:autoSpaceDE w:val="0"/>
        <w:autoSpaceDN w:val="0"/>
        <w:adjustRightInd w:val="0"/>
        <w:jc w:val="both"/>
        <w:rPr>
          <w:rFonts w:ascii="Arial" w:eastAsia="Calibri" w:hAnsi="Arial" w:cs="Arial"/>
          <w:b/>
          <w:sz w:val="20"/>
          <w:szCs w:val="20"/>
          <w:lang w:val="es-MX" w:eastAsia="es-MX"/>
        </w:rPr>
      </w:pPr>
      <w:r w:rsidRPr="003A59BD">
        <w:rPr>
          <w:rFonts w:ascii="Arial" w:eastAsia="Calibri" w:hAnsi="Arial" w:cs="Arial"/>
          <w:b/>
          <w:sz w:val="20"/>
          <w:szCs w:val="20"/>
          <w:lang w:val="es-MX" w:eastAsia="es-MX"/>
        </w:rPr>
        <w:t>CUENTAS DE EGRESOS</w:t>
      </w:r>
    </w:p>
    <w:p w14:paraId="2259E90C" w14:textId="77777777" w:rsidR="003A59BD" w:rsidRPr="00786BB2" w:rsidRDefault="003A59BD" w:rsidP="006A0880">
      <w:pPr>
        <w:autoSpaceDE w:val="0"/>
        <w:autoSpaceDN w:val="0"/>
        <w:adjustRightInd w:val="0"/>
        <w:jc w:val="both"/>
        <w:rPr>
          <w:rFonts w:ascii="Arial" w:eastAsia="Calibri" w:hAnsi="Arial" w:cs="Arial"/>
          <w:sz w:val="20"/>
          <w:szCs w:val="20"/>
          <w:lang w:val="es-MX" w:eastAsia="es-MX"/>
        </w:rPr>
      </w:pPr>
    </w:p>
    <w:tbl>
      <w:tblPr>
        <w:tblStyle w:val="Tablaconcuadrculaclara"/>
        <w:tblW w:w="8217" w:type="dxa"/>
        <w:jc w:val="center"/>
        <w:tblLayout w:type="fixed"/>
        <w:tblLook w:val="04A0" w:firstRow="1" w:lastRow="0" w:firstColumn="1" w:lastColumn="0" w:noHBand="0" w:noVBand="1"/>
      </w:tblPr>
      <w:tblGrid>
        <w:gridCol w:w="6275"/>
        <w:gridCol w:w="1942"/>
      </w:tblGrid>
      <w:tr w:rsidR="003808C2" w:rsidRPr="00786BB2" w14:paraId="3BD34A61" w14:textId="77777777" w:rsidTr="006D638F">
        <w:trPr>
          <w:trHeight w:val="278"/>
          <w:jc w:val="center"/>
        </w:trPr>
        <w:tc>
          <w:tcPr>
            <w:tcW w:w="6275" w:type="dxa"/>
          </w:tcPr>
          <w:p w14:paraId="485F6ACA" w14:textId="0EBBF892" w:rsidR="003808C2" w:rsidRPr="00786BB2" w:rsidRDefault="003808C2" w:rsidP="00F0120E">
            <w:pPr>
              <w:jc w:val="both"/>
              <w:rPr>
                <w:rFonts w:ascii="Arial" w:hAnsi="Arial" w:cs="Arial"/>
                <w:b/>
                <w:bCs/>
                <w:color w:val="000000"/>
                <w:sz w:val="18"/>
                <w:szCs w:val="18"/>
                <w:lang w:eastAsia="es-MX"/>
              </w:rPr>
            </w:pPr>
            <w:r>
              <w:rPr>
                <w:rFonts w:ascii="Arial" w:hAnsi="Arial" w:cs="Arial"/>
                <w:b/>
                <w:bCs/>
                <w:color w:val="000000"/>
                <w:sz w:val="18"/>
                <w:szCs w:val="18"/>
                <w:lang w:eastAsia="es-MX"/>
              </w:rPr>
              <w:t>CUENTAS DE ORDEN PRESUPUESTARIAS DE EGRESO</w:t>
            </w:r>
          </w:p>
        </w:tc>
        <w:tc>
          <w:tcPr>
            <w:tcW w:w="1942" w:type="dxa"/>
          </w:tcPr>
          <w:p w14:paraId="0F90A9EB" w14:textId="77777777" w:rsidR="003808C2" w:rsidRPr="00786BB2" w:rsidRDefault="003808C2" w:rsidP="00F0120E">
            <w:pPr>
              <w:jc w:val="both"/>
              <w:rPr>
                <w:rFonts w:ascii="Arial" w:hAnsi="Arial" w:cs="Arial"/>
                <w:b/>
                <w:bCs/>
                <w:color w:val="000000"/>
                <w:sz w:val="18"/>
                <w:szCs w:val="18"/>
                <w:lang w:eastAsia="es-MX"/>
              </w:rPr>
            </w:pPr>
          </w:p>
        </w:tc>
      </w:tr>
      <w:tr w:rsidR="003808C2" w:rsidRPr="00786BB2" w14:paraId="6403D6BD" w14:textId="77777777" w:rsidTr="006D638F">
        <w:trPr>
          <w:trHeight w:val="278"/>
          <w:jc w:val="center"/>
        </w:trPr>
        <w:tc>
          <w:tcPr>
            <w:tcW w:w="6275" w:type="dxa"/>
            <w:hideMark/>
          </w:tcPr>
          <w:p w14:paraId="581B4FBE" w14:textId="67EBA4A6" w:rsidR="003808C2" w:rsidRPr="00786BB2" w:rsidRDefault="003808C2" w:rsidP="003808C2">
            <w:pPr>
              <w:jc w:val="center"/>
              <w:rPr>
                <w:rFonts w:ascii="Arial" w:hAnsi="Arial" w:cs="Arial"/>
                <w:b/>
                <w:bCs/>
                <w:color w:val="000000"/>
                <w:sz w:val="18"/>
                <w:szCs w:val="18"/>
                <w:lang w:val="es-MX" w:eastAsia="es-MX"/>
              </w:rPr>
            </w:pPr>
            <w:r>
              <w:rPr>
                <w:rFonts w:ascii="Arial" w:hAnsi="Arial" w:cs="Arial"/>
                <w:b/>
                <w:bCs/>
                <w:color w:val="000000"/>
                <w:sz w:val="18"/>
                <w:szCs w:val="18"/>
                <w:lang w:eastAsia="es-MX"/>
              </w:rPr>
              <w:t>CONCEPTO</w:t>
            </w:r>
          </w:p>
        </w:tc>
        <w:tc>
          <w:tcPr>
            <w:tcW w:w="1942" w:type="dxa"/>
            <w:hideMark/>
          </w:tcPr>
          <w:p w14:paraId="2ACF0BC9" w14:textId="53E3DF11" w:rsidR="003808C2" w:rsidRPr="00786BB2" w:rsidRDefault="004B1722" w:rsidP="003808C2">
            <w:pPr>
              <w:jc w:val="center"/>
              <w:rPr>
                <w:rFonts w:ascii="Arial" w:hAnsi="Arial" w:cs="Arial"/>
                <w:b/>
                <w:bCs/>
                <w:color w:val="000000"/>
                <w:sz w:val="18"/>
                <w:szCs w:val="18"/>
                <w:lang w:eastAsia="es-MX"/>
              </w:rPr>
            </w:pPr>
            <w:r>
              <w:rPr>
                <w:rFonts w:ascii="Arial" w:hAnsi="Arial" w:cs="Arial"/>
                <w:b/>
                <w:bCs/>
                <w:color w:val="000000"/>
                <w:sz w:val="18"/>
                <w:szCs w:val="18"/>
                <w:lang w:eastAsia="es-MX"/>
              </w:rPr>
              <w:t>2024</w:t>
            </w:r>
          </w:p>
        </w:tc>
      </w:tr>
      <w:tr w:rsidR="00445894" w:rsidRPr="00786BB2" w14:paraId="4C767947" w14:textId="77777777" w:rsidTr="006D638F">
        <w:trPr>
          <w:trHeight w:val="278"/>
          <w:jc w:val="center"/>
        </w:trPr>
        <w:tc>
          <w:tcPr>
            <w:tcW w:w="6275" w:type="dxa"/>
            <w:hideMark/>
          </w:tcPr>
          <w:p w14:paraId="0251FDC3" w14:textId="77777777" w:rsidR="00445894" w:rsidRPr="00786BB2" w:rsidRDefault="00445894" w:rsidP="00445894">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APROBADO</w:t>
            </w:r>
          </w:p>
        </w:tc>
        <w:tc>
          <w:tcPr>
            <w:tcW w:w="1942" w:type="dxa"/>
            <w:hideMark/>
          </w:tcPr>
          <w:p w14:paraId="1E80C0F0" w14:textId="2A6C7B3C" w:rsidR="00445894" w:rsidRPr="00786BB2" w:rsidRDefault="00DC39B1" w:rsidP="006D638F">
            <w:pPr>
              <w:jc w:val="right"/>
              <w:rPr>
                <w:rFonts w:ascii="Arial" w:hAnsi="Arial" w:cs="Arial"/>
                <w:sz w:val="18"/>
                <w:szCs w:val="18"/>
                <w:lang w:eastAsia="es-MX"/>
              </w:rPr>
            </w:pPr>
            <w:r w:rsidRPr="00786BB2">
              <w:rPr>
                <w:rFonts w:ascii="Arial" w:hAnsi="Arial" w:cs="Arial"/>
                <w:color w:val="000000"/>
                <w:sz w:val="18"/>
                <w:szCs w:val="18"/>
                <w:lang w:val="es-MX" w:eastAsia="es-MX"/>
              </w:rPr>
              <w:t>$</w:t>
            </w:r>
            <w:r>
              <w:rPr>
                <w:rFonts w:ascii="Arial" w:hAnsi="Arial" w:cs="Arial"/>
                <w:color w:val="000000"/>
                <w:sz w:val="18"/>
                <w:szCs w:val="18"/>
                <w:lang w:val="es-MX" w:eastAsia="es-MX"/>
              </w:rPr>
              <w:t xml:space="preserve"> 137,209,349</w:t>
            </w:r>
            <w:r w:rsidR="00786BB2" w:rsidRPr="00786BB2">
              <w:rPr>
                <w:rFonts w:ascii="Arial" w:hAnsi="Arial" w:cs="Arial"/>
                <w:color w:val="000000"/>
                <w:sz w:val="18"/>
                <w:szCs w:val="18"/>
                <w:lang w:val="es-MX" w:eastAsia="es-MX"/>
              </w:rPr>
              <w:tab/>
            </w:r>
          </w:p>
        </w:tc>
      </w:tr>
      <w:tr w:rsidR="006A0880" w:rsidRPr="00786BB2" w14:paraId="7B8234F7" w14:textId="77777777" w:rsidTr="006D638F">
        <w:trPr>
          <w:trHeight w:val="278"/>
          <w:jc w:val="center"/>
        </w:trPr>
        <w:tc>
          <w:tcPr>
            <w:tcW w:w="6275" w:type="dxa"/>
            <w:hideMark/>
          </w:tcPr>
          <w:p w14:paraId="78176B36" w14:textId="77777777" w:rsidR="006A0880" w:rsidRPr="00786BB2" w:rsidRDefault="006A0880" w:rsidP="00F0120E">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POR EJERCER</w:t>
            </w:r>
          </w:p>
        </w:tc>
        <w:tc>
          <w:tcPr>
            <w:tcW w:w="1942" w:type="dxa"/>
            <w:hideMark/>
          </w:tcPr>
          <w:p w14:paraId="3578EF54" w14:textId="43E79345" w:rsidR="006A0880" w:rsidRPr="00786BB2" w:rsidRDefault="00786BB2" w:rsidP="00EE5CE3">
            <w:pPr>
              <w:jc w:val="right"/>
              <w:rPr>
                <w:rFonts w:ascii="Arial" w:hAnsi="Arial" w:cs="Arial"/>
                <w:color w:val="000000"/>
                <w:sz w:val="18"/>
                <w:szCs w:val="18"/>
              </w:rPr>
            </w:pPr>
            <w:r w:rsidRPr="00786BB2">
              <w:rPr>
                <w:rFonts w:ascii="Arial" w:hAnsi="Arial" w:cs="Arial"/>
                <w:color w:val="000000"/>
                <w:sz w:val="18"/>
                <w:szCs w:val="18"/>
              </w:rPr>
              <w:t>$</w:t>
            </w:r>
            <w:r w:rsidR="00DC39B1">
              <w:rPr>
                <w:rFonts w:ascii="Arial" w:hAnsi="Arial" w:cs="Arial"/>
                <w:color w:val="000000"/>
                <w:sz w:val="18"/>
                <w:szCs w:val="18"/>
              </w:rPr>
              <w:t>38,796,383.49</w:t>
            </w:r>
          </w:p>
        </w:tc>
      </w:tr>
      <w:tr w:rsidR="006A0880" w:rsidRPr="00786BB2" w14:paraId="53223D30" w14:textId="77777777" w:rsidTr="006D638F">
        <w:trPr>
          <w:trHeight w:val="278"/>
          <w:jc w:val="center"/>
        </w:trPr>
        <w:tc>
          <w:tcPr>
            <w:tcW w:w="6275" w:type="dxa"/>
            <w:hideMark/>
          </w:tcPr>
          <w:p w14:paraId="4D36E48F" w14:textId="77777777" w:rsidR="006A0880" w:rsidRPr="00786BB2" w:rsidRDefault="006A0880" w:rsidP="00F0120E">
            <w:pPr>
              <w:rPr>
                <w:rFonts w:ascii="Arial" w:hAnsi="Arial" w:cs="Arial"/>
                <w:color w:val="000000"/>
                <w:sz w:val="18"/>
                <w:szCs w:val="18"/>
                <w:lang w:eastAsia="es-MX"/>
              </w:rPr>
            </w:pPr>
            <w:r w:rsidRPr="00786BB2">
              <w:rPr>
                <w:rFonts w:ascii="Arial" w:hAnsi="Arial" w:cs="Arial"/>
                <w:color w:val="000000"/>
                <w:sz w:val="18"/>
                <w:szCs w:val="18"/>
                <w:lang w:eastAsia="es-MX"/>
              </w:rPr>
              <w:t xml:space="preserve">           MODIFICACIONES AL PRESUPUESTO DE EGRESOS APROBADO</w:t>
            </w:r>
          </w:p>
        </w:tc>
        <w:tc>
          <w:tcPr>
            <w:tcW w:w="1942" w:type="dxa"/>
            <w:hideMark/>
          </w:tcPr>
          <w:p w14:paraId="4DEB3377" w14:textId="3DE28092" w:rsidR="006A0880" w:rsidRPr="00786BB2" w:rsidRDefault="00DC39B1" w:rsidP="006D638F">
            <w:pPr>
              <w:jc w:val="right"/>
              <w:rPr>
                <w:rFonts w:ascii="Arial" w:hAnsi="Arial" w:cs="Arial"/>
                <w:sz w:val="18"/>
                <w:szCs w:val="18"/>
                <w:lang w:eastAsia="es-MX"/>
              </w:rPr>
            </w:pPr>
            <w:r>
              <w:rPr>
                <w:rFonts w:ascii="Arial" w:hAnsi="Arial" w:cs="Arial"/>
                <w:sz w:val="18"/>
                <w:szCs w:val="18"/>
                <w:lang w:eastAsia="es-MX"/>
              </w:rPr>
              <w:t>$15,524,416.93</w:t>
            </w:r>
          </w:p>
        </w:tc>
      </w:tr>
      <w:tr w:rsidR="006A0880" w:rsidRPr="00786BB2" w14:paraId="523E1D37" w14:textId="77777777" w:rsidTr="006D638F">
        <w:trPr>
          <w:trHeight w:val="278"/>
          <w:jc w:val="center"/>
        </w:trPr>
        <w:tc>
          <w:tcPr>
            <w:tcW w:w="6275" w:type="dxa"/>
            <w:hideMark/>
          </w:tcPr>
          <w:p w14:paraId="639235EC" w14:textId="77777777" w:rsidR="006A0880" w:rsidRPr="00786BB2" w:rsidRDefault="006A0880" w:rsidP="00F0120E">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COMPROMETIDO</w:t>
            </w:r>
          </w:p>
        </w:tc>
        <w:tc>
          <w:tcPr>
            <w:tcW w:w="1942" w:type="dxa"/>
            <w:hideMark/>
          </w:tcPr>
          <w:p w14:paraId="7B2B969E" w14:textId="2D83C660" w:rsidR="006A0880" w:rsidRPr="00786BB2" w:rsidRDefault="00786BB2"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DC39B1">
              <w:rPr>
                <w:rFonts w:ascii="Arial" w:hAnsi="Arial" w:cs="Arial"/>
                <w:color w:val="000000"/>
                <w:sz w:val="18"/>
                <w:szCs w:val="18"/>
                <w:lang w:val="es-MX" w:eastAsia="es-MX"/>
              </w:rPr>
              <w:t>113,937,382.44</w:t>
            </w:r>
          </w:p>
        </w:tc>
      </w:tr>
      <w:tr w:rsidR="006A0880" w:rsidRPr="00786BB2" w14:paraId="206CA892" w14:textId="77777777" w:rsidTr="006D638F">
        <w:trPr>
          <w:trHeight w:val="278"/>
          <w:jc w:val="center"/>
        </w:trPr>
        <w:tc>
          <w:tcPr>
            <w:tcW w:w="6275" w:type="dxa"/>
            <w:hideMark/>
          </w:tcPr>
          <w:p w14:paraId="33F39D86" w14:textId="77777777" w:rsidR="006A0880" w:rsidRPr="00786BB2" w:rsidRDefault="006A0880" w:rsidP="00F0120E">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DEVENGADO</w:t>
            </w:r>
          </w:p>
        </w:tc>
        <w:tc>
          <w:tcPr>
            <w:tcW w:w="1942" w:type="dxa"/>
            <w:hideMark/>
          </w:tcPr>
          <w:p w14:paraId="23EEEFA7" w14:textId="22F2656D" w:rsidR="006A0880" w:rsidRPr="00786BB2" w:rsidRDefault="00786BB2"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DC39B1">
              <w:rPr>
                <w:rFonts w:ascii="Arial" w:hAnsi="Arial" w:cs="Arial"/>
                <w:color w:val="000000"/>
                <w:sz w:val="18"/>
                <w:szCs w:val="18"/>
                <w:lang w:val="es-MX" w:eastAsia="es-MX"/>
              </w:rPr>
              <w:t>113,930,422.44</w:t>
            </w:r>
          </w:p>
        </w:tc>
      </w:tr>
      <w:tr w:rsidR="006A0880" w:rsidRPr="00786BB2" w14:paraId="0F2A8F8A" w14:textId="77777777" w:rsidTr="006D638F">
        <w:trPr>
          <w:trHeight w:val="278"/>
          <w:jc w:val="center"/>
        </w:trPr>
        <w:tc>
          <w:tcPr>
            <w:tcW w:w="6275" w:type="dxa"/>
            <w:hideMark/>
          </w:tcPr>
          <w:p w14:paraId="038BA6C9" w14:textId="77777777" w:rsidR="006A0880" w:rsidRPr="00786BB2" w:rsidRDefault="006A0880" w:rsidP="00F0120E">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EJERCIDO</w:t>
            </w:r>
          </w:p>
        </w:tc>
        <w:tc>
          <w:tcPr>
            <w:tcW w:w="1942" w:type="dxa"/>
            <w:hideMark/>
          </w:tcPr>
          <w:p w14:paraId="1F8A13E9" w14:textId="395F5C06" w:rsidR="006A0880" w:rsidRPr="00786BB2" w:rsidRDefault="00786BB2"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DC39B1">
              <w:rPr>
                <w:rFonts w:ascii="Arial" w:hAnsi="Arial" w:cs="Arial"/>
                <w:color w:val="000000"/>
                <w:sz w:val="18"/>
                <w:szCs w:val="18"/>
                <w:lang w:val="es-MX" w:eastAsia="es-MX"/>
              </w:rPr>
              <w:t>111,240,712.63</w:t>
            </w:r>
          </w:p>
        </w:tc>
      </w:tr>
      <w:tr w:rsidR="006A0880" w:rsidRPr="00786BB2" w14:paraId="50FE9964" w14:textId="77777777" w:rsidTr="006D638F">
        <w:trPr>
          <w:trHeight w:val="278"/>
          <w:jc w:val="center"/>
        </w:trPr>
        <w:tc>
          <w:tcPr>
            <w:tcW w:w="6275" w:type="dxa"/>
            <w:hideMark/>
          </w:tcPr>
          <w:p w14:paraId="6ED155F4" w14:textId="77777777" w:rsidR="006A0880" w:rsidRPr="00786BB2" w:rsidRDefault="006A0880" w:rsidP="00F0120E">
            <w:pPr>
              <w:rPr>
                <w:rFonts w:ascii="Arial" w:hAnsi="Arial" w:cs="Arial"/>
                <w:color w:val="000000"/>
                <w:sz w:val="18"/>
                <w:szCs w:val="18"/>
                <w:lang w:eastAsia="es-MX"/>
              </w:rPr>
            </w:pPr>
            <w:r w:rsidRPr="00786BB2">
              <w:rPr>
                <w:rFonts w:ascii="Arial" w:hAnsi="Arial" w:cs="Arial"/>
                <w:color w:val="000000"/>
                <w:sz w:val="18"/>
                <w:szCs w:val="18"/>
                <w:lang w:eastAsia="es-MX"/>
              </w:rPr>
              <w:t xml:space="preserve">           PRESUPUESTO DE EGRESOS PAGADO</w:t>
            </w:r>
          </w:p>
        </w:tc>
        <w:tc>
          <w:tcPr>
            <w:tcW w:w="1942" w:type="dxa"/>
            <w:hideMark/>
          </w:tcPr>
          <w:p w14:paraId="6FDB7403" w14:textId="613F0EBE" w:rsidR="006A0880" w:rsidRPr="00786BB2" w:rsidRDefault="00786BB2" w:rsidP="006D638F">
            <w:pPr>
              <w:jc w:val="right"/>
              <w:rPr>
                <w:rFonts w:ascii="Arial" w:hAnsi="Arial" w:cs="Arial"/>
                <w:color w:val="000000"/>
                <w:sz w:val="18"/>
                <w:szCs w:val="18"/>
                <w:lang w:val="es-MX" w:eastAsia="es-MX"/>
              </w:rPr>
            </w:pPr>
            <w:r w:rsidRPr="00786BB2">
              <w:rPr>
                <w:rFonts w:ascii="Arial" w:hAnsi="Arial" w:cs="Arial"/>
                <w:color w:val="000000"/>
                <w:sz w:val="18"/>
                <w:szCs w:val="18"/>
                <w:lang w:val="es-MX" w:eastAsia="es-MX"/>
              </w:rPr>
              <w:t>$</w:t>
            </w:r>
            <w:r w:rsidR="00DC39B1">
              <w:rPr>
                <w:rFonts w:ascii="Arial" w:hAnsi="Arial" w:cs="Arial"/>
                <w:color w:val="000000"/>
                <w:sz w:val="18"/>
                <w:szCs w:val="18"/>
                <w:lang w:val="es-MX" w:eastAsia="es-MX"/>
              </w:rPr>
              <w:t>111,205,912.63</w:t>
            </w:r>
          </w:p>
        </w:tc>
      </w:tr>
    </w:tbl>
    <w:p w14:paraId="222F3E6E" w14:textId="77777777" w:rsidR="00BA534C" w:rsidRDefault="00BA534C" w:rsidP="00BA534C">
      <w:pPr>
        <w:pStyle w:val="Sinespaciado"/>
        <w:rPr>
          <w:rFonts w:ascii="Arial" w:hAnsi="Arial" w:cs="Arial"/>
          <w:sz w:val="20"/>
          <w:szCs w:val="20"/>
        </w:rPr>
      </w:pPr>
    </w:p>
    <w:p w14:paraId="2D21BE2C" w14:textId="02BCDB21" w:rsidR="00BA534C" w:rsidRPr="00786BB2" w:rsidRDefault="00BA534C" w:rsidP="00BA534C">
      <w:pPr>
        <w:pStyle w:val="Sinespaciado"/>
        <w:rPr>
          <w:rFonts w:ascii="Arial" w:hAnsi="Arial" w:cs="Arial"/>
          <w:sz w:val="20"/>
          <w:szCs w:val="20"/>
        </w:rPr>
      </w:pPr>
      <w:r w:rsidRPr="00786BB2">
        <w:rPr>
          <w:rFonts w:ascii="Arial" w:hAnsi="Arial" w:cs="Arial"/>
          <w:sz w:val="20"/>
          <w:szCs w:val="20"/>
        </w:rPr>
        <w:t>Bajo protesta de decir verdad declaramos que los Estados Financieros y sus notas, son razonablemente correctos y son responsabilidad del emisor.</w:t>
      </w:r>
    </w:p>
    <w:p w14:paraId="6BE1500D" w14:textId="458908CE" w:rsidR="00FB2E0C" w:rsidRPr="00786BB2" w:rsidRDefault="00FB2E0C" w:rsidP="00C37533">
      <w:pPr>
        <w:pStyle w:val="Texto"/>
        <w:ind w:firstLine="0"/>
        <w:rPr>
          <w:rFonts w:cs="Arial"/>
          <w:b/>
          <w:szCs w:val="18"/>
          <w:lang w:val="es-MX"/>
        </w:rPr>
      </w:pPr>
    </w:p>
    <w:p w14:paraId="4392345B" w14:textId="264E7146" w:rsidR="00C20950" w:rsidRPr="006D638F" w:rsidRDefault="007D6514" w:rsidP="006D638F">
      <w:pPr>
        <w:pStyle w:val="Sinespaciado"/>
        <w:ind w:left="5664" w:hanging="5664"/>
        <w:rPr>
          <w:rFonts w:ascii="Arial" w:hAnsi="Arial" w:cs="Arial"/>
          <w:sz w:val="20"/>
          <w:szCs w:val="20"/>
        </w:rPr>
      </w:pPr>
      <w:r>
        <w:rPr>
          <w:rFonts w:ascii="Arial" w:hAnsi="Arial" w:cs="Arial"/>
          <w:sz w:val="20"/>
          <w:szCs w:val="20"/>
        </w:rPr>
        <w:t>Tenabo</w:t>
      </w:r>
      <w:r w:rsidR="00B007D0" w:rsidRPr="00786BB2">
        <w:rPr>
          <w:rFonts w:ascii="Arial" w:hAnsi="Arial" w:cs="Arial"/>
          <w:sz w:val="20"/>
          <w:szCs w:val="20"/>
        </w:rPr>
        <w:t xml:space="preserve">, </w:t>
      </w:r>
      <w:r w:rsidR="00532B59" w:rsidRPr="00786BB2">
        <w:rPr>
          <w:rFonts w:ascii="Arial" w:hAnsi="Arial" w:cs="Arial"/>
          <w:sz w:val="20"/>
          <w:szCs w:val="20"/>
        </w:rPr>
        <w:t>C</w:t>
      </w:r>
      <w:r w:rsidR="00920BB4" w:rsidRPr="00786BB2">
        <w:rPr>
          <w:rFonts w:ascii="Arial" w:hAnsi="Arial" w:cs="Arial"/>
          <w:sz w:val="20"/>
          <w:szCs w:val="20"/>
        </w:rPr>
        <w:t>ampec</w:t>
      </w:r>
      <w:r w:rsidR="0000339C" w:rsidRPr="00786BB2">
        <w:rPr>
          <w:rFonts w:ascii="Arial" w:hAnsi="Arial" w:cs="Arial"/>
          <w:sz w:val="20"/>
          <w:szCs w:val="20"/>
        </w:rPr>
        <w:t xml:space="preserve">he </w:t>
      </w:r>
      <w:r w:rsidR="004B1722">
        <w:rPr>
          <w:rFonts w:ascii="Arial" w:hAnsi="Arial" w:cs="Arial"/>
          <w:sz w:val="20"/>
          <w:szCs w:val="20"/>
        </w:rPr>
        <w:t>3</w:t>
      </w:r>
      <w:r w:rsidR="00251A1A">
        <w:rPr>
          <w:rFonts w:ascii="Arial" w:hAnsi="Arial" w:cs="Arial"/>
          <w:sz w:val="20"/>
          <w:szCs w:val="20"/>
        </w:rPr>
        <w:t>0</w:t>
      </w:r>
      <w:r w:rsidR="004B1722">
        <w:rPr>
          <w:rFonts w:ascii="Arial" w:hAnsi="Arial" w:cs="Arial"/>
          <w:sz w:val="20"/>
          <w:szCs w:val="20"/>
        </w:rPr>
        <w:t xml:space="preserve"> de </w:t>
      </w:r>
      <w:r w:rsidR="00251A1A">
        <w:rPr>
          <w:rFonts w:ascii="Arial" w:hAnsi="Arial" w:cs="Arial"/>
          <w:sz w:val="20"/>
          <w:szCs w:val="20"/>
        </w:rPr>
        <w:t>septiembre</w:t>
      </w:r>
      <w:r w:rsidR="00612FB0" w:rsidRPr="00786BB2">
        <w:rPr>
          <w:rFonts w:ascii="Arial" w:hAnsi="Arial" w:cs="Arial"/>
          <w:sz w:val="20"/>
          <w:szCs w:val="20"/>
        </w:rPr>
        <w:t xml:space="preserve"> de </w:t>
      </w:r>
      <w:r w:rsidR="00162F22">
        <w:rPr>
          <w:rFonts w:ascii="Arial" w:hAnsi="Arial" w:cs="Arial"/>
          <w:sz w:val="20"/>
          <w:szCs w:val="20"/>
        </w:rPr>
        <w:t>202</w:t>
      </w:r>
      <w:r w:rsidRPr="00786BB2">
        <w:rPr>
          <w:rFonts w:ascii="Arial" w:hAnsi="Arial" w:cs="Arial"/>
          <w:noProof/>
          <w:lang w:val="es-MX" w:eastAsia="es-MX"/>
        </w:rPr>
        <mc:AlternateContent>
          <mc:Choice Requires="wps">
            <w:drawing>
              <wp:anchor distT="0" distB="0" distL="114300" distR="114300" simplePos="0" relativeHeight="251651072" behindDoc="0" locked="0" layoutInCell="1" allowOverlap="1" wp14:anchorId="22BBF069" wp14:editId="45E6E499">
                <wp:simplePos x="0" y="0"/>
                <wp:positionH relativeFrom="column">
                  <wp:posOffset>3658870</wp:posOffset>
                </wp:positionH>
                <wp:positionV relativeFrom="paragraph">
                  <wp:posOffset>229870</wp:posOffset>
                </wp:positionV>
                <wp:extent cx="2616200" cy="1312545"/>
                <wp:effectExtent l="0" t="0" r="0" b="0"/>
                <wp:wrapNone/>
                <wp:docPr id="8" name="4 Cuadro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16200" cy="1312545"/>
                        </a:xfrm>
                        <a:prstGeom prst="rect">
                          <a:avLst/>
                        </a:prstGeom>
                        <a:noFill/>
                        <a:ln w="9525" cmpd="sng">
                          <a:noFill/>
                        </a:ln>
                        <a:effectLst/>
                      </wps:spPr>
                      <wps:txbx>
                        <w:txbxContent>
                          <w:p w14:paraId="35560490" w14:textId="77777777" w:rsidR="00786168" w:rsidRDefault="00786168" w:rsidP="00C20950">
                            <w:pPr>
                              <w:pStyle w:val="NormalWeb"/>
                              <w:spacing w:before="0" w:beforeAutospacing="0" w:after="0" w:afterAutospacing="0"/>
                              <w:jc w:val="center"/>
                              <w:rPr>
                                <w:rFonts w:ascii="Calibri" w:hAnsi="Calibri"/>
                                <w:color w:val="000000"/>
                                <w:sz w:val="22"/>
                                <w:szCs w:val="22"/>
                              </w:rPr>
                            </w:pPr>
                            <w:r>
                              <w:rPr>
                                <w:rFonts w:ascii="Calibri" w:hAnsi="Calibri"/>
                                <w:color w:val="000000"/>
                                <w:sz w:val="22"/>
                                <w:szCs w:val="22"/>
                              </w:rPr>
                              <w:t>REVISÓ</w:t>
                            </w:r>
                          </w:p>
                          <w:p w14:paraId="3FF9D890" w14:textId="6AD54BAD" w:rsidR="00786168" w:rsidRDefault="00786168" w:rsidP="00C20950">
                            <w:pPr>
                              <w:pStyle w:val="NormalWeb"/>
                              <w:spacing w:before="0" w:beforeAutospacing="0" w:after="0" w:afterAutospacing="0"/>
                              <w:jc w:val="center"/>
                            </w:pPr>
                          </w:p>
                          <w:p w14:paraId="13C50EE8" w14:textId="77777777" w:rsidR="00786168" w:rsidRDefault="00786168" w:rsidP="00C20950">
                            <w:pPr>
                              <w:pStyle w:val="NormalWeb"/>
                              <w:spacing w:before="0" w:beforeAutospacing="0" w:after="0" w:afterAutospacing="0"/>
                              <w:jc w:val="center"/>
                            </w:pPr>
                          </w:p>
                          <w:p w14:paraId="6EF5D464" w14:textId="77777777" w:rsidR="00786168" w:rsidRDefault="00786168" w:rsidP="00C20950">
                            <w:pPr>
                              <w:pStyle w:val="NormalWeb"/>
                              <w:spacing w:before="0" w:beforeAutospacing="0" w:after="0" w:afterAutospacing="0"/>
                              <w:jc w:val="center"/>
                            </w:pPr>
                            <w:r w:rsidRPr="00C20950">
                              <w:rPr>
                                <w:rFonts w:ascii="Calibri" w:hAnsi="Calibri"/>
                                <w:color w:val="000000"/>
                                <w:sz w:val="22"/>
                                <w:szCs w:val="22"/>
                              </w:rPr>
                              <w:t xml:space="preserve">_ _ _ _ _ _ _ _ _ _ _ _ _ _ _ _ _ _ _ _ _ </w:t>
                            </w:r>
                          </w:p>
                          <w:p w14:paraId="67E1F67D" w14:textId="71B2B3A9" w:rsidR="00786168" w:rsidRDefault="00786168" w:rsidP="00C20950">
                            <w:pPr>
                              <w:pStyle w:val="NormalWeb"/>
                              <w:spacing w:before="0" w:beforeAutospacing="0" w:after="0" w:afterAutospacing="0"/>
                              <w:jc w:val="center"/>
                            </w:pPr>
                            <w:r>
                              <w:rPr>
                                <w:rFonts w:ascii="Calibri" w:hAnsi="Calibri"/>
                                <w:color w:val="000000"/>
                                <w:sz w:val="22"/>
                                <w:szCs w:val="22"/>
                              </w:rPr>
                              <w:t>C. MIRNA DEL CARMEN EK KUK</w:t>
                            </w:r>
                          </w:p>
                          <w:p w14:paraId="62BA047B" w14:textId="77777777" w:rsidR="00786168" w:rsidRDefault="00786168" w:rsidP="00C20950">
                            <w:pPr>
                              <w:pStyle w:val="NormalWeb"/>
                              <w:spacing w:before="0" w:beforeAutospacing="0" w:after="0" w:afterAutospacing="0"/>
                              <w:jc w:val="center"/>
                            </w:pPr>
                            <w:r w:rsidRPr="00C20950">
                              <w:rPr>
                                <w:rFonts w:ascii="Calibri" w:hAnsi="Calibri"/>
                                <w:color w:val="000000"/>
                                <w:sz w:val="22"/>
                                <w:szCs w:val="22"/>
                              </w:rPr>
                              <w:t>SINDICO DE HACIENDA</w:t>
                            </w:r>
                          </w:p>
                        </w:txbxContent>
                      </wps:txbx>
                      <wps:bodyPr wrap="square" rtlCol="0" anchor="t"/>
                    </wps:wsp>
                  </a:graphicData>
                </a:graphic>
                <wp14:sizeRelH relativeFrom="page">
                  <wp14:pctWidth>0</wp14:pctWidth>
                </wp14:sizeRelH>
                <wp14:sizeRelV relativeFrom="page">
                  <wp14:pctHeight>0</wp14:pctHeight>
                </wp14:sizeRelV>
              </wp:anchor>
            </w:drawing>
          </mc:Choice>
          <mc:Fallback>
            <w:pict>
              <v:shapetype w14:anchorId="22BBF069" id="_x0000_t202" coordsize="21600,21600" o:spt="202" path="m,l,21600r21600,l21600,xe">
                <v:stroke joinstyle="miter"/>
                <v:path gradientshapeok="t" o:connecttype="rect"/>
              </v:shapetype>
              <v:shape id="4 CuadroTexto" o:spid="_x0000_s1026" type="#_x0000_t202" style="position:absolute;left:0;text-align:left;margin-left:288.1pt;margin-top:18.1pt;width:206pt;height:103.3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W6apQEAAC4DAAAOAAAAZHJzL2Uyb0RvYy54bWysUk1v2zAMvRfYfxB0XxS7TdAZcQqsRXsp&#10;1gJtf4AiS7ExSVRFNXb+/SglS4rtNuxCfZB85Hvk6mZylu10xAF8y6vZnDPtFXSD37b87fX+6zVn&#10;mKTvpAWvW77XyG/WXy5WY2h0DT3YTkdGIB6bMbS8Tyk0QqDqtZM4g6A9OQ1EJxM941Z0UY6E7qyo&#10;5/OlGCF2IYLSiPR7d3DydcE3Rqv0ZAzqxGzLqbdUbCx2k61Yr2SzjTL0gzq2If+hCycHT0VPUHcy&#10;SfYRh7+g3KAiIJg0U+AEGDMoXTgQm2r+B5uXXgZduJA4GE4y4f+DVT92L+E5sjR9h4kGWEhgeAT1&#10;E0kbMQZsjjFZU2yQojPRyUSXT6LAKJG03Z/01FNiij7rZbWkIXGmyFddVvXiapEVF+f0EDE9aHAs&#10;X1oeaWClBbl7xHQI/R2Sq3m4H6wtQ7OejS3/tqgXhO9C13L025J7CqI61uc0XTbhiHhmkW9p2kyE&#10;l68b6PYkxUjbQGDvHzJqzmKyt3BYHulVD7Q7qXDIGTSUwua4QHnqn99Fv/Oar38BAAD//wMAUEsD&#10;BBQABgAIAAAAIQAkVzYV3gAAAAoBAAAPAAAAZHJzL2Rvd25yZXYueG1sTI9NT8MwDIbvSPyHyEjc&#10;WELZRlvqTgjEFcT4kLhlrddWNE7VZGv593gnONmWH71+XGxm16sjjaHzjHC9MKCIK1933CC8vz1d&#10;paBCtFzb3jMh/FCATXl+Vti89hO/0nEbGyUhHHKL0MY45FqHqiVnw8IPxLLb+9HZKOPY6Hq0k4S7&#10;XifGrLWzHcuF1g700FL1vT04hI/n/dfn0rw0j241TH42ml2mES8v5vs7UJHm+AfDSV/UoRSnnT9w&#10;HVSPsLpdJ4Ii3JyqAFmaSrNDSJZJBros9P8Xyl8AAAD//wMAUEsBAi0AFAAGAAgAAAAhALaDOJL+&#10;AAAA4QEAABMAAAAAAAAAAAAAAAAAAAAAAFtDb250ZW50X1R5cGVzXS54bWxQSwECLQAUAAYACAAA&#10;ACEAOP0h/9YAAACUAQAACwAAAAAAAAAAAAAAAAAvAQAAX3JlbHMvLnJlbHNQSwECLQAUAAYACAAA&#10;ACEAwq1umqUBAAAuAwAADgAAAAAAAAAAAAAAAAAuAgAAZHJzL2Uyb0RvYy54bWxQSwECLQAUAAYA&#10;CAAAACEAJFc2Fd4AAAAKAQAADwAAAAAAAAAAAAAAAAD/AwAAZHJzL2Rvd25yZXYueG1sUEsFBgAA&#10;AAAEAAQA8wAAAAoFAAAAAA==&#10;" filled="f" stroked="f">
                <v:textbox>
                  <w:txbxContent>
                    <w:p w14:paraId="35560490" w14:textId="77777777" w:rsidR="00786168" w:rsidRDefault="00786168" w:rsidP="00C20950">
                      <w:pPr>
                        <w:pStyle w:val="NormalWeb"/>
                        <w:spacing w:before="0" w:beforeAutospacing="0" w:after="0" w:afterAutospacing="0"/>
                        <w:jc w:val="center"/>
                        <w:rPr>
                          <w:rFonts w:ascii="Calibri" w:hAnsi="Calibri"/>
                          <w:color w:val="000000"/>
                          <w:sz w:val="22"/>
                          <w:szCs w:val="22"/>
                        </w:rPr>
                      </w:pPr>
                      <w:r>
                        <w:rPr>
                          <w:rFonts w:ascii="Calibri" w:hAnsi="Calibri"/>
                          <w:color w:val="000000"/>
                          <w:sz w:val="22"/>
                          <w:szCs w:val="22"/>
                        </w:rPr>
                        <w:t>REVISÓ</w:t>
                      </w:r>
                    </w:p>
                    <w:p w14:paraId="3FF9D890" w14:textId="6AD54BAD" w:rsidR="00786168" w:rsidRDefault="00786168" w:rsidP="00C20950">
                      <w:pPr>
                        <w:pStyle w:val="NormalWeb"/>
                        <w:spacing w:before="0" w:beforeAutospacing="0" w:after="0" w:afterAutospacing="0"/>
                        <w:jc w:val="center"/>
                      </w:pPr>
                    </w:p>
                    <w:p w14:paraId="13C50EE8" w14:textId="77777777" w:rsidR="00786168" w:rsidRDefault="00786168" w:rsidP="00C20950">
                      <w:pPr>
                        <w:pStyle w:val="NormalWeb"/>
                        <w:spacing w:before="0" w:beforeAutospacing="0" w:after="0" w:afterAutospacing="0"/>
                        <w:jc w:val="center"/>
                      </w:pPr>
                    </w:p>
                    <w:p w14:paraId="6EF5D464" w14:textId="77777777" w:rsidR="00786168" w:rsidRDefault="00786168" w:rsidP="00C20950">
                      <w:pPr>
                        <w:pStyle w:val="NormalWeb"/>
                        <w:spacing w:before="0" w:beforeAutospacing="0" w:after="0" w:afterAutospacing="0"/>
                        <w:jc w:val="center"/>
                      </w:pPr>
                      <w:r w:rsidRPr="00C20950">
                        <w:rPr>
                          <w:rFonts w:ascii="Calibri" w:hAnsi="Calibri"/>
                          <w:color w:val="000000"/>
                          <w:sz w:val="22"/>
                          <w:szCs w:val="22"/>
                        </w:rPr>
                        <w:t xml:space="preserve">_ _ _ _ _ _ _ _ _ _ _ _ _ _ _ _ _ _ _ _ _ </w:t>
                      </w:r>
                    </w:p>
                    <w:p w14:paraId="67E1F67D" w14:textId="71B2B3A9" w:rsidR="00786168" w:rsidRDefault="00786168" w:rsidP="00C20950">
                      <w:pPr>
                        <w:pStyle w:val="NormalWeb"/>
                        <w:spacing w:before="0" w:beforeAutospacing="0" w:after="0" w:afterAutospacing="0"/>
                        <w:jc w:val="center"/>
                      </w:pPr>
                      <w:r>
                        <w:rPr>
                          <w:rFonts w:ascii="Calibri" w:hAnsi="Calibri"/>
                          <w:color w:val="000000"/>
                          <w:sz w:val="22"/>
                          <w:szCs w:val="22"/>
                        </w:rPr>
                        <w:t>C. MIRNA DEL CARMEN EK KUK</w:t>
                      </w:r>
                    </w:p>
                    <w:p w14:paraId="62BA047B" w14:textId="77777777" w:rsidR="00786168" w:rsidRDefault="00786168" w:rsidP="00C20950">
                      <w:pPr>
                        <w:pStyle w:val="NormalWeb"/>
                        <w:spacing w:before="0" w:beforeAutospacing="0" w:after="0" w:afterAutospacing="0"/>
                        <w:jc w:val="center"/>
                      </w:pPr>
                      <w:r w:rsidRPr="00C20950">
                        <w:rPr>
                          <w:rFonts w:ascii="Calibri" w:hAnsi="Calibri"/>
                          <w:color w:val="000000"/>
                          <w:sz w:val="22"/>
                          <w:szCs w:val="22"/>
                        </w:rPr>
                        <w:t>SINDICO DE HACIENDA</w:t>
                      </w:r>
                    </w:p>
                  </w:txbxContent>
                </v:textbox>
              </v:shape>
            </w:pict>
          </mc:Fallback>
        </mc:AlternateContent>
      </w:r>
      <w:r w:rsidRPr="00786BB2">
        <w:rPr>
          <w:rFonts w:ascii="Arial" w:hAnsi="Arial" w:cs="Arial"/>
          <w:noProof/>
          <w:lang w:val="es-MX" w:eastAsia="es-MX"/>
        </w:rPr>
        <mc:AlternateContent>
          <mc:Choice Requires="wps">
            <w:drawing>
              <wp:anchor distT="0" distB="0" distL="114300" distR="114300" simplePos="0" relativeHeight="251650048" behindDoc="0" locked="0" layoutInCell="1" allowOverlap="1" wp14:anchorId="44F14E92" wp14:editId="26A70032">
                <wp:simplePos x="0" y="0"/>
                <wp:positionH relativeFrom="column">
                  <wp:posOffset>-365761</wp:posOffset>
                </wp:positionH>
                <wp:positionV relativeFrom="paragraph">
                  <wp:posOffset>167640</wp:posOffset>
                </wp:positionV>
                <wp:extent cx="2600325" cy="1137285"/>
                <wp:effectExtent l="0" t="0" r="0" b="5715"/>
                <wp:wrapNone/>
                <wp:docPr id="6" name="3 Cuadro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00325" cy="1137285"/>
                        </a:xfrm>
                        <a:prstGeom prst="rect">
                          <a:avLst/>
                        </a:prstGeom>
                        <a:noFill/>
                        <a:ln w="9525" cmpd="sng">
                          <a:noFill/>
                        </a:ln>
                        <a:effectLst/>
                      </wps:spPr>
                      <wps:txbx>
                        <w:txbxContent>
                          <w:p w14:paraId="726DECF9" w14:textId="77777777" w:rsidR="00786168" w:rsidRPr="00AC1D19" w:rsidRDefault="00786168" w:rsidP="00C20950">
                            <w:pPr>
                              <w:pStyle w:val="NormalWeb"/>
                              <w:spacing w:before="0" w:beforeAutospacing="0" w:after="0" w:afterAutospacing="0"/>
                              <w:jc w:val="center"/>
                              <w:rPr>
                                <w:rFonts w:ascii="Calibri" w:hAnsi="Calibri"/>
                                <w:color w:val="000000"/>
                                <w:sz w:val="22"/>
                                <w:szCs w:val="22"/>
                              </w:rPr>
                            </w:pPr>
                            <w:r w:rsidRPr="00AC1D19">
                              <w:rPr>
                                <w:rFonts w:ascii="Calibri" w:hAnsi="Calibri"/>
                                <w:color w:val="000000"/>
                                <w:sz w:val="22"/>
                                <w:szCs w:val="22"/>
                              </w:rPr>
                              <w:t>ELABORÓ</w:t>
                            </w:r>
                          </w:p>
                          <w:p w14:paraId="7E290A7C" w14:textId="552CC94A" w:rsidR="00786168" w:rsidRPr="00AC1D19" w:rsidRDefault="00786168" w:rsidP="00C20950">
                            <w:pPr>
                              <w:pStyle w:val="NormalWeb"/>
                              <w:spacing w:before="0" w:beforeAutospacing="0" w:after="0" w:afterAutospacing="0"/>
                              <w:jc w:val="center"/>
                            </w:pPr>
                          </w:p>
                          <w:p w14:paraId="32330861" w14:textId="77777777" w:rsidR="00786168" w:rsidRPr="00AC1D19" w:rsidRDefault="00786168" w:rsidP="00C20950">
                            <w:pPr>
                              <w:pStyle w:val="NormalWeb"/>
                              <w:spacing w:before="0" w:beforeAutospacing="0" w:after="0" w:afterAutospacing="0"/>
                              <w:jc w:val="center"/>
                            </w:pPr>
                          </w:p>
                          <w:p w14:paraId="078424F8" w14:textId="77777777" w:rsidR="00786168" w:rsidRPr="00AC1D19" w:rsidRDefault="00786168" w:rsidP="00230426">
                            <w:pPr>
                              <w:pStyle w:val="NormalWeb"/>
                              <w:spacing w:before="0" w:beforeAutospacing="0" w:after="0" w:afterAutospacing="0"/>
                              <w:jc w:val="center"/>
                              <w:rPr>
                                <w:rFonts w:ascii="Calibri" w:hAnsi="Calibri"/>
                                <w:color w:val="000000"/>
                                <w:sz w:val="22"/>
                                <w:szCs w:val="22"/>
                              </w:rPr>
                            </w:pPr>
                            <w:r w:rsidRPr="00AC1D19">
                              <w:rPr>
                                <w:rFonts w:ascii="Calibri" w:hAnsi="Calibri"/>
                                <w:color w:val="000000"/>
                                <w:sz w:val="22"/>
                                <w:szCs w:val="22"/>
                              </w:rPr>
                              <w:t xml:space="preserve">_ _ _ _ _ _ _ _ _ _ _ _ _ _ _ _ _ _ _ _ _ </w:t>
                            </w:r>
                          </w:p>
                          <w:p w14:paraId="738B038D" w14:textId="5F7629C9" w:rsidR="00786168" w:rsidRPr="00AC1D19" w:rsidRDefault="00786168" w:rsidP="00C20950">
                            <w:pPr>
                              <w:pStyle w:val="NormalWeb"/>
                              <w:spacing w:before="0" w:beforeAutospacing="0" w:after="0" w:afterAutospacing="0"/>
                              <w:jc w:val="center"/>
                            </w:pPr>
                            <w:r w:rsidRPr="00AC1D19">
                              <w:rPr>
                                <w:rFonts w:ascii="Calibri" w:hAnsi="Calibri"/>
                                <w:color w:val="000000"/>
                                <w:sz w:val="22"/>
                                <w:szCs w:val="22"/>
                              </w:rPr>
                              <w:t>L.A.F. MANUEL ISRAEL QUINTAL GORIAN</w:t>
                            </w:r>
                          </w:p>
                          <w:p w14:paraId="371420AC" w14:textId="77777777" w:rsidR="00786168" w:rsidRDefault="00786168" w:rsidP="00C20950">
                            <w:pPr>
                              <w:pStyle w:val="NormalWeb"/>
                              <w:spacing w:before="0" w:beforeAutospacing="0" w:after="0" w:afterAutospacing="0"/>
                              <w:jc w:val="center"/>
                            </w:pPr>
                            <w:r w:rsidRPr="00C20950">
                              <w:rPr>
                                <w:rFonts w:ascii="Calibri" w:hAnsi="Calibri"/>
                                <w:color w:val="000000"/>
                                <w:sz w:val="22"/>
                                <w:szCs w:val="22"/>
                              </w:rPr>
                              <w:t>TESORERO MUNICIPAL</w:t>
                            </w:r>
                          </w:p>
                        </w:txbxContent>
                      </wps:txbx>
                      <wps:bodyPr wrap="square" rtlCol="0" anchor="t"/>
                    </wps:wsp>
                  </a:graphicData>
                </a:graphic>
                <wp14:sizeRelH relativeFrom="page">
                  <wp14:pctWidth>0</wp14:pctWidth>
                </wp14:sizeRelH>
                <wp14:sizeRelV relativeFrom="page">
                  <wp14:pctHeight>0</wp14:pctHeight>
                </wp14:sizeRelV>
              </wp:anchor>
            </w:drawing>
          </mc:Choice>
          <mc:Fallback>
            <w:pict>
              <v:shape w14:anchorId="44F14E92" id="3 CuadroTexto" o:spid="_x0000_s1027" type="#_x0000_t202" style="position:absolute;left:0;text-align:left;margin-left:-28.8pt;margin-top:13.2pt;width:204.75pt;height:89.5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iHerqAEAADUDAAAOAAAAZHJzL2Uyb0RvYy54bWysUsGOEzEMvSPxD1HuNDOz6rKMOl0JVstl&#10;BUgLH5Bmkk5EEoc425n+PU5aWgQ3xMVJHPvZ79mb+8U7dtAJLYSBt6uGMx0UjDbsB/7t6+ObO84w&#10;yzBKB0EP/KiR329fv9rMsdcdTOBGnRiBBOznOPAp59gLgWrSXuIKog70aSB5memZ9mJMciZ070TX&#10;NLdihjTGBEojkvfh9Mm3Fd8YrfJnY1Bn5gZOveVqU7W7YsV2I/t9knGy6tyG/IcuvLSBil6gHmSW&#10;7CXZv6C8VQkQTF4p8AKMsUpXDsSmbf5g8zzJqCsXEgfjRSb8f7Dq0+E5fkksL+9hoQFWEhifQH1H&#10;0kbMEftzTNEUe6ToQnQxyZeTKDBKJG2PFz31kpkiZ3fbNDfdmjNFf21787a7WxfFxTU9JswfNXhW&#10;LgNPNLDagjw8YT6F/gop1QI8Wufq0Fxg88DfrSu+j+PAMexr7iWI6rhQ0nTdhDPilUW55WW3MEvZ&#10;bemseHYwHkmRmZaCMH+8yKQ5S9l9gNMOyaAmoBXKlUrJoNlUUuc9KsP//V1lvG779icAAAD//wMA&#10;UEsDBBQABgAIAAAAIQABAjS03gAAAAoBAAAPAAAAZHJzL2Rvd25yZXYueG1sTI/BTsMwDIbvSLxD&#10;ZCRuW7KxdKw0nRCIK4jBkLhljddWNE7VZGt5e8wJjrY//f7+Yjv5TpxxiG0gA4u5AoFUBddSbeD9&#10;7Wl2CyImS852gdDAN0bYlpcXhc1dGOkVz7tUCw6hmFsDTUp9LmWsGvQ2zkOPxLdjGLxNPA61dIMd&#10;Odx3cqlUJr1tiT80tseHBquv3ckb2D8fPz9W6qV+9Lofw6Qk+Y005vpqur8DkXBKfzD86rM6lOx0&#10;CCdyUXQGZnqdMWpgma1AMHCjFxsQB14orUGWhfxfofwBAAD//wMAUEsBAi0AFAAGAAgAAAAhALaD&#10;OJL+AAAA4QEAABMAAAAAAAAAAAAAAAAAAAAAAFtDb250ZW50X1R5cGVzXS54bWxQSwECLQAUAAYA&#10;CAAAACEAOP0h/9YAAACUAQAACwAAAAAAAAAAAAAAAAAvAQAAX3JlbHMvLnJlbHNQSwECLQAUAAYA&#10;CAAAACEAfIh3q6gBAAA1AwAADgAAAAAAAAAAAAAAAAAuAgAAZHJzL2Uyb0RvYy54bWxQSwECLQAU&#10;AAYACAAAACEAAQI0tN4AAAAKAQAADwAAAAAAAAAAAAAAAAACBAAAZHJzL2Rvd25yZXYueG1sUEsF&#10;BgAAAAAEAAQA8wAAAA0FAAAAAA==&#10;" filled="f" stroked="f">
                <v:textbox>
                  <w:txbxContent>
                    <w:p w14:paraId="726DECF9" w14:textId="77777777" w:rsidR="00786168" w:rsidRPr="00AC1D19" w:rsidRDefault="00786168" w:rsidP="00C20950">
                      <w:pPr>
                        <w:pStyle w:val="NormalWeb"/>
                        <w:spacing w:before="0" w:beforeAutospacing="0" w:after="0" w:afterAutospacing="0"/>
                        <w:jc w:val="center"/>
                        <w:rPr>
                          <w:rFonts w:ascii="Calibri" w:hAnsi="Calibri"/>
                          <w:color w:val="000000"/>
                          <w:sz w:val="22"/>
                          <w:szCs w:val="22"/>
                        </w:rPr>
                      </w:pPr>
                      <w:r w:rsidRPr="00AC1D19">
                        <w:rPr>
                          <w:rFonts w:ascii="Calibri" w:hAnsi="Calibri"/>
                          <w:color w:val="000000"/>
                          <w:sz w:val="22"/>
                          <w:szCs w:val="22"/>
                        </w:rPr>
                        <w:t>ELABORÓ</w:t>
                      </w:r>
                    </w:p>
                    <w:p w14:paraId="7E290A7C" w14:textId="552CC94A" w:rsidR="00786168" w:rsidRPr="00AC1D19" w:rsidRDefault="00786168" w:rsidP="00C20950">
                      <w:pPr>
                        <w:pStyle w:val="NormalWeb"/>
                        <w:spacing w:before="0" w:beforeAutospacing="0" w:after="0" w:afterAutospacing="0"/>
                        <w:jc w:val="center"/>
                      </w:pPr>
                    </w:p>
                    <w:p w14:paraId="32330861" w14:textId="77777777" w:rsidR="00786168" w:rsidRPr="00AC1D19" w:rsidRDefault="00786168" w:rsidP="00C20950">
                      <w:pPr>
                        <w:pStyle w:val="NormalWeb"/>
                        <w:spacing w:before="0" w:beforeAutospacing="0" w:after="0" w:afterAutospacing="0"/>
                        <w:jc w:val="center"/>
                      </w:pPr>
                    </w:p>
                    <w:p w14:paraId="078424F8" w14:textId="77777777" w:rsidR="00786168" w:rsidRPr="00AC1D19" w:rsidRDefault="00786168" w:rsidP="00230426">
                      <w:pPr>
                        <w:pStyle w:val="NormalWeb"/>
                        <w:spacing w:before="0" w:beforeAutospacing="0" w:after="0" w:afterAutospacing="0"/>
                        <w:jc w:val="center"/>
                        <w:rPr>
                          <w:rFonts w:ascii="Calibri" w:hAnsi="Calibri"/>
                          <w:color w:val="000000"/>
                          <w:sz w:val="22"/>
                          <w:szCs w:val="22"/>
                        </w:rPr>
                      </w:pPr>
                      <w:r w:rsidRPr="00AC1D19">
                        <w:rPr>
                          <w:rFonts w:ascii="Calibri" w:hAnsi="Calibri"/>
                          <w:color w:val="000000"/>
                          <w:sz w:val="22"/>
                          <w:szCs w:val="22"/>
                        </w:rPr>
                        <w:t xml:space="preserve">_ _ _ _ _ _ _ _ _ _ _ _ _ _ _ _ _ _ _ _ _ </w:t>
                      </w:r>
                    </w:p>
                    <w:p w14:paraId="738B038D" w14:textId="5F7629C9" w:rsidR="00786168" w:rsidRPr="00AC1D19" w:rsidRDefault="00786168" w:rsidP="00C20950">
                      <w:pPr>
                        <w:pStyle w:val="NormalWeb"/>
                        <w:spacing w:before="0" w:beforeAutospacing="0" w:after="0" w:afterAutospacing="0"/>
                        <w:jc w:val="center"/>
                      </w:pPr>
                      <w:r w:rsidRPr="00AC1D19">
                        <w:rPr>
                          <w:rFonts w:ascii="Calibri" w:hAnsi="Calibri"/>
                          <w:color w:val="000000"/>
                          <w:sz w:val="22"/>
                          <w:szCs w:val="22"/>
                        </w:rPr>
                        <w:t>L.A.F. MANUEL ISRAEL QUINTAL GORIAN</w:t>
                      </w:r>
                    </w:p>
                    <w:p w14:paraId="371420AC" w14:textId="77777777" w:rsidR="00786168" w:rsidRDefault="00786168" w:rsidP="00C20950">
                      <w:pPr>
                        <w:pStyle w:val="NormalWeb"/>
                        <w:spacing w:before="0" w:beforeAutospacing="0" w:after="0" w:afterAutospacing="0"/>
                        <w:jc w:val="center"/>
                      </w:pPr>
                      <w:r w:rsidRPr="00C20950">
                        <w:rPr>
                          <w:rFonts w:ascii="Calibri" w:hAnsi="Calibri"/>
                          <w:color w:val="000000"/>
                          <w:sz w:val="22"/>
                          <w:szCs w:val="22"/>
                        </w:rPr>
                        <w:t>TESORERO MUNICIPAL</w:t>
                      </w:r>
                    </w:p>
                  </w:txbxContent>
                </v:textbox>
              </v:shape>
            </w:pict>
          </mc:Fallback>
        </mc:AlternateContent>
      </w:r>
      <w:r w:rsidR="002E7AC1" w:rsidRPr="00786BB2">
        <w:rPr>
          <w:rFonts w:ascii="Arial" w:hAnsi="Arial" w:cs="Arial"/>
          <w:noProof/>
          <w:lang w:val="es-MX" w:eastAsia="es-MX"/>
        </w:rPr>
        <mc:AlternateContent>
          <mc:Choice Requires="wps">
            <w:drawing>
              <wp:anchor distT="0" distB="0" distL="114300" distR="114300" simplePos="0" relativeHeight="251649024" behindDoc="0" locked="0" layoutInCell="1" allowOverlap="1" wp14:anchorId="159A3A43" wp14:editId="58B9DA4E">
                <wp:simplePos x="0" y="0"/>
                <wp:positionH relativeFrom="column">
                  <wp:posOffset>2476500</wp:posOffset>
                </wp:positionH>
                <wp:positionV relativeFrom="paragraph">
                  <wp:posOffset>8115300</wp:posOffset>
                </wp:positionV>
                <wp:extent cx="2979420" cy="1083945"/>
                <wp:effectExtent l="0" t="0" r="0" b="0"/>
                <wp:wrapNone/>
                <wp:docPr id="5" name="6 Cuadro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79420" cy="1083945"/>
                        </a:xfrm>
                        <a:prstGeom prst="rect">
                          <a:avLst/>
                        </a:prstGeom>
                        <a:noFill/>
                        <a:ln w="9525" cmpd="sng">
                          <a:noFill/>
                        </a:ln>
                        <a:effectLst/>
                      </wps:spPr>
                      <wps:txbx>
                        <w:txbxContent>
                          <w:p w14:paraId="2F84F3DC" w14:textId="77777777" w:rsidR="00786168" w:rsidRPr="003E12DF" w:rsidRDefault="00786168" w:rsidP="00C20950">
                            <w:pPr>
                              <w:pStyle w:val="NormalWeb"/>
                              <w:spacing w:before="0" w:beforeAutospacing="0" w:after="0" w:afterAutospacing="0"/>
                              <w:jc w:val="center"/>
                              <w:rPr>
                                <w:lang w:val="en-US"/>
                              </w:rPr>
                            </w:pPr>
                            <w:r w:rsidRPr="003E12DF">
                              <w:rPr>
                                <w:rFonts w:ascii="Calibri" w:hAnsi="Calibri"/>
                                <w:color w:val="000000"/>
                                <w:sz w:val="22"/>
                                <w:szCs w:val="22"/>
                                <w:lang w:val="en-US"/>
                              </w:rPr>
                              <w:t>ELABORO</w:t>
                            </w:r>
                          </w:p>
                          <w:p w14:paraId="1A8C013C" w14:textId="77777777" w:rsidR="00786168" w:rsidRPr="003E12DF" w:rsidRDefault="00786168" w:rsidP="00C20950">
                            <w:pPr>
                              <w:pStyle w:val="NormalWeb"/>
                              <w:spacing w:before="0" w:beforeAutospacing="0" w:after="0" w:afterAutospacing="0"/>
                              <w:jc w:val="center"/>
                              <w:rPr>
                                <w:lang w:val="en-US"/>
                              </w:rPr>
                            </w:pPr>
                            <w:r w:rsidRPr="003E12DF">
                              <w:rPr>
                                <w:rFonts w:ascii="Calibri" w:hAnsi="Calibri"/>
                                <w:color w:val="000000"/>
                                <w:sz w:val="22"/>
                                <w:szCs w:val="22"/>
                                <w:lang w:val="en-US"/>
                              </w:rPr>
                              <w:t xml:space="preserve">_ _ _ _ _ _ _ _ _ _ _ _ _ _ _ _ _ _ _ _ _ </w:t>
                            </w:r>
                          </w:p>
                          <w:p w14:paraId="08182B20" w14:textId="77777777" w:rsidR="00786168" w:rsidRPr="003E12DF" w:rsidRDefault="00786168" w:rsidP="00C20950">
                            <w:pPr>
                              <w:pStyle w:val="NormalWeb"/>
                              <w:spacing w:before="0" w:beforeAutospacing="0" w:after="0" w:afterAutospacing="0"/>
                              <w:jc w:val="center"/>
                              <w:rPr>
                                <w:lang w:val="en-US"/>
                              </w:rPr>
                            </w:pPr>
                            <w:r w:rsidRPr="003E12DF">
                              <w:rPr>
                                <w:rFonts w:ascii="Calibri" w:hAnsi="Calibri"/>
                                <w:color w:val="000000"/>
                                <w:sz w:val="22"/>
                                <w:szCs w:val="22"/>
                                <w:lang w:val="en-US"/>
                              </w:rPr>
                              <w:t>C.P. LUIS JORGE POOT MOO</w:t>
                            </w:r>
                          </w:p>
                          <w:p w14:paraId="223B1350" w14:textId="77777777" w:rsidR="00786168" w:rsidRDefault="00786168" w:rsidP="00C20950">
                            <w:pPr>
                              <w:pStyle w:val="NormalWeb"/>
                              <w:spacing w:before="0" w:beforeAutospacing="0" w:after="0" w:afterAutospacing="0"/>
                              <w:jc w:val="center"/>
                            </w:pPr>
                            <w:r w:rsidRPr="00C20950">
                              <w:rPr>
                                <w:rFonts w:ascii="Calibri" w:hAnsi="Calibri"/>
                                <w:color w:val="000000"/>
                                <w:sz w:val="22"/>
                                <w:szCs w:val="22"/>
                              </w:rPr>
                              <w:t>TESORERO MUNICIPAL</w:t>
                            </w:r>
                          </w:p>
                        </w:txbxContent>
                      </wps:txbx>
                      <wps:bodyPr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159A3A43" id="6 CuadroTexto" o:spid="_x0000_s1028" type="#_x0000_t202" style="position:absolute;left:0;text-align:left;margin-left:195pt;margin-top:639pt;width:234.6pt;height:85.3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usMswEAAE8DAAAOAAAAZHJzL2Uyb0RvYy54bWysU8GO0zAQvSPxD5bvNGnYwjZqugJWy2UF&#10;SMt+gOvYjYXtMR63Sf+esRtaxN4QF8f2zDy/92ayuZucZUcV0YDv+HJRc6a8hN74fcefvz+8ueUM&#10;k/C9sOBVx08K+d329avNGFrVwAC2V5ERiMd2DB0fUgptVaEclBO4gKA8BTVEJxId477qoxgJ3dmq&#10;qet31QixDxGkQqTb+3OQbwu+1kqmr1qjSsx2nLilssay7vJabTei3UcRBiNnGuIfWDhhPD16gboX&#10;SbBDNC+gnJEREHRaSHAVaG2kKhpIzbL+S83TIIIqWsgcDBeb8P/Byi/Hp/AtsjR9hIkaWERgeAT5&#10;A8mbagzYzjnZU2yRsrPQSUeXvySBUSF5e7r4qabEJF026/frm4ZCkmLL+vbt+maVHa+u5SFi+qzA&#10;sbzpeKSGFQri+IjpnPo7Jb/m4cFYW5pmPRs7vl41K8J3oe84+n2pvSTRO9bnMlUmYUa8qsi7NO0m&#10;Zqi6yczyzQ76Ezky0lAQ5s+DiIqzmOwnOM+Q8HIAGqEzUQ8fDgm0KWSv5bN11LUid56wPBZ/nkvW&#10;9T/Y/gIAAP//AwBQSwMEFAAGAAgAAAAhABQr3QPgAAAADQEAAA8AAABkcnMvZG93bnJldi54bWxM&#10;j0FPwzAMhe9I/IfISNxYQulYW5pOCMQVtMEmccsar61onKrJ1vLvMSe42X5Pz98r17PrxRnH0HnS&#10;cLtQIJBqbztqNHy8v9xkIEI0ZE3vCTV8Y4B1dXlRmsL6iTZ43sZGcAiFwmhoYxwKKUPdojNh4Qck&#10;1o5+dCbyOjbSjmbicNfLRKl76UxH/KE1Az61WH9tT07D7vX4uU/VW/PslsPkZyXJ5VLr66v58QFE&#10;xDn+meEXn9GhYqaDP5ENotdwlyvuEllIVhlPbMmWeQLiwKc0zVYgq1L+b1H9AAAA//8DAFBLAQIt&#10;ABQABgAIAAAAIQC2gziS/gAAAOEBAAATAAAAAAAAAAAAAAAAAAAAAABbQ29udGVudF9UeXBlc10u&#10;eG1sUEsBAi0AFAAGAAgAAAAhADj9If/WAAAAlAEAAAsAAAAAAAAAAAAAAAAALwEAAF9yZWxzLy5y&#10;ZWxzUEsBAi0AFAAGAAgAAAAhAKmS6wyzAQAATwMAAA4AAAAAAAAAAAAAAAAALgIAAGRycy9lMm9E&#10;b2MueG1sUEsBAi0AFAAGAAgAAAAhABQr3QPgAAAADQEAAA8AAAAAAAAAAAAAAAAADQQAAGRycy9k&#10;b3ducmV2LnhtbFBLBQYAAAAABAAEAPMAAAAaBQAAAAA=&#10;" filled="f" stroked="f">
                <v:textbox>
                  <w:txbxContent>
                    <w:p w14:paraId="2F84F3DC" w14:textId="77777777" w:rsidR="00786168" w:rsidRPr="003E12DF" w:rsidRDefault="00786168" w:rsidP="00C20950">
                      <w:pPr>
                        <w:pStyle w:val="NormalWeb"/>
                        <w:spacing w:before="0" w:beforeAutospacing="0" w:after="0" w:afterAutospacing="0"/>
                        <w:jc w:val="center"/>
                        <w:rPr>
                          <w:lang w:val="en-US"/>
                        </w:rPr>
                      </w:pPr>
                      <w:r w:rsidRPr="003E12DF">
                        <w:rPr>
                          <w:rFonts w:ascii="Calibri" w:hAnsi="Calibri"/>
                          <w:color w:val="000000"/>
                          <w:sz w:val="22"/>
                          <w:szCs w:val="22"/>
                          <w:lang w:val="en-US"/>
                        </w:rPr>
                        <w:t>ELABORO</w:t>
                      </w:r>
                    </w:p>
                    <w:p w14:paraId="1A8C013C" w14:textId="77777777" w:rsidR="00786168" w:rsidRPr="003E12DF" w:rsidRDefault="00786168" w:rsidP="00C20950">
                      <w:pPr>
                        <w:pStyle w:val="NormalWeb"/>
                        <w:spacing w:before="0" w:beforeAutospacing="0" w:after="0" w:afterAutospacing="0"/>
                        <w:jc w:val="center"/>
                        <w:rPr>
                          <w:lang w:val="en-US"/>
                        </w:rPr>
                      </w:pPr>
                      <w:r w:rsidRPr="003E12DF">
                        <w:rPr>
                          <w:rFonts w:ascii="Calibri" w:hAnsi="Calibri"/>
                          <w:color w:val="000000"/>
                          <w:sz w:val="22"/>
                          <w:szCs w:val="22"/>
                          <w:lang w:val="en-US"/>
                        </w:rPr>
                        <w:t xml:space="preserve">_ _ _ _ _ _ _ _ _ _ _ _ _ _ _ _ _ _ _ _ _ </w:t>
                      </w:r>
                    </w:p>
                    <w:p w14:paraId="08182B20" w14:textId="77777777" w:rsidR="00786168" w:rsidRPr="003E12DF" w:rsidRDefault="00786168" w:rsidP="00C20950">
                      <w:pPr>
                        <w:pStyle w:val="NormalWeb"/>
                        <w:spacing w:before="0" w:beforeAutospacing="0" w:after="0" w:afterAutospacing="0"/>
                        <w:jc w:val="center"/>
                        <w:rPr>
                          <w:lang w:val="en-US"/>
                        </w:rPr>
                      </w:pPr>
                      <w:r w:rsidRPr="003E12DF">
                        <w:rPr>
                          <w:rFonts w:ascii="Calibri" w:hAnsi="Calibri"/>
                          <w:color w:val="000000"/>
                          <w:sz w:val="22"/>
                          <w:szCs w:val="22"/>
                          <w:lang w:val="en-US"/>
                        </w:rPr>
                        <w:t>C.P. LUIS JORGE POOT MOO</w:t>
                      </w:r>
                    </w:p>
                    <w:p w14:paraId="223B1350" w14:textId="77777777" w:rsidR="00786168" w:rsidRDefault="00786168" w:rsidP="00C20950">
                      <w:pPr>
                        <w:pStyle w:val="NormalWeb"/>
                        <w:spacing w:before="0" w:beforeAutospacing="0" w:after="0" w:afterAutospacing="0"/>
                        <w:jc w:val="center"/>
                      </w:pPr>
                      <w:r w:rsidRPr="00C20950">
                        <w:rPr>
                          <w:rFonts w:ascii="Calibri" w:hAnsi="Calibri"/>
                          <w:color w:val="000000"/>
                          <w:sz w:val="22"/>
                          <w:szCs w:val="22"/>
                        </w:rPr>
                        <w:t>TESORERO MUNICIPAL</w:t>
                      </w:r>
                    </w:p>
                  </w:txbxContent>
                </v:textbox>
              </v:shape>
            </w:pict>
          </mc:Fallback>
        </mc:AlternateContent>
      </w:r>
      <w:r w:rsidR="002E7AC1" w:rsidRPr="00786BB2">
        <w:rPr>
          <w:rFonts w:ascii="Arial" w:hAnsi="Arial" w:cs="Arial"/>
          <w:noProof/>
          <w:lang w:val="es-MX" w:eastAsia="es-MX"/>
        </w:rPr>
        <mc:AlternateContent>
          <mc:Choice Requires="wps">
            <w:drawing>
              <wp:anchor distT="0" distB="0" distL="114300" distR="114300" simplePos="0" relativeHeight="251648000" behindDoc="0" locked="0" layoutInCell="1" allowOverlap="1" wp14:anchorId="6CF8C47D" wp14:editId="1E96EDAB">
                <wp:simplePos x="0" y="0"/>
                <wp:positionH relativeFrom="column">
                  <wp:posOffset>2476500</wp:posOffset>
                </wp:positionH>
                <wp:positionV relativeFrom="paragraph">
                  <wp:posOffset>8115300</wp:posOffset>
                </wp:positionV>
                <wp:extent cx="2979420" cy="1083945"/>
                <wp:effectExtent l="0" t="0" r="0" b="0"/>
                <wp:wrapNone/>
                <wp:docPr id="7" name="6 CuadroTexto"/>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79420" cy="1083945"/>
                        </a:xfrm>
                        <a:prstGeom prst="rect">
                          <a:avLst/>
                        </a:prstGeom>
                        <a:noFill/>
                        <a:ln w="9525" cmpd="sng">
                          <a:noFill/>
                        </a:ln>
                        <a:effectLst/>
                      </wps:spPr>
                      <wps:txbx>
                        <w:txbxContent>
                          <w:p w14:paraId="4B42D108" w14:textId="77777777" w:rsidR="00786168" w:rsidRPr="003E12DF" w:rsidRDefault="00786168" w:rsidP="00C20950">
                            <w:pPr>
                              <w:pStyle w:val="NormalWeb"/>
                              <w:spacing w:before="0" w:beforeAutospacing="0" w:after="0" w:afterAutospacing="0"/>
                              <w:jc w:val="center"/>
                              <w:rPr>
                                <w:lang w:val="en-US"/>
                              </w:rPr>
                            </w:pPr>
                            <w:r w:rsidRPr="003E12DF">
                              <w:rPr>
                                <w:rFonts w:ascii="Calibri" w:hAnsi="Calibri"/>
                                <w:color w:val="000000"/>
                                <w:sz w:val="22"/>
                                <w:szCs w:val="22"/>
                                <w:lang w:val="en-US"/>
                              </w:rPr>
                              <w:t>ELABORO</w:t>
                            </w:r>
                          </w:p>
                          <w:p w14:paraId="5D5A04E8" w14:textId="77777777" w:rsidR="00786168" w:rsidRPr="003E12DF" w:rsidRDefault="00786168" w:rsidP="00C20950">
                            <w:pPr>
                              <w:pStyle w:val="NormalWeb"/>
                              <w:spacing w:before="0" w:beforeAutospacing="0" w:after="0" w:afterAutospacing="0"/>
                              <w:jc w:val="center"/>
                              <w:rPr>
                                <w:lang w:val="en-US"/>
                              </w:rPr>
                            </w:pPr>
                            <w:r w:rsidRPr="003E12DF">
                              <w:rPr>
                                <w:rFonts w:ascii="Calibri" w:hAnsi="Calibri"/>
                                <w:color w:val="000000"/>
                                <w:sz w:val="22"/>
                                <w:szCs w:val="22"/>
                                <w:lang w:val="en-US"/>
                              </w:rPr>
                              <w:t xml:space="preserve">_ _ _ _ _ _ _ _ _ _ _ _ _ _ _ _ _ _ _ _ _ </w:t>
                            </w:r>
                          </w:p>
                          <w:p w14:paraId="617B32CA" w14:textId="77777777" w:rsidR="00786168" w:rsidRPr="003E12DF" w:rsidRDefault="00786168" w:rsidP="00C20950">
                            <w:pPr>
                              <w:pStyle w:val="NormalWeb"/>
                              <w:spacing w:before="0" w:beforeAutospacing="0" w:after="0" w:afterAutospacing="0"/>
                              <w:jc w:val="center"/>
                              <w:rPr>
                                <w:lang w:val="en-US"/>
                              </w:rPr>
                            </w:pPr>
                            <w:r w:rsidRPr="003E12DF">
                              <w:rPr>
                                <w:rFonts w:ascii="Calibri" w:hAnsi="Calibri"/>
                                <w:color w:val="000000"/>
                                <w:sz w:val="22"/>
                                <w:szCs w:val="22"/>
                                <w:lang w:val="en-US"/>
                              </w:rPr>
                              <w:t>C.P. LUIS JORGE POOT MOO</w:t>
                            </w:r>
                          </w:p>
                          <w:p w14:paraId="4E58488C" w14:textId="77777777" w:rsidR="00786168" w:rsidRDefault="00786168" w:rsidP="00C20950">
                            <w:pPr>
                              <w:pStyle w:val="NormalWeb"/>
                              <w:spacing w:before="0" w:beforeAutospacing="0" w:after="0" w:afterAutospacing="0"/>
                              <w:jc w:val="center"/>
                            </w:pPr>
                            <w:r w:rsidRPr="00C20950">
                              <w:rPr>
                                <w:rFonts w:ascii="Calibri" w:hAnsi="Calibri"/>
                                <w:color w:val="000000"/>
                                <w:sz w:val="22"/>
                                <w:szCs w:val="22"/>
                              </w:rPr>
                              <w:t>TESORERO MUNICIPAL</w:t>
                            </w:r>
                          </w:p>
                        </w:txbxContent>
                      </wps:txbx>
                      <wps:bodyPr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6CF8C47D" id="_x0000_s1029" type="#_x0000_t202" style="position:absolute;left:0;text-align:left;margin-left:195pt;margin-top:639pt;width:234.6pt;height:85.3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6I5xswEAAE8DAAAOAAAAZHJzL2Uyb0RvYy54bWysU8GO0zAQvSPxD5bvNGl2C9uo6QpYLZcV&#10;rLTwAa5jNxa2x3jcJv17xm5oEdwQF8f2zDy/92ayuZ+cZUcV0YDv+HJRc6a8hN74fce/fX18c8cZ&#10;JuF7YcGrjp8U8vvt61ebMbSqgQFsryIjEI/tGDo+pBTaqkI5KCdwAUF5CmqITiQ6xn3VRzESurNV&#10;U9dvqxFiHyJIhUi3D+cg3xZ8rZVMX7RGlZjtOHFLZY1l3eW12m5Eu48iDEbONMQ/sHDCeHr0AvUg&#10;kmCHaP6CckZGQNBpIcFVoLWRqmggNcv6DzUvgwiqaCFzMFxswv8HKz8fX8JzZGn6ABM1sIjA8ATy&#10;O5I31RiwnXOyp9giZWehk44uf0kCo0Ly9nTxU02JSbps1u/Wtw2FJMWW9d3N+naVHa+u5SFi+qTA&#10;sbzpeKSGFQri+ITpnPorJb/m4dFYW5pmPRs7vl41K8J3oe84+n2pvSTRO9bnMlUmYUa8qsi7NO0m&#10;Zqj6JjPLNzvoT+TISENBmD8OIirOYrIf4TxDwssBaITORD28PyTQppC9ls/WUdeK3HnC8lj8fi5Z&#10;1/9g+xMAAP//AwBQSwMEFAAGAAgAAAAhABQr3QPgAAAADQEAAA8AAABkcnMvZG93bnJldi54bWxM&#10;j0FPwzAMhe9I/IfISNxYQulYW5pOCMQVtMEmccsar61onKrJ1vLvMSe42X5Pz98r17PrxRnH0HnS&#10;cLtQIJBqbztqNHy8v9xkIEI0ZE3vCTV8Y4B1dXlRmsL6iTZ43sZGcAiFwmhoYxwKKUPdojNh4Qck&#10;1o5+dCbyOjbSjmbicNfLRKl76UxH/KE1Az61WH9tT07D7vX4uU/VW/PslsPkZyXJ5VLr66v58QFE&#10;xDn+meEXn9GhYqaDP5ENotdwlyvuEllIVhlPbMmWeQLiwKc0zVYgq1L+b1H9AAAA//8DAFBLAQIt&#10;ABQABgAIAAAAIQC2gziS/gAAAOEBAAATAAAAAAAAAAAAAAAAAAAAAABbQ29udGVudF9UeXBlc10u&#10;eG1sUEsBAi0AFAAGAAgAAAAhADj9If/WAAAAlAEAAAsAAAAAAAAAAAAAAAAALwEAAF9yZWxzLy5y&#10;ZWxzUEsBAi0AFAAGAAgAAAAhALnojnGzAQAATwMAAA4AAAAAAAAAAAAAAAAALgIAAGRycy9lMm9E&#10;b2MueG1sUEsBAi0AFAAGAAgAAAAhABQr3QPgAAAADQEAAA8AAAAAAAAAAAAAAAAADQQAAGRycy9k&#10;b3ducmV2LnhtbFBLBQYAAAAABAAEAPMAAAAaBQAAAAA=&#10;" filled="f" stroked="f">
                <v:textbox>
                  <w:txbxContent>
                    <w:p w14:paraId="4B42D108" w14:textId="77777777" w:rsidR="00786168" w:rsidRPr="003E12DF" w:rsidRDefault="00786168" w:rsidP="00C20950">
                      <w:pPr>
                        <w:pStyle w:val="NormalWeb"/>
                        <w:spacing w:before="0" w:beforeAutospacing="0" w:after="0" w:afterAutospacing="0"/>
                        <w:jc w:val="center"/>
                        <w:rPr>
                          <w:lang w:val="en-US"/>
                        </w:rPr>
                      </w:pPr>
                      <w:r w:rsidRPr="003E12DF">
                        <w:rPr>
                          <w:rFonts w:ascii="Calibri" w:hAnsi="Calibri"/>
                          <w:color w:val="000000"/>
                          <w:sz w:val="22"/>
                          <w:szCs w:val="22"/>
                          <w:lang w:val="en-US"/>
                        </w:rPr>
                        <w:t>ELABORO</w:t>
                      </w:r>
                    </w:p>
                    <w:p w14:paraId="5D5A04E8" w14:textId="77777777" w:rsidR="00786168" w:rsidRPr="003E12DF" w:rsidRDefault="00786168" w:rsidP="00C20950">
                      <w:pPr>
                        <w:pStyle w:val="NormalWeb"/>
                        <w:spacing w:before="0" w:beforeAutospacing="0" w:after="0" w:afterAutospacing="0"/>
                        <w:jc w:val="center"/>
                        <w:rPr>
                          <w:lang w:val="en-US"/>
                        </w:rPr>
                      </w:pPr>
                      <w:r w:rsidRPr="003E12DF">
                        <w:rPr>
                          <w:rFonts w:ascii="Calibri" w:hAnsi="Calibri"/>
                          <w:color w:val="000000"/>
                          <w:sz w:val="22"/>
                          <w:szCs w:val="22"/>
                          <w:lang w:val="en-US"/>
                        </w:rPr>
                        <w:t xml:space="preserve">_ _ _ _ _ _ _ _ _ _ _ _ _ _ _ _ _ _ _ _ _ </w:t>
                      </w:r>
                    </w:p>
                    <w:p w14:paraId="617B32CA" w14:textId="77777777" w:rsidR="00786168" w:rsidRPr="003E12DF" w:rsidRDefault="00786168" w:rsidP="00C20950">
                      <w:pPr>
                        <w:pStyle w:val="NormalWeb"/>
                        <w:spacing w:before="0" w:beforeAutospacing="0" w:after="0" w:afterAutospacing="0"/>
                        <w:jc w:val="center"/>
                        <w:rPr>
                          <w:lang w:val="en-US"/>
                        </w:rPr>
                      </w:pPr>
                      <w:r w:rsidRPr="003E12DF">
                        <w:rPr>
                          <w:rFonts w:ascii="Calibri" w:hAnsi="Calibri"/>
                          <w:color w:val="000000"/>
                          <w:sz w:val="22"/>
                          <w:szCs w:val="22"/>
                          <w:lang w:val="en-US"/>
                        </w:rPr>
                        <w:t>C.P. LUIS JORGE POOT MOO</w:t>
                      </w:r>
                    </w:p>
                    <w:p w14:paraId="4E58488C" w14:textId="77777777" w:rsidR="00786168" w:rsidRDefault="00786168" w:rsidP="00C20950">
                      <w:pPr>
                        <w:pStyle w:val="NormalWeb"/>
                        <w:spacing w:before="0" w:beforeAutospacing="0" w:after="0" w:afterAutospacing="0"/>
                        <w:jc w:val="center"/>
                      </w:pPr>
                      <w:r w:rsidRPr="00C20950">
                        <w:rPr>
                          <w:rFonts w:ascii="Calibri" w:hAnsi="Calibri"/>
                          <w:color w:val="000000"/>
                          <w:sz w:val="22"/>
                          <w:szCs w:val="22"/>
                        </w:rPr>
                        <w:t>TESORERO MUNICIPAL</w:t>
                      </w:r>
                    </w:p>
                  </w:txbxContent>
                </v:textbox>
              </v:shape>
            </w:pict>
          </mc:Fallback>
        </mc:AlternateContent>
      </w:r>
      <w:r w:rsidR="004B1722">
        <w:rPr>
          <w:rFonts w:ascii="Arial" w:hAnsi="Arial" w:cs="Arial"/>
          <w:sz w:val="20"/>
          <w:szCs w:val="20"/>
        </w:rPr>
        <w:t>4</w:t>
      </w:r>
    </w:p>
    <w:sectPr w:rsidR="00C20950" w:rsidRPr="006D638F" w:rsidSect="006B05A8">
      <w:headerReference w:type="default" r:id="rId15"/>
      <w:footerReference w:type="default" r:id="rId16"/>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455F96" w14:textId="77777777" w:rsidR="00505B00" w:rsidRDefault="00505B00" w:rsidP="00F108D9">
      <w:r>
        <w:separator/>
      </w:r>
    </w:p>
  </w:endnote>
  <w:endnote w:type="continuationSeparator" w:id="0">
    <w:p w14:paraId="57E31008" w14:textId="77777777" w:rsidR="00505B00" w:rsidRDefault="00505B00" w:rsidP="00F108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HRONICAPROREGULAR">
    <w:altName w:val="Calibri"/>
    <w:charset w:val="4D"/>
    <w:family w:val="auto"/>
    <w:pitch w:val="variable"/>
    <w:sig w:usb0="A00000AF" w:usb1="5000207B" w:usb2="00000000" w:usb3="00000000" w:csb0="00000093"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31460372"/>
      <w:docPartObj>
        <w:docPartGallery w:val="Page Numbers (Bottom of Page)"/>
        <w:docPartUnique/>
      </w:docPartObj>
    </w:sdtPr>
    <w:sdtContent>
      <w:p w14:paraId="0CD609D5" w14:textId="64EAAEA3" w:rsidR="00786168" w:rsidRDefault="00786168">
        <w:pPr>
          <w:pStyle w:val="Piedepgina"/>
          <w:jc w:val="right"/>
        </w:pPr>
        <w:r>
          <w:fldChar w:fldCharType="begin"/>
        </w:r>
        <w:r>
          <w:instrText>PAGE   \* MERGEFORMAT</w:instrText>
        </w:r>
        <w:r>
          <w:fldChar w:fldCharType="separate"/>
        </w:r>
        <w:r w:rsidR="004B1722">
          <w:rPr>
            <w:noProof/>
          </w:rPr>
          <w:t>1</w:t>
        </w:r>
        <w:r>
          <w:fldChar w:fldCharType="end"/>
        </w:r>
      </w:p>
    </w:sdtContent>
  </w:sdt>
  <w:p w14:paraId="09A38D8B" w14:textId="77777777" w:rsidR="00786168" w:rsidRDefault="0078616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44C86D" w14:textId="77777777" w:rsidR="00505B00" w:rsidRDefault="00505B00" w:rsidP="00F108D9">
      <w:r>
        <w:separator/>
      </w:r>
    </w:p>
  </w:footnote>
  <w:footnote w:type="continuationSeparator" w:id="0">
    <w:p w14:paraId="0465DDE7" w14:textId="77777777" w:rsidR="00505B00" w:rsidRDefault="00505B00" w:rsidP="00F108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4C5A92" w14:textId="5A4C62EE" w:rsidR="00786168" w:rsidRPr="00442723" w:rsidRDefault="00786168" w:rsidP="00553D68">
    <w:pPr>
      <w:pStyle w:val="Encabezado"/>
      <w:jc w:val="center"/>
      <w:rPr>
        <w:b/>
        <w:noProof/>
        <w:color w:val="990033"/>
        <w:sz w:val="32"/>
        <w:lang w:eastAsia="es-MX"/>
      </w:rPr>
    </w:pPr>
    <w:r w:rsidRPr="00442723">
      <w:rPr>
        <w:b/>
        <w:noProof/>
        <w:color w:val="990033"/>
        <w:sz w:val="32"/>
        <w:lang w:val="es-MX" w:eastAsia="es-MX"/>
      </w:rPr>
      <w:drawing>
        <wp:anchor distT="0" distB="0" distL="114300" distR="114300" simplePos="0" relativeHeight="251663360" behindDoc="1" locked="0" layoutInCell="1" allowOverlap="1" wp14:anchorId="4E0F16C3" wp14:editId="0E60567B">
          <wp:simplePos x="0" y="0"/>
          <wp:positionH relativeFrom="page">
            <wp:posOffset>6562725</wp:posOffset>
          </wp:positionH>
          <wp:positionV relativeFrom="paragraph">
            <wp:posOffset>-144145</wp:posOffset>
          </wp:positionV>
          <wp:extent cx="1001183" cy="819150"/>
          <wp:effectExtent l="0" t="0" r="889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
                    <a:extLst>
                      <a:ext uri="{28A0092B-C50C-407E-A947-70E740481C1C}">
                        <a14:useLocalDpi xmlns:a14="http://schemas.microsoft.com/office/drawing/2010/main" val="0"/>
                      </a:ext>
                    </a:extLst>
                  </a:blip>
                  <a:stretch>
                    <a:fillRect/>
                  </a:stretch>
                </pic:blipFill>
                <pic:spPr>
                  <a:xfrm>
                    <a:off x="0" y="0"/>
                    <a:ext cx="1001183" cy="819150"/>
                  </a:xfrm>
                  <a:prstGeom prst="rect">
                    <a:avLst/>
                  </a:prstGeom>
                </pic:spPr>
              </pic:pic>
            </a:graphicData>
          </a:graphic>
          <wp14:sizeRelH relativeFrom="page">
            <wp14:pctWidth>0</wp14:pctWidth>
          </wp14:sizeRelH>
          <wp14:sizeRelV relativeFrom="page">
            <wp14:pctHeight>0</wp14:pctHeight>
          </wp14:sizeRelV>
        </wp:anchor>
      </w:drawing>
    </w:r>
    <w:r w:rsidRPr="00442723">
      <w:rPr>
        <w:b/>
        <w:noProof/>
        <w:color w:val="990033"/>
        <w:sz w:val="32"/>
        <w:lang w:val="es-MX" w:eastAsia="es-MX"/>
      </w:rPr>
      <w:drawing>
        <wp:anchor distT="0" distB="0" distL="114300" distR="114300" simplePos="0" relativeHeight="251661312" behindDoc="1" locked="0" layoutInCell="1" allowOverlap="1" wp14:anchorId="7AAD3CC3" wp14:editId="2BA7CC68">
          <wp:simplePos x="0" y="0"/>
          <wp:positionH relativeFrom="margin">
            <wp:posOffset>-784860</wp:posOffset>
          </wp:positionH>
          <wp:positionV relativeFrom="paragraph">
            <wp:posOffset>-1905</wp:posOffset>
          </wp:positionV>
          <wp:extent cx="809625" cy="723900"/>
          <wp:effectExtent l="0" t="0" r="9525" b="0"/>
          <wp:wrapNone/>
          <wp:docPr id="9" name="Imagen 9" descr="Resultado de imagen para escudo tenab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Resultado de imagen para escudo tenab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09625" cy="723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42723">
      <w:rPr>
        <w:b/>
        <w:noProof/>
        <w:color w:val="990033"/>
        <w:sz w:val="32"/>
        <w:lang w:eastAsia="es-MX"/>
      </w:rPr>
      <w:t>H. AYUNTAMIENTO DE TENABO</w:t>
    </w:r>
  </w:p>
  <w:p w14:paraId="553B6BE7" w14:textId="7DC3EFFC" w:rsidR="00786168" w:rsidRPr="00442723" w:rsidRDefault="00786168" w:rsidP="00553D68">
    <w:pPr>
      <w:pStyle w:val="Encabezado"/>
      <w:jc w:val="center"/>
      <w:rPr>
        <w:b/>
        <w:noProof/>
        <w:color w:val="990033"/>
        <w:sz w:val="32"/>
        <w:lang w:eastAsia="es-MX"/>
      </w:rPr>
    </w:pPr>
    <w:r w:rsidRPr="00442723">
      <w:rPr>
        <w:b/>
        <w:noProof/>
        <w:color w:val="990033"/>
        <w:sz w:val="32"/>
        <w:lang w:eastAsia="es-MX"/>
      </w:rPr>
      <w:t>2024-2027</w:t>
    </w:r>
  </w:p>
  <w:p w14:paraId="3513544F" w14:textId="3BE12114" w:rsidR="00786168" w:rsidRPr="00442723" w:rsidRDefault="00786168" w:rsidP="00553D68">
    <w:pPr>
      <w:pStyle w:val="Encabezado"/>
      <w:jc w:val="center"/>
      <w:rPr>
        <w:b/>
        <w:noProof/>
        <w:color w:val="990033"/>
        <w:sz w:val="32"/>
        <w:lang w:eastAsia="es-MX"/>
      </w:rPr>
    </w:pPr>
    <w:r w:rsidRPr="00A61AD7">
      <w:rPr>
        <w:rFonts w:ascii="☞CHRONICAPROREGULAR" w:hAnsi="☞CHRONICAPROREGULAR"/>
        <w:noProof/>
        <w:sz w:val="20"/>
        <w:szCs w:val="20"/>
        <w:lang w:val="es-MX" w:eastAsia="es-MX"/>
      </w:rPr>
      <w:drawing>
        <wp:anchor distT="0" distB="0" distL="114300" distR="114300" simplePos="0" relativeHeight="251665408" behindDoc="1" locked="0" layoutInCell="1" allowOverlap="1" wp14:anchorId="3D5C82DA" wp14:editId="4DB6255C">
          <wp:simplePos x="0" y="0"/>
          <wp:positionH relativeFrom="margin">
            <wp:posOffset>1031240</wp:posOffset>
          </wp:positionH>
          <wp:positionV relativeFrom="paragraph">
            <wp:posOffset>45720</wp:posOffset>
          </wp:positionV>
          <wp:extent cx="3644900" cy="254000"/>
          <wp:effectExtent l="0" t="0" r="0"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extLst>
                      <a:ext uri="{28A0092B-C50C-407E-A947-70E740481C1C}">
                        <a14:useLocalDpi xmlns:a14="http://schemas.microsoft.com/office/drawing/2010/main" val="0"/>
                      </a:ext>
                    </a:extLst>
                  </a:blip>
                  <a:stretch>
                    <a:fillRect/>
                  </a:stretch>
                </pic:blipFill>
                <pic:spPr>
                  <a:xfrm>
                    <a:off x="0" y="0"/>
                    <a:ext cx="3644900" cy="254000"/>
                  </a:xfrm>
                  <a:prstGeom prst="rect">
                    <a:avLst/>
                  </a:prstGeom>
                </pic:spPr>
              </pic:pic>
            </a:graphicData>
          </a:graphic>
          <wp14:sizeRelH relativeFrom="page">
            <wp14:pctWidth>0</wp14:pctWidth>
          </wp14:sizeRelH>
          <wp14:sizeRelV relativeFrom="page">
            <wp14:pctHeight>0</wp14:pctHeight>
          </wp14:sizeRelV>
        </wp:anchor>
      </w:drawing>
    </w:r>
  </w:p>
  <w:p w14:paraId="282AC5F5" w14:textId="6625314C" w:rsidR="00786168" w:rsidRDefault="00786168" w:rsidP="00EE077D">
    <w:pPr>
      <w:pStyle w:val="Encabezado"/>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BB0BDD"/>
    <w:multiLevelType w:val="hybridMultilevel"/>
    <w:tmpl w:val="CE96ED8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D05E15"/>
    <w:multiLevelType w:val="hybridMultilevel"/>
    <w:tmpl w:val="9DB24E00"/>
    <w:lvl w:ilvl="0" w:tplc="18CC9850">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 w15:restartNumberingAfterBreak="0">
    <w:nsid w:val="206F7452"/>
    <w:multiLevelType w:val="hybridMultilevel"/>
    <w:tmpl w:val="953A741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3CB5479"/>
    <w:multiLevelType w:val="hybridMultilevel"/>
    <w:tmpl w:val="F452ABCE"/>
    <w:lvl w:ilvl="0" w:tplc="60B438C2">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 w15:restartNumberingAfterBreak="0">
    <w:nsid w:val="24C7110B"/>
    <w:multiLevelType w:val="hybridMultilevel"/>
    <w:tmpl w:val="D77C4A16"/>
    <w:lvl w:ilvl="0" w:tplc="6C34867C">
      <w:start w:val="3"/>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5" w15:restartNumberingAfterBreak="0">
    <w:nsid w:val="28754650"/>
    <w:multiLevelType w:val="hybridMultilevel"/>
    <w:tmpl w:val="7C764E00"/>
    <w:lvl w:ilvl="0" w:tplc="BCA6D6C2">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6" w15:restartNumberingAfterBreak="0">
    <w:nsid w:val="31943960"/>
    <w:multiLevelType w:val="hybridMultilevel"/>
    <w:tmpl w:val="004CB3C6"/>
    <w:lvl w:ilvl="0" w:tplc="11CE5728">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7" w15:restartNumberingAfterBreak="0">
    <w:nsid w:val="34E02DEC"/>
    <w:multiLevelType w:val="hybridMultilevel"/>
    <w:tmpl w:val="C15A0F4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359E1D00"/>
    <w:multiLevelType w:val="hybridMultilevel"/>
    <w:tmpl w:val="32E6F22E"/>
    <w:lvl w:ilvl="0" w:tplc="080A000F">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38497E78"/>
    <w:multiLevelType w:val="hybridMultilevel"/>
    <w:tmpl w:val="B7C468A0"/>
    <w:lvl w:ilvl="0" w:tplc="7826E2D6">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10" w15:restartNumberingAfterBreak="0">
    <w:nsid w:val="3B5F6640"/>
    <w:multiLevelType w:val="hybridMultilevel"/>
    <w:tmpl w:val="8402E84E"/>
    <w:lvl w:ilvl="0" w:tplc="C3C6FB04">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3E061A21"/>
    <w:multiLevelType w:val="hybridMultilevel"/>
    <w:tmpl w:val="0DC0EED4"/>
    <w:lvl w:ilvl="0" w:tplc="63E017E4">
      <w:start w:val="2"/>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42E7591C"/>
    <w:multiLevelType w:val="hybridMultilevel"/>
    <w:tmpl w:val="764809B8"/>
    <w:lvl w:ilvl="0" w:tplc="0008A780">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47E27977"/>
    <w:multiLevelType w:val="hybridMultilevel"/>
    <w:tmpl w:val="8DE620AC"/>
    <w:lvl w:ilvl="0" w:tplc="A7FE6C06">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4" w15:restartNumberingAfterBreak="0">
    <w:nsid w:val="490A55C7"/>
    <w:multiLevelType w:val="hybridMultilevel"/>
    <w:tmpl w:val="DADCDD26"/>
    <w:lvl w:ilvl="0" w:tplc="080A0017">
      <w:start w:val="1"/>
      <w:numFmt w:val="lowerLetter"/>
      <w:lvlText w:val="%1)"/>
      <w:lvlJc w:val="left"/>
      <w:pPr>
        <w:ind w:left="1008" w:hanging="360"/>
      </w:pPr>
    </w:lvl>
    <w:lvl w:ilvl="1" w:tplc="080A0019" w:tentative="1">
      <w:start w:val="1"/>
      <w:numFmt w:val="lowerLetter"/>
      <w:lvlText w:val="%2."/>
      <w:lvlJc w:val="left"/>
      <w:pPr>
        <w:ind w:left="1728" w:hanging="360"/>
      </w:pPr>
    </w:lvl>
    <w:lvl w:ilvl="2" w:tplc="080A001B" w:tentative="1">
      <w:start w:val="1"/>
      <w:numFmt w:val="lowerRoman"/>
      <w:lvlText w:val="%3."/>
      <w:lvlJc w:val="right"/>
      <w:pPr>
        <w:ind w:left="2448" w:hanging="180"/>
      </w:pPr>
    </w:lvl>
    <w:lvl w:ilvl="3" w:tplc="080A000F" w:tentative="1">
      <w:start w:val="1"/>
      <w:numFmt w:val="decimal"/>
      <w:lvlText w:val="%4."/>
      <w:lvlJc w:val="left"/>
      <w:pPr>
        <w:ind w:left="3168" w:hanging="360"/>
      </w:pPr>
    </w:lvl>
    <w:lvl w:ilvl="4" w:tplc="080A0019" w:tentative="1">
      <w:start w:val="1"/>
      <w:numFmt w:val="lowerLetter"/>
      <w:lvlText w:val="%5."/>
      <w:lvlJc w:val="left"/>
      <w:pPr>
        <w:ind w:left="3888" w:hanging="360"/>
      </w:pPr>
    </w:lvl>
    <w:lvl w:ilvl="5" w:tplc="080A001B" w:tentative="1">
      <w:start w:val="1"/>
      <w:numFmt w:val="lowerRoman"/>
      <w:lvlText w:val="%6."/>
      <w:lvlJc w:val="right"/>
      <w:pPr>
        <w:ind w:left="4608" w:hanging="180"/>
      </w:pPr>
    </w:lvl>
    <w:lvl w:ilvl="6" w:tplc="080A000F" w:tentative="1">
      <w:start w:val="1"/>
      <w:numFmt w:val="decimal"/>
      <w:lvlText w:val="%7."/>
      <w:lvlJc w:val="left"/>
      <w:pPr>
        <w:ind w:left="5328" w:hanging="360"/>
      </w:pPr>
    </w:lvl>
    <w:lvl w:ilvl="7" w:tplc="080A0019" w:tentative="1">
      <w:start w:val="1"/>
      <w:numFmt w:val="lowerLetter"/>
      <w:lvlText w:val="%8."/>
      <w:lvlJc w:val="left"/>
      <w:pPr>
        <w:ind w:left="6048" w:hanging="360"/>
      </w:pPr>
    </w:lvl>
    <w:lvl w:ilvl="8" w:tplc="080A001B" w:tentative="1">
      <w:start w:val="1"/>
      <w:numFmt w:val="lowerRoman"/>
      <w:lvlText w:val="%9."/>
      <w:lvlJc w:val="right"/>
      <w:pPr>
        <w:ind w:left="6768" w:hanging="180"/>
      </w:pPr>
    </w:lvl>
  </w:abstractNum>
  <w:abstractNum w:abstractNumId="15" w15:restartNumberingAfterBreak="0">
    <w:nsid w:val="4A3D3809"/>
    <w:multiLevelType w:val="hybridMultilevel"/>
    <w:tmpl w:val="F1561D26"/>
    <w:lvl w:ilvl="0" w:tplc="7992637C">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51185303"/>
    <w:multiLevelType w:val="hybridMultilevel"/>
    <w:tmpl w:val="F452ABCE"/>
    <w:lvl w:ilvl="0" w:tplc="60B438C2">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7" w15:restartNumberingAfterBreak="0">
    <w:nsid w:val="547B2E6B"/>
    <w:multiLevelType w:val="hybridMultilevel"/>
    <w:tmpl w:val="9224FF20"/>
    <w:lvl w:ilvl="0" w:tplc="A0845E9A">
      <w:start w:val="1"/>
      <w:numFmt w:val="lowerLetter"/>
      <w:lvlText w:val="%1)"/>
      <w:lvlJc w:val="left"/>
      <w:pPr>
        <w:ind w:left="1083" w:hanging="360"/>
      </w:pPr>
      <w:rPr>
        <w:rFonts w:hint="default"/>
      </w:rPr>
    </w:lvl>
    <w:lvl w:ilvl="1" w:tplc="080A0019" w:tentative="1">
      <w:start w:val="1"/>
      <w:numFmt w:val="lowerLetter"/>
      <w:lvlText w:val="%2."/>
      <w:lvlJc w:val="left"/>
      <w:pPr>
        <w:ind w:left="1803" w:hanging="360"/>
      </w:pPr>
    </w:lvl>
    <w:lvl w:ilvl="2" w:tplc="080A001B" w:tentative="1">
      <w:start w:val="1"/>
      <w:numFmt w:val="lowerRoman"/>
      <w:lvlText w:val="%3."/>
      <w:lvlJc w:val="right"/>
      <w:pPr>
        <w:ind w:left="2523" w:hanging="180"/>
      </w:pPr>
    </w:lvl>
    <w:lvl w:ilvl="3" w:tplc="080A000F" w:tentative="1">
      <w:start w:val="1"/>
      <w:numFmt w:val="decimal"/>
      <w:lvlText w:val="%4."/>
      <w:lvlJc w:val="left"/>
      <w:pPr>
        <w:ind w:left="3243" w:hanging="360"/>
      </w:pPr>
    </w:lvl>
    <w:lvl w:ilvl="4" w:tplc="080A0019" w:tentative="1">
      <w:start w:val="1"/>
      <w:numFmt w:val="lowerLetter"/>
      <w:lvlText w:val="%5."/>
      <w:lvlJc w:val="left"/>
      <w:pPr>
        <w:ind w:left="3963" w:hanging="360"/>
      </w:pPr>
    </w:lvl>
    <w:lvl w:ilvl="5" w:tplc="080A001B" w:tentative="1">
      <w:start w:val="1"/>
      <w:numFmt w:val="lowerRoman"/>
      <w:lvlText w:val="%6."/>
      <w:lvlJc w:val="right"/>
      <w:pPr>
        <w:ind w:left="4683" w:hanging="180"/>
      </w:pPr>
    </w:lvl>
    <w:lvl w:ilvl="6" w:tplc="080A000F" w:tentative="1">
      <w:start w:val="1"/>
      <w:numFmt w:val="decimal"/>
      <w:lvlText w:val="%7."/>
      <w:lvlJc w:val="left"/>
      <w:pPr>
        <w:ind w:left="5403" w:hanging="360"/>
      </w:pPr>
    </w:lvl>
    <w:lvl w:ilvl="7" w:tplc="080A0019" w:tentative="1">
      <w:start w:val="1"/>
      <w:numFmt w:val="lowerLetter"/>
      <w:lvlText w:val="%8."/>
      <w:lvlJc w:val="left"/>
      <w:pPr>
        <w:ind w:left="6123" w:hanging="360"/>
      </w:pPr>
    </w:lvl>
    <w:lvl w:ilvl="8" w:tplc="080A001B" w:tentative="1">
      <w:start w:val="1"/>
      <w:numFmt w:val="lowerRoman"/>
      <w:lvlText w:val="%9."/>
      <w:lvlJc w:val="right"/>
      <w:pPr>
        <w:ind w:left="6843" w:hanging="180"/>
      </w:pPr>
    </w:lvl>
  </w:abstractNum>
  <w:abstractNum w:abstractNumId="18" w15:restartNumberingAfterBreak="0">
    <w:nsid w:val="55F448FE"/>
    <w:multiLevelType w:val="hybridMultilevel"/>
    <w:tmpl w:val="C4904C70"/>
    <w:lvl w:ilvl="0" w:tplc="557AC44A">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9" w15:restartNumberingAfterBreak="0">
    <w:nsid w:val="56B93E34"/>
    <w:multiLevelType w:val="hybridMultilevel"/>
    <w:tmpl w:val="9E9432AA"/>
    <w:lvl w:ilvl="0" w:tplc="8F24D8DA">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0" w15:restartNumberingAfterBreak="0">
    <w:nsid w:val="5CF02C06"/>
    <w:multiLevelType w:val="hybridMultilevel"/>
    <w:tmpl w:val="858AA5A8"/>
    <w:lvl w:ilvl="0" w:tplc="95F69772">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64FB465F"/>
    <w:multiLevelType w:val="hybridMultilevel"/>
    <w:tmpl w:val="D9CAC008"/>
    <w:lvl w:ilvl="0" w:tplc="080A0017">
      <w:start w:val="1"/>
      <w:numFmt w:val="lowerLetter"/>
      <w:lvlText w:val="%1)"/>
      <w:lvlJc w:val="left"/>
      <w:pPr>
        <w:ind w:left="1008" w:hanging="360"/>
      </w:pPr>
    </w:lvl>
    <w:lvl w:ilvl="1" w:tplc="080A0019" w:tentative="1">
      <w:start w:val="1"/>
      <w:numFmt w:val="lowerLetter"/>
      <w:lvlText w:val="%2."/>
      <w:lvlJc w:val="left"/>
      <w:pPr>
        <w:ind w:left="1728" w:hanging="360"/>
      </w:pPr>
    </w:lvl>
    <w:lvl w:ilvl="2" w:tplc="080A001B" w:tentative="1">
      <w:start w:val="1"/>
      <w:numFmt w:val="lowerRoman"/>
      <w:lvlText w:val="%3."/>
      <w:lvlJc w:val="right"/>
      <w:pPr>
        <w:ind w:left="2448" w:hanging="180"/>
      </w:pPr>
    </w:lvl>
    <w:lvl w:ilvl="3" w:tplc="080A000F" w:tentative="1">
      <w:start w:val="1"/>
      <w:numFmt w:val="decimal"/>
      <w:lvlText w:val="%4."/>
      <w:lvlJc w:val="left"/>
      <w:pPr>
        <w:ind w:left="3168" w:hanging="360"/>
      </w:pPr>
    </w:lvl>
    <w:lvl w:ilvl="4" w:tplc="080A0019" w:tentative="1">
      <w:start w:val="1"/>
      <w:numFmt w:val="lowerLetter"/>
      <w:lvlText w:val="%5."/>
      <w:lvlJc w:val="left"/>
      <w:pPr>
        <w:ind w:left="3888" w:hanging="360"/>
      </w:pPr>
    </w:lvl>
    <w:lvl w:ilvl="5" w:tplc="080A001B" w:tentative="1">
      <w:start w:val="1"/>
      <w:numFmt w:val="lowerRoman"/>
      <w:lvlText w:val="%6."/>
      <w:lvlJc w:val="right"/>
      <w:pPr>
        <w:ind w:left="4608" w:hanging="180"/>
      </w:pPr>
    </w:lvl>
    <w:lvl w:ilvl="6" w:tplc="080A000F" w:tentative="1">
      <w:start w:val="1"/>
      <w:numFmt w:val="decimal"/>
      <w:lvlText w:val="%7."/>
      <w:lvlJc w:val="left"/>
      <w:pPr>
        <w:ind w:left="5328" w:hanging="360"/>
      </w:pPr>
    </w:lvl>
    <w:lvl w:ilvl="7" w:tplc="080A0019" w:tentative="1">
      <w:start w:val="1"/>
      <w:numFmt w:val="lowerLetter"/>
      <w:lvlText w:val="%8."/>
      <w:lvlJc w:val="left"/>
      <w:pPr>
        <w:ind w:left="6048" w:hanging="360"/>
      </w:pPr>
    </w:lvl>
    <w:lvl w:ilvl="8" w:tplc="080A001B" w:tentative="1">
      <w:start w:val="1"/>
      <w:numFmt w:val="lowerRoman"/>
      <w:lvlText w:val="%9."/>
      <w:lvlJc w:val="right"/>
      <w:pPr>
        <w:ind w:left="6768" w:hanging="180"/>
      </w:pPr>
    </w:lvl>
  </w:abstractNum>
  <w:abstractNum w:abstractNumId="22" w15:restartNumberingAfterBreak="0">
    <w:nsid w:val="68AB412B"/>
    <w:multiLevelType w:val="hybridMultilevel"/>
    <w:tmpl w:val="F170F88C"/>
    <w:lvl w:ilvl="0" w:tplc="DCBA55F4">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3" w15:restartNumberingAfterBreak="0">
    <w:nsid w:val="6B6E1B42"/>
    <w:multiLevelType w:val="hybridMultilevel"/>
    <w:tmpl w:val="59848476"/>
    <w:lvl w:ilvl="0" w:tplc="331CFF14">
      <w:start w:val="1"/>
      <w:numFmt w:val="decimal"/>
      <w:lvlText w:val="%1."/>
      <w:lvlJc w:val="left"/>
      <w:pPr>
        <w:ind w:left="648" w:hanging="360"/>
      </w:pPr>
      <w:rPr>
        <w:rFonts w:hint="default"/>
      </w:rPr>
    </w:lvl>
    <w:lvl w:ilvl="1" w:tplc="080A0019" w:tentative="1">
      <w:start w:val="1"/>
      <w:numFmt w:val="lowerLetter"/>
      <w:lvlText w:val="%2."/>
      <w:lvlJc w:val="left"/>
      <w:pPr>
        <w:ind w:left="1368" w:hanging="360"/>
      </w:pPr>
    </w:lvl>
    <w:lvl w:ilvl="2" w:tplc="080A001B" w:tentative="1">
      <w:start w:val="1"/>
      <w:numFmt w:val="lowerRoman"/>
      <w:lvlText w:val="%3."/>
      <w:lvlJc w:val="right"/>
      <w:pPr>
        <w:ind w:left="2088" w:hanging="180"/>
      </w:pPr>
    </w:lvl>
    <w:lvl w:ilvl="3" w:tplc="080A000F" w:tentative="1">
      <w:start w:val="1"/>
      <w:numFmt w:val="decimal"/>
      <w:lvlText w:val="%4."/>
      <w:lvlJc w:val="left"/>
      <w:pPr>
        <w:ind w:left="2808" w:hanging="360"/>
      </w:pPr>
    </w:lvl>
    <w:lvl w:ilvl="4" w:tplc="080A0019" w:tentative="1">
      <w:start w:val="1"/>
      <w:numFmt w:val="lowerLetter"/>
      <w:lvlText w:val="%5."/>
      <w:lvlJc w:val="left"/>
      <w:pPr>
        <w:ind w:left="3528" w:hanging="360"/>
      </w:pPr>
    </w:lvl>
    <w:lvl w:ilvl="5" w:tplc="080A001B" w:tentative="1">
      <w:start w:val="1"/>
      <w:numFmt w:val="lowerRoman"/>
      <w:lvlText w:val="%6."/>
      <w:lvlJc w:val="right"/>
      <w:pPr>
        <w:ind w:left="4248" w:hanging="180"/>
      </w:pPr>
    </w:lvl>
    <w:lvl w:ilvl="6" w:tplc="080A000F" w:tentative="1">
      <w:start w:val="1"/>
      <w:numFmt w:val="decimal"/>
      <w:lvlText w:val="%7."/>
      <w:lvlJc w:val="left"/>
      <w:pPr>
        <w:ind w:left="4968" w:hanging="360"/>
      </w:pPr>
    </w:lvl>
    <w:lvl w:ilvl="7" w:tplc="080A0019" w:tentative="1">
      <w:start w:val="1"/>
      <w:numFmt w:val="lowerLetter"/>
      <w:lvlText w:val="%8."/>
      <w:lvlJc w:val="left"/>
      <w:pPr>
        <w:ind w:left="5688" w:hanging="360"/>
      </w:pPr>
    </w:lvl>
    <w:lvl w:ilvl="8" w:tplc="080A001B" w:tentative="1">
      <w:start w:val="1"/>
      <w:numFmt w:val="lowerRoman"/>
      <w:lvlText w:val="%9."/>
      <w:lvlJc w:val="right"/>
      <w:pPr>
        <w:ind w:left="6408" w:hanging="180"/>
      </w:pPr>
    </w:lvl>
  </w:abstractNum>
  <w:abstractNum w:abstractNumId="24" w15:restartNumberingAfterBreak="0">
    <w:nsid w:val="704B3AC9"/>
    <w:multiLevelType w:val="hybridMultilevel"/>
    <w:tmpl w:val="32A696B0"/>
    <w:lvl w:ilvl="0" w:tplc="FB4AE072">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76EA37DA"/>
    <w:multiLevelType w:val="hybridMultilevel"/>
    <w:tmpl w:val="B2B2D626"/>
    <w:lvl w:ilvl="0" w:tplc="303E38C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19764545">
    <w:abstractNumId w:val="19"/>
  </w:num>
  <w:num w:numId="2" w16cid:durableId="1415661767">
    <w:abstractNumId w:val="6"/>
  </w:num>
  <w:num w:numId="3" w16cid:durableId="1603489011">
    <w:abstractNumId w:val="22"/>
  </w:num>
  <w:num w:numId="4" w16cid:durableId="999577737">
    <w:abstractNumId w:val="9"/>
  </w:num>
  <w:num w:numId="5" w16cid:durableId="923297404">
    <w:abstractNumId w:val="1"/>
  </w:num>
  <w:num w:numId="6" w16cid:durableId="1185439130">
    <w:abstractNumId w:val="5"/>
  </w:num>
  <w:num w:numId="7" w16cid:durableId="749234628">
    <w:abstractNumId w:val="23"/>
  </w:num>
  <w:num w:numId="8" w16cid:durableId="2030642729">
    <w:abstractNumId w:val="7"/>
  </w:num>
  <w:num w:numId="9" w16cid:durableId="885524816">
    <w:abstractNumId w:val="17"/>
  </w:num>
  <w:num w:numId="10" w16cid:durableId="1099908454">
    <w:abstractNumId w:val="16"/>
  </w:num>
  <w:num w:numId="11" w16cid:durableId="593901774">
    <w:abstractNumId w:val="18"/>
  </w:num>
  <w:num w:numId="12" w16cid:durableId="1155336398">
    <w:abstractNumId w:val="13"/>
  </w:num>
  <w:num w:numId="13" w16cid:durableId="922101747">
    <w:abstractNumId w:val="4"/>
  </w:num>
  <w:num w:numId="14" w16cid:durableId="556552279">
    <w:abstractNumId w:val="25"/>
  </w:num>
  <w:num w:numId="15" w16cid:durableId="836849348">
    <w:abstractNumId w:val="12"/>
  </w:num>
  <w:num w:numId="16" w16cid:durableId="1736275566">
    <w:abstractNumId w:val="8"/>
  </w:num>
  <w:num w:numId="17" w16cid:durableId="506216892">
    <w:abstractNumId w:val="15"/>
  </w:num>
  <w:num w:numId="18" w16cid:durableId="748501685">
    <w:abstractNumId w:val="11"/>
  </w:num>
  <w:num w:numId="19" w16cid:durableId="700981439">
    <w:abstractNumId w:val="3"/>
  </w:num>
  <w:num w:numId="20" w16cid:durableId="1575119324">
    <w:abstractNumId w:val="14"/>
  </w:num>
  <w:num w:numId="21" w16cid:durableId="1147625022">
    <w:abstractNumId w:val="0"/>
  </w:num>
  <w:num w:numId="22" w16cid:durableId="2032145451">
    <w:abstractNumId w:val="2"/>
  </w:num>
  <w:num w:numId="23" w16cid:durableId="1390500619">
    <w:abstractNumId w:val="21"/>
  </w:num>
  <w:num w:numId="24" w16cid:durableId="645359205">
    <w:abstractNumId w:val="24"/>
  </w:num>
  <w:num w:numId="25" w16cid:durableId="453986526">
    <w:abstractNumId w:val="20"/>
  </w:num>
  <w:num w:numId="26" w16cid:durableId="101059719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08D9"/>
    <w:rsid w:val="00000A17"/>
    <w:rsid w:val="00001EC1"/>
    <w:rsid w:val="0000232F"/>
    <w:rsid w:val="0000254B"/>
    <w:rsid w:val="0000339C"/>
    <w:rsid w:val="000038E4"/>
    <w:rsid w:val="0000428F"/>
    <w:rsid w:val="00006614"/>
    <w:rsid w:val="00006708"/>
    <w:rsid w:val="000071CE"/>
    <w:rsid w:val="000102C7"/>
    <w:rsid w:val="00010383"/>
    <w:rsid w:val="000104FA"/>
    <w:rsid w:val="00010CF5"/>
    <w:rsid w:val="00011023"/>
    <w:rsid w:val="000114D9"/>
    <w:rsid w:val="00012099"/>
    <w:rsid w:val="00012423"/>
    <w:rsid w:val="000124C8"/>
    <w:rsid w:val="00014574"/>
    <w:rsid w:val="00014579"/>
    <w:rsid w:val="0001484F"/>
    <w:rsid w:val="000149E8"/>
    <w:rsid w:val="00014D69"/>
    <w:rsid w:val="0001505E"/>
    <w:rsid w:val="00015067"/>
    <w:rsid w:val="00015176"/>
    <w:rsid w:val="0001525A"/>
    <w:rsid w:val="00015F50"/>
    <w:rsid w:val="000167AD"/>
    <w:rsid w:val="00021464"/>
    <w:rsid w:val="000218C7"/>
    <w:rsid w:val="00021FBC"/>
    <w:rsid w:val="0002260E"/>
    <w:rsid w:val="000234E1"/>
    <w:rsid w:val="00024F49"/>
    <w:rsid w:val="000256F6"/>
    <w:rsid w:val="00026443"/>
    <w:rsid w:val="000273A1"/>
    <w:rsid w:val="00030F40"/>
    <w:rsid w:val="00031DDB"/>
    <w:rsid w:val="000338FF"/>
    <w:rsid w:val="00034A13"/>
    <w:rsid w:val="000353E7"/>
    <w:rsid w:val="00035DE7"/>
    <w:rsid w:val="00036769"/>
    <w:rsid w:val="000370EF"/>
    <w:rsid w:val="00040C52"/>
    <w:rsid w:val="0004114F"/>
    <w:rsid w:val="00044C70"/>
    <w:rsid w:val="000452EB"/>
    <w:rsid w:val="00045923"/>
    <w:rsid w:val="00045FC1"/>
    <w:rsid w:val="00046263"/>
    <w:rsid w:val="00046889"/>
    <w:rsid w:val="00046AE1"/>
    <w:rsid w:val="00050741"/>
    <w:rsid w:val="000534BF"/>
    <w:rsid w:val="00053E86"/>
    <w:rsid w:val="000540A4"/>
    <w:rsid w:val="000544BA"/>
    <w:rsid w:val="00054CC0"/>
    <w:rsid w:val="00054E7A"/>
    <w:rsid w:val="00054F74"/>
    <w:rsid w:val="00055164"/>
    <w:rsid w:val="0006065B"/>
    <w:rsid w:val="00061338"/>
    <w:rsid w:val="00061363"/>
    <w:rsid w:val="00061766"/>
    <w:rsid w:val="000617DF"/>
    <w:rsid w:val="000623CD"/>
    <w:rsid w:val="00065582"/>
    <w:rsid w:val="0006571A"/>
    <w:rsid w:val="00065EC1"/>
    <w:rsid w:val="0006689D"/>
    <w:rsid w:val="00066AF5"/>
    <w:rsid w:val="00066C72"/>
    <w:rsid w:val="00067369"/>
    <w:rsid w:val="000679F8"/>
    <w:rsid w:val="00067A1E"/>
    <w:rsid w:val="00067AE4"/>
    <w:rsid w:val="00067C2B"/>
    <w:rsid w:val="00067ECF"/>
    <w:rsid w:val="00071A52"/>
    <w:rsid w:val="00072224"/>
    <w:rsid w:val="0007236F"/>
    <w:rsid w:val="0007319B"/>
    <w:rsid w:val="00073A23"/>
    <w:rsid w:val="00073ECE"/>
    <w:rsid w:val="00075EBB"/>
    <w:rsid w:val="000763C7"/>
    <w:rsid w:val="00076862"/>
    <w:rsid w:val="00076C24"/>
    <w:rsid w:val="00076CEB"/>
    <w:rsid w:val="000773D5"/>
    <w:rsid w:val="000776A5"/>
    <w:rsid w:val="00080800"/>
    <w:rsid w:val="00080AE4"/>
    <w:rsid w:val="000819F0"/>
    <w:rsid w:val="000830A8"/>
    <w:rsid w:val="00083C9E"/>
    <w:rsid w:val="0008736E"/>
    <w:rsid w:val="00087F71"/>
    <w:rsid w:val="000918C8"/>
    <w:rsid w:val="00092F11"/>
    <w:rsid w:val="00094CB1"/>
    <w:rsid w:val="000954D7"/>
    <w:rsid w:val="000955F6"/>
    <w:rsid w:val="00095798"/>
    <w:rsid w:val="00095B07"/>
    <w:rsid w:val="000965F4"/>
    <w:rsid w:val="000967A4"/>
    <w:rsid w:val="00097C59"/>
    <w:rsid w:val="000A0394"/>
    <w:rsid w:val="000A103F"/>
    <w:rsid w:val="000A133D"/>
    <w:rsid w:val="000A1A7F"/>
    <w:rsid w:val="000A2AA2"/>
    <w:rsid w:val="000A2AD8"/>
    <w:rsid w:val="000A3440"/>
    <w:rsid w:val="000A3EBF"/>
    <w:rsid w:val="000A4277"/>
    <w:rsid w:val="000A4CF3"/>
    <w:rsid w:val="000A5338"/>
    <w:rsid w:val="000A53D9"/>
    <w:rsid w:val="000A5A3A"/>
    <w:rsid w:val="000A62D6"/>
    <w:rsid w:val="000A6697"/>
    <w:rsid w:val="000A6C17"/>
    <w:rsid w:val="000A7746"/>
    <w:rsid w:val="000B0538"/>
    <w:rsid w:val="000B0846"/>
    <w:rsid w:val="000B0B38"/>
    <w:rsid w:val="000B0BCE"/>
    <w:rsid w:val="000B1C49"/>
    <w:rsid w:val="000B20EA"/>
    <w:rsid w:val="000B25CE"/>
    <w:rsid w:val="000B265B"/>
    <w:rsid w:val="000B3159"/>
    <w:rsid w:val="000B32D5"/>
    <w:rsid w:val="000B3918"/>
    <w:rsid w:val="000B401F"/>
    <w:rsid w:val="000B459A"/>
    <w:rsid w:val="000B4ABB"/>
    <w:rsid w:val="000B650F"/>
    <w:rsid w:val="000B6CCE"/>
    <w:rsid w:val="000B727E"/>
    <w:rsid w:val="000B72D9"/>
    <w:rsid w:val="000B7490"/>
    <w:rsid w:val="000C1420"/>
    <w:rsid w:val="000C1A25"/>
    <w:rsid w:val="000C2A49"/>
    <w:rsid w:val="000C3852"/>
    <w:rsid w:val="000C3E03"/>
    <w:rsid w:val="000C43D1"/>
    <w:rsid w:val="000C4D81"/>
    <w:rsid w:val="000C5799"/>
    <w:rsid w:val="000C599C"/>
    <w:rsid w:val="000C5A67"/>
    <w:rsid w:val="000C78E2"/>
    <w:rsid w:val="000D1EDE"/>
    <w:rsid w:val="000D3FEC"/>
    <w:rsid w:val="000D4037"/>
    <w:rsid w:val="000D5A55"/>
    <w:rsid w:val="000D6698"/>
    <w:rsid w:val="000D66DC"/>
    <w:rsid w:val="000D700A"/>
    <w:rsid w:val="000D7852"/>
    <w:rsid w:val="000E134E"/>
    <w:rsid w:val="000E21AF"/>
    <w:rsid w:val="000E39A6"/>
    <w:rsid w:val="000E5295"/>
    <w:rsid w:val="000E6FFF"/>
    <w:rsid w:val="000F0585"/>
    <w:rsid w:val="000F0A2D"/>
    <w:rsid w:val="000F0C9A"/>
    <w:rsid w:val="000F1EFC"/>
    <w:rsid w:val="000F22C6"/>
    <w:rsid w:val="000F3074"/>
    <w:rsid w:val="000F344B"/>
    <w:rsid w:val="000F3ED8"/>
    <w:rsid w:val="000F567F"/>
    <w:rsid w:val="000F5759"/>
    <w:rsid w:val="000F6A36"/>
    <w:rsid w:val="000F6CA9"/>
    <w:rsid w:val="001002EC"/>
    <w:rsid w:val="00100641"/>
    <w:rsid w:val="00101F62"/>
    <w:rsid w:val="00102046"/>
    <w:rsid w:val="00102166"/>
    <w:rsid w:val="00102CC1"/>
    <w:rsid w:val="00102F57"/>
    <w:rsid w:val="00103273"/>
    <w:rsid w:val="00103AA8"/>
    <w:rsid w:val="001044CD"/>
    <w:rsid w:val="001044E7"/>
    <w:rsid w:val="00104743"/>
    <w:rsid w:val="001052FB"/>
    <w:rsid w:val="001063F1"/>
    <w:rsid w:val="001067B2"/>
    <w:rsid w:val="00106A3A"/>
    <w:rsid w:val="001071E5"/>
    <w:rsid w:val="00110BFE"/>
    <w:rsid w:val="001110F4"/>
    <w:rsid w:val="00111763"/>
    <w:rsid w:val="0011226F"/>
    <w:rsid w:val="00115BEA"/>
    <w:rsid w:val="0011761E"/>
    <w:rsid w:val="0011777A"/>
    <w:rsid w:val="00120D56"/>
    <w:rsid w:val="00121521"/>
    <w:rsid w:val="001215E7"/>
    <w:rsid w:val="0012272A"/>
    <w:rsid w:val="00122CC3"/>
    <w:rsid w:val="0012406D"/>
    <w:rsid w:val="001247AB"/>
    <w:rsid w:val="00124A2E"/>
    <w:rsid w:val="001254EC"/>
    <w:rsid w:val="001266FB"/>
    <w:rsid w:val="00130424"/>
    <w:rsid w:val="00130AA8"/>
    <w:rsid w:val="001334AB"/>
    <w:rsid w:val="00133807"/>
    <w:rsid w:val="001338CA"/>
    <w:rsid w:val="001345A4"/>
    <w:rsid w:val="0013467A"/>
    <w:rsid w:val="00134C6C"/>
    <w:rsid w:val="0013531B"/>
    <w:rsid w:val="0013545C"/>
    <w:rsid w:val="0013568A"/>
    <w:rsid w:val="00136418"/>
    <w:rsid w:val="0013651D"/>
    <w:rsid w:val="00137267"/>
    <w:rsid w:val="001372DC"/>
    <w:rsid w:val="0013780D"/>
    <w:rsid w:val="00137901"/>
    <w:rsid w:val="00140CCB"/>
    <w:rsid w:val="00141307"/>
    <w:rsid w:val="00141FDD"/>
    <w:rsid w:val="00142530"/>
    <w:rsid w:val="00142E0E"/>
    <w:rsid w:val="00143633"/>
    <w:rsid w:val="00143F83"/>
    <w:rsid w:val="001445B9"/>
    <w:rsid w:val="001451DB"/>
    <w:rsid w:val="0014524C"/>
    <w:rsid w:val="00145ADF"/>
    <w:rsid w:val="00146694"/>
    <w:rsid w:val="00146BF5"/>
    <w:rsid w:val="00147169"/>
    <w:rsid w:val="001476E5"/>
    <w:rsid w:val="00147B0B"/>
    <w:rsid w:val="00150531"/>
    <w:rsid w:val="0015096D"/>
    <w:rsid w:val="00151240"/>
    <w:rsid w:val="00151C78"/>
    <w:rsid w:val="0015224B"/>
    <w:rsid w:val="00152717"/>
    <w:rsid w:val="00152D80"/>
    <w:rsid w:val="0015549A"/>
    <w:rsid w:val="00155E84"/>
    <w:rsid w:val="00156874"/>
    <w:rsid w:val="001569CE"/>
    <w:rsid w:val="00156A6C"/>
    <w:rsid w:val="001572D7"/>
    <w:rsid w:val="00157B07"/>
    <w:rsid w:val="00157EDC"/>
    <w:rsid w:val="00160067"/>
    <w:rsid w:val="001600EB"/>
    <w:rsid w:val="00160778"/>
    <w:rsid w:val="00160804"/>
    <w:rsid w:val="00162F22"/>
    <w:rsid w:val="001642B3"/>
    <w:rsid w:val="001647DE"/>
    <w:rsid w:val="00164C38"/>
    <w:rsid w:val="00165AC3"/>
    <w:rsid w:val="00165EF5"/>
    <w:rsid w:val="001662AA"/>
    <w:rsid w:val="00166A0D"/>
    <w:rsid w:val="00167217"/>
    <w:rsid w:val="001672FB"/>
    <w:rsid w:val="00167965"/>
    <w:rsid w:val="00170976"/>
    <w:rsid w:val="00171F7A"/>
    <w:rsid w:val="001724EF"/>
    <w:rsid w:val="00172792"/>
    <w:rsid w:val="00173FE2"/>
    <w:rsid w:val="0017602E"/>
    <w:rsid w:val="00177224"/>
    <w:rsid w:val="0017751C"/>
    <w:rsid w:val="00177D55"/>
    <w:rsid w:val="00177E1D"/>
    <w:rsid w:val="001803B9"/>
    <w:rsid w:val="00185C7E"/>
    <w:rsid w:val="00185C8F"/>
    <w:rsid w:val="00185D01"/>
    <w:rsid w:val="00185E27"/>
    <w:rsid w:val="00187F76"/>
    <w:rsid w:val="001901FB"/>
    <w:rsid w:val="00191162"/>
    <w:rsid w:val="001917B9"/>
    <w:rsid w:val="0019284A"/>
    <w:rsid w:val="0019335B"/>
    <w:rsid w:val="001937B8"/>
    <w:rsid w:val="00195624"/>
    <w:rsid w:val="00195811"/>
    <w:rsid w:val="00196B79"/>
    <w:rsid w:val="001A04AC"/>
    <w:rsid w:val="001A0EF7"/>
    <w:rsid w:val="001A15BA"/>
    <w:rsid w:val="001A1819"/>
    <w:rsid w:val="001A1A5E"/>
    <w:rsid w:val="001A26DC"/>
    <w:rsid w:val="001A384B"/>
    <w:rsid w:val="001A5AD3"/>
    <w:rsid w:val="001A5DF4"/>
    <w:rsid w:val="001A5F93"/>
    <w:rsid w:val="001B0842"/>
    <w:rsid w:val="001B099E"/>
    <w:rsid w:val="001B112C"/>
    <w:rsid w:val="001B15E7"/>
    <w:rsid w:val="001B1DAC"/>
    <w:rsid w:val="001B21B3"/>
    <w:rsid w:val="001B2812"/>
    <w:rsid w:val="001B4C6D"/>
    <w:rsid w:val="001B5572"/>
    <w:rsid w:val="001B6859"/>
    <w:rsid w:val="001B6C51"/>
    <w:rsid w:val="001B7059"/>
    <w:rsid w:val="001B71C8"/>
    <w:rsid w:val="001B78CA"/>
    <w:rsid w:val="001B7FB0"/>
    <w:rsid w:val="001C0607"/>
    <w:rsid w:val="001C0BC3"/>
    <w:rsid w:val="001C19C0"/>
    <w:rsid w:val="001C232C"/>
    <w:rsid w:val="001C2AA5"/>
    <w:rsid w:val="001C2C50"/>
    <w:rsid w:val="001C4E75"/>
    <w:rsid w:val="001C526A"/>
    <w:rsid w:val="001C7CA9"/>
    <w:rsid w:val="001D19C4"/>
    <w:rsid w:val="001D20D6"/>
    <w:rsid w:val="001D273C"/>
    <w:rsid w:val="001D283B"/>
    <w:rsid w:val="001D4BAA"/>
    <w:rsid w:val="001D53BD"/>
    <w:rsid w:val="001D56C3"/>
    <w:rsid w:val="001D5DAF"/>
    <w:rsid w:val="001D5EAB"/>
    <w:rsid w:val="001D6CDE"/>
    <w:rsid w:val="001D7E37"/>
    <w:rsid w:val="001E03BC"/>
    <w:rsid w:val="001E059B"/>
    <w:rsid w:val="001E092A"/>
    <w:rsid w:val="001E0AEF"/>
    <w:rsid w:val="001E156B"/>
    <w:rsid w:val="001E18B4"/>
    <w:rsid w:val="001E1B27"/>
    <w:rsid w:val="001E22E8"/>
    <w:rsid w:val="001E3B6E"/>
    <w:rsid w:val="001E412C"/>
    <w:rsid w:val="001E4A72"/>
    <w:rsid w:val="001E5E94"/>
    <w:rsid w:val="001E63AA"/>
    <w:rsid w:val="001E7096"/>
    <w:rsid w:val="001E77E5"/>
    <w:rsid w:val="001E7A8D"/>
    <w:rsid w:val="001F09FF"/>
    <w:rsid w:val="001F2792"/>
    <w:rsid w:val="001F32AF"/>
    <w:rsid w:val="001F363B"/>
    <w:rsid w:val="001F388A"/>
    <w:rsid w:val="001F3E61"/>
    <w:rsid w:val="001F42CF"/>
    <w:rsid w:val="001F5A59"/>
    <w:rsid w:val="001F6417"/>
    <w:rsid w:val="001F6D55"/>
    <w:rsid w:val="001F7E7D"/>
    <w:rsid w:val="001F7F1D"/>
    <w:rsid w:val="002024D8"/>
    <w:rsid w:val="002027DA"/>
    <w:rsid w:val="0020286A"/>
    <w:rsid w:val="0020292D"/>
    <w:rsid w:val="00203519"/>
    <w:rsid w:val="0020367F"/>
    <w:rsid w:val="00203822"/>
    <w:rsid w:val="002057C8"/>
    <w:rsid w:val="00205A20"/>
    <w:rsid w:val="0020791C"/>
    <w:rsid w:val="00207A0F"/>
    <w:rsid w:val="00211106"/>
    <w:rsid w:val="00212D3C"/>
    <w:rsid w:val="002130AC"/>
    <w:rsid w:val="002135C8"/>
    <w:rsid w:val="00214178"/>
    <w:rsid w:val="002142A0"/>
    <w:rsid w:val="00214640"/>
    <w:rsid w:val="00214D97"/>
    <w:rsid w:val="00220718"/>
    <w:rsid w:val="00220CF7"/>
    <w:rsid w:val="002233D8"/>
    <w:rsid w:val="002237D0"/>
    <w:rsid w:val="00224248"/>
    <w:rsid w:val="0022447C"/>
    <w:rsid w:val="00224700"/>
    <w:rsid w:val="002249FB"/>
    <w:rsid w:val="00225389"/>
    <w:rsid w:val="00225841"/>
    <w:rsid w:val="00226F00"/>
    <w:rsid w:val="002272A0"/>
    <w:rsid w:val="002275AB"/>
    <w:rsid w:val="0022796E"/>
    <w:rsid w:val="00230426"/>
    <w:rsid w:val="00231182"/>
    <w:rsid w:val="002331F1"/>
    <w:rsid w:val="00234536"/>
    <w:rsid w:val="00234774"/>
    <w:rsid w:val="00234BEE"/>
    <w:rsid w:val="00234CF0"/>
    <w:rsid w:val="0023550C"/>
    <w:rsid w:val="00241278"/>
    <w:rsid w:val="0024147B"/>
    <w:rsid w:val="00242306"/>
    <w:rsid w:val="00242438"/>
    <w:rsid w:val="00242A51"/>
    <w:rsid w:val="002437C9"/>
    <w:rsid w:val="002457EF"/>
    <w:rsid w:val="0024580F"/>
    <w:rsid w:val="00246EBB"/>
    <w:rsid w:val="002474A3"/>
    <w:rsid w:val="00247575"/>
    <w:rsid w:val="00250003"/>
    <w:rsid w:val="00250F0D"/>
    <w:rsid w:val="00251A1A"/>
    <w:rsid w:val="00252ADE"/>
    <w:rsid w:val="00252DB5"/>
    <w:rsid w:val="002531BA"/>
    <w:rsid w:val="002533F2"/>
    <w:rsid w:val="00254092"/>
    <w:rsid w:val="002553FF"/>
    <w:rsid w:val="00255BFB"/>
    <w:rsid w:val="00256A48"/>
    <w:rsid w:val="00256CE2"/>
    <w:rsid w:val="002572FC"/>
    <w:rsid w:val="0025789B"/>
    <w:rsid w:val="00260E31"/>
    <w:rsid w:val="00261D4F"/>
    <w:rsid w:val="00261F93"/>
    <w:rsid w:val="002652B1"/>
    <w:rsid w:val="0026557A"/>
    <w:rsid w:val="0026591B"/>
    <w:rsid w:val="00265B22"/>
    <w:rsid w:val="0026635A"/>
    <w:rsid w:val="0026637A"/>
    <w:rsid w:val="00267E11"/>
    <w:rsid w:val="00271147"/>
    <w:rsid w:val="00271B2E"/>
    <w:rsid w:val="00271B51"/>
    <w:rsid w:val="00271D7E"/>
    <w:rsid w:val="0027272E"/>
    <w:rsid w:val="002729F6"/>
    <w:rsid w:val="00272D53"/>
    <w:rsid w:val="00274069"/>
    <w:rsid w:val="002759CD"/>
    <w:rsid w:val="00275C40"/>
    <w:rsid w:val="00277FBB"/>
    <w:rsid w:val="00280413"/>
    <w:rsid w:val="00282B5D"/>
    <w:rsid w:val="00283058"/>
    <w:rsid w:val="002845B0"/>
    <w:rsid w:val="0028463C"/>
    <w:rsid w:val="002847E8"/>
    <w:rsid w:val="00285E55"/>
    <w:rsid w:val="00286454"/>
    <w:rsid w:val="00286EC0"/>
    <w:rsid w:val="00287E9F"/>
    <w:rsid w:val="002905AF"/>
    <w:rsid w:val="00293531"/>
    <w:rsid w:val="0029371E"/>
    <w:rsid w:val="00294782"/>
    <w:rsid w:val="00294841"/>
    <w:rsid w:val="00295264"/>
    <w:rsid w:val="00295F39"/>
    <w:rsid w:val="002A02C2"/>
    <w:rsid w:val="002A0553"/>
    <w:rsid w:val="002A0F6B"/>
    <w:rsid w:val="002A2C1D"/>
    <w:rsid w:val="002A3170"/>
    <w:rsid w:val="002A37EF"/>
    <w:rsid w:val="002A43D3"/>
    <w:rsid w:val="002A463D"/>
    <w:rsid w:val="002A4964"/>
    <w:rsid w:val="002A49E1"/>
    <w:rsid w:val="002A51C9"/>
    <w:rsid w:val="002A559E"/>
    <w:rsid w:val="002A645D"/>
    <w:rsid w:val="002A6D99"/>
    <w:rsid w:val="002A755B"/>
    <w:rsid w:val="002A7D4D"/>
    <w:rsid w:val="002B025E"/>
    <w:rsid w:val="002B17AF"/>
    <w:rsid w:val="002B306C"/>
    <w:rsid w:val="002B3453"/>
    <w:rsid w:val="002B4827"/>
    <w:rsid w:val="002B51F7"/>
    <w:rsid w:val="002B5458"/>
    <w:rsid w:val="002B547F"/>
    <w:rsid w:val="002B5870"/>
    <w:rsid w:val="002B5BBF"/>
    <w:rsid w:val="002B70B7"/>
    <w:rsid w:val="002B7ACF"/>
    <w:rsid w:val="002C0C3C"/>
    <w:rsid w:val="002C0F69"/>
    <w:rsid w:val="002C34AD"/>
    <w:rsid w:val="002C3743"/>
    <w:rsid w:val="002C42F9"/>
    <w:rsid w:val="002C4570"/>
    <w:rsid w:val="002C4E6E"/>
    <w:rsid w:val="002C5DA9"/>
    <w:rsid w:val="002C68B4"/>
    <w:rsid w:val="002C729B"/>
    <w:rsid w:val="002C75A5"/>
    <w:rsid w:val="002C78B7"/>
    <w:rsid w:val="002C7D9E"/>
    <w:rsid w:val="002D00CE"/>
    <w:rsid w:val="002D3AA8"/>
    <w:rsid w:val="002D4293"/>
    <w:rsid w:val="002D4D9E"/>
    <w:rsid w:val="002D516C"/>
    <w:rsid w:val="002D58CF"/>
    <w:rsid w:val="002D5B4D"/>
    <w:rsid w:val="002D737D"/>
    <w:rsid w:val="002D7F7A"/>
    <w:rsid w:val="002E18F6"/>
    <w:rsid w:val="002E1E97"/>
    <w:rsid w:val="002E1F05"/>
    <w:rsid w:val="002E2762"/>
    <w:rsid w:val="002E2D46"/>
    <w:rsid w:val="002E3A50"/>
    <w:rsid w:val="002E3A57"/>
    <w:rsid w:val="002E3CA9"/>
    <w:rsid w:val="002E520F"/>
    <w:rsid w:val="002E5C94"/>
    <w:rsid w:val="002E7AC1"/>
    <w:rsid w:val="002E7F0F"/>
    <w:rsid w:val="002F01B8"/>
    <w:rsid w:val="002F0CD7"/>
    <w:rsid w:val="002F2940"/>
    <w:rsid w:val="002F3D6F"/>
    <w:rsid w:val="002F4470"/>
    <w:rsid w:val="002F4655"/>
    <w:rsid w:val="002F5674"/>
    <w:rsid w:val="002F79F7"/>
    <w:rsid w:val="003004DC"/>
    <w:rsid w:val="003010EA"/>
    <w:rsid w:val="0030208C"/>
    <w:rsid w:val="00302191"/>
    <w:rsid w:val="003022DE"/>
    <w:rsid w:val="00302A65"/>
    <w:rsid w:val="00302C5B"/>
    <w:rsid w:val="0030427E"/>
    <w:rsid w:val="003050B9"/>
    <w:rsid w:val="0030527D"/>
    <w:rsid w:val="003057EF"/>
    <w:rsid w:val="003068DC"/>
    <w:rsid w:val="00306F12"/>
    <w:rsid w:val="00310E20"/>
    <w:rsid w:val="003115F3"/>
    <w:rsid w:val="003150C4"/>
    <w:rsid w:val="003154C6"/>
    <w:rsid w:val="00316C99"/>
    <w:rsid w:val="0031745D"/>
    <w:rsid w:val="00317470"/>
    <w:rsid w:val="003175EB"/>
    <w:rsid w:val="00317889"/>
    <w:rsid w:val="00320382"/>
    <w:rsid w:val="003208DD"/>
    <w:rsid w:val="00320FEE"/>
    <w:rsid w:val="003219D1"/>
    <w:rsid w:val="00322914"/>
    <w:rsid w:val="0032322B"/>
    <w:rsid w:val="003248F8"/>
    <w:rsid w:val="003314C6"/>
    <w:rsid w:val="00332E81"/>
    <w:rsid w:val="003338BA"/>
    <w:rsid w:val="00333B94"/>
    <w:rsid w:val="00333E44"/>
    <w:rsid w:val="0033459B"/>
    <w:rsid w:val="00334D38"/>
    <w:rsid w:val="00335228"/>
    <w:rsid w:val="00335698"/>
    <w:rsid w:val="003359F4"/>
    <w:rsid w:val="00335C64"/>
    <w:rsid w:val="0033677D"/>
    <w:rsid w:val="00337811"/>
    <w:rsid w:val="00340AE8"/>
    <w:rsid w:val="003414B0"/>
    <w:rsid w:val="003448D3"/>
    <w:rsid w:val="0034632B"/>
    <w:rsid w:val="003465E7"/>
    <w:rsid w:val="00346D7C"/>
    <w:rsid w:val="0034700D"/>
    <w:rsid w:val="0034732D"/>
    <w:rsid w:val="00347DC4"/>
    <w:rsid w:val="0035077B"/>
    <w:rsid w:val="003509B8"/>
    <w:rsid w:val="00351446"/>
    <w:rsid w:val="00351486"/>
    <w:rsid w:val="00351E71"/>
    <w:rsid w:val="00352401"/>
    <w:rsid w:val="00352AD1"/>
    <w:rsid w:val="00352DB7"/>
    <w:rsid w:val="00353B7D"/>
    <w:rsid w:val="00355526"/>
    <w:rsid w:val="003559C1"/>
    <w:rsid w:val="00355A3F"/>
    <w:rsid w:val="00355D49"/>
    <w:rsid w:val="00356451"/>
    <w:rsid w:val="00360A34"/>
    <w:rsid w:val="00360E04"/>
    <w:rsid w:val="00360E38"/>
    <w:rsid w:val="00361ACC"/>
    <w:rsid w:val="00362278"/>
    <w:rsid w:val="00362AF9"/>
    <w:rsid w:val="003630B6"/>
    <w:rsid w:val="0036385B"/>
    <w:rsid w:val="00366700"/>
    <w:rsid w:val="00367C7A"/>
    <w:rsid w:val="003727DC"/>
    <w:rsid w:val="0037293E"/>
    <w:rsid w:val="00374704"/>
    <w:rsid w:val="00376CC1"/>
    <w:rsid w:val="00377921"/>
    <w:rsid w:val="003808C2"/>
    <w:rsid w:val="00380CB8"/>
    <w:rsid w:val="003815EF"/>
    <w:rsid w:val="0038191A"/>
    <w:rsid w:val="0038365A"/>
    <w:rsid w:val="00383ECF"/>
    <w:rsid w:val="00384250"/>
    <w:rsid w:val="003850F2"/>
    <w:rsid w:val="003856D9"/>
    <w:rsid w:val="0038693E"/>
    <w:rsid w:val="003871EE"/>
    <w:rsid w:val="00387A01"/>
    <w:rsid w:val="00387E01"/>
    <w:rsid w:val="00391486"/>
    <w:rsid w:val="0039161C"/>
    <w:rsid w:val="00391809"/>
    <w:rsid w:val="00391C7A"/>
    <w:rsid w:val="00391CFB"/>
    <w:rsid w:val="00392737"/>
    <w:rsid w:val="00392CB8"/>
    <w:rsid w:val="003947A8"/>
    <w:rsid w:val="0039559B"/>
    <w:rsid w:val="00395EB8"/>
    <w:rsid w:val="00396290"/>
    <w:rsid w:val="00396481"/>
    <w:rsid w:val="00396E93"/>
    <w:rsid w:val="00397FA2"/>
    <w:rsid w:val="003A0D55"/>
    <w:rsid w:val="003A265D"/>
    <w:rsid w:val="003A2B64"/>
    <w:rsid w:val="003A3B0C"/>
    <w:rsid w:val="003A45B4"/>
    <w:rsid w:val="003A4773"/>
    <w:rsid w:val="003A4865"/>
    <w:rsid w:val="003A4C8F"/>
    <w:rsid w:val="003A52B0"/>
    <w:rsid w:val="003A593B"/>
    <w:rsid w:val="003A59BD"/>
    <w:rsid w:val="003A6490"/>
    <w:rsid w:val="003A6F0E"/>
    <w:rsid w:val="003A742A"/>
    <w:rsid w:val="003A7620"/>
    <w:rsid w:val="003B010F"/>
    <w:rsid w:val="003B11B5"/>
    <w:rsid w:val="003B14CD"/>
    <w:rsid w:val="003B2026"/>
    <w:rsid w:val="003B500A"/>
    <w:rsid w:val="003B55DD"/>
    <w:rsid w:val="003B56F7"/>
    <w:rsid w:val="003B5C5C"/>
    <w:rsid w:val="003B6869"/>
    <w:rsid w:val="003B6E82"/>
    <w:rsid w:val="003C01B9"/>
    <w:rsid w:val="003C10DE"/>
    <w:rsid w:val="003C1B7E"/>
    <w:rsid w:val="003C39B5"/>
    <w:rsid w:val="003C3A7F"/>
    <w:rsid w:val="003C42A4"/>
    <w:rsid w:val="003C450A"/>
    <w:rsid w:val="003C62E1"/>
    <w:rsid w:val="003C69DB"/>
    <w:rsid w:val="003C6AF3"/>
    <w:rsid w:val="003C6BE8"/>
    <w:rsid w:val="003D0372"/>
    <w:rsid w:val="003D1918"/>
    <w:rsid w:val="003D4B68"/>
    <w:rsid w:val="003D5DE4"/>
    <w:rsid w:val="003D6FB1"/>
    <w:rsid w:val="003E0297"/>
    <w:rsid w:val="003E0BBC"/>
    <w:rsid w:val="003E0E86"/>
    <w:rsid w:val="003E0FF9"/>
    <w:rsid w:val="003E12DF"/>
    <w:rsid w:val="003E2723"/>
    <w:rsid w:val="003E4D13"/>
    <w:rsid w:val="003E5076"/>
    <w:rsid w:val="003E5102"/>
    <w:rsid w:val="003E6529"/>
    <w:rsid w:val="003E6866"/>
    <w:rsid w:val="003E6CDA"/>
    <w:rsid w:val="003E7E13"/>
    <w:rsid w:val="003F2236"/>
    <w:rsid w:val="003F288F"/>
    <w:rsid w:val="003F2FBC"/>
    <w:rsid w:val="003F36D0"/>
    <w:rsid w:val="003F4CBC"/>
    <w:rsid w:val="003F61B8"/>
    <w:rsid w:val="003F66B2"/>
    <w:rsid w:val="003F6EAC"/>
    <w:rsid w:val="003F7430"/>
    <w:rsid w:val="003F75E8"/>
    <w:rsid w:val="003F7BE7"/>
    <w:rsid w:val="00400414"/>
    <w:rsid w:val="00403404"/>
    <w:rsid w:val="004044D9"/>
    <w:rsid w:val="00404D7A"/>
    <w:rsid w:val="00405681"/>
    <w:rsid w:val="0040606D"/>
    <w:rsid w:val="004063B1"/>
    <w:rsid w:val="00406E69"/>
    <w:rsid w:val="004078C4"/>
    <w:rsid w:val="004131AF"/>
    <w:rsid w:val="00413872"/>
    <w:rsid w:val="00413C26"/>
    <w:rsid w:val="00415A44"/>
    <w:rsid w:val="00417298"/>
    <w:rsid w:val="00420026"/>
    <w:rsid w:val="00420523"/>
    <w:rsid w:val="00420988"/>
    <w:rsid w:val="004213E4"/>
    <w:rsid w:val="004248A6"/>
    <w:rsid w:val="00424BB1"/>
    <w:rsid w:val="00424C8B"/>
    <w:rsid w:val="004251C7"/>
    <w:rsid w:val="00425E4E"/>
    <w:rsid w:val="00426320"/>
    <w:rsid w:val="00426737"/>
    <w:rsid w:val="00426871"/>
    <w:rsid w:val="00426ECC"/>
    <w:rsid w:val="00427182"/>
    <w:rsid w:val="0042770F"/>
    <w:rsid w:val="0043003A"/>
    <w:rsid w:val="00430861"/>
    <w:rsid w:val="00430A67"/>
    <w:rsid w:val="00430BCE"/>
    <w:rsid w:val="00430DC4"/>
    <w:rsid w:val="00431648"/>
    <w:rsid w:val="00431791"/>
    <w:rsid w:val="00432034"/>
    <w:rsid w:val="004329B4"/>
    <w:rsid w:val="004335C2"/>
    <w:rsid w:val="00434144"/>
    <w:rsid w:val="004344D3"/>
    <w:rsid w:val="00435180"/>
    <w:rsid w:val="00435A4F"/>
    <w:rsid w:val="00435D3E"/>
    <w:rsid w:val="00436465"/>
    <w:rsid w:val="00436D10"/>
    <w:rsid w:val="004378B6"/>
    <w:rsid w:val="00437B73"/>
    <w:rsid w:val="00440211"/>
    <w:rsid w:val="004406DC"/>
    <w:rsid w:val="0044112A"/>
    <w:rsid w:val="00441E2D"/>
    <w:rsid w:val="00442170"/>
    <w:rsid w:val="00442723"/>
    <w:rsid w:val="00442AB2"/>
    <w:rsid w:val="00442CE8"/>
    <w:rsid w:val="0044320E"/>
    <w:rsid w:val="00443514"/>
    <w:rsid w:val="004437FF"/>
    <w:rsid w:val="00444E32"/>
    <w:rsid w:val="00445894"/>
    <w:rsid w:val="004471A3"/>
    <w:rsid w:val="00450128"/>
    <w:rsid w:val="00450629"/>
    <w:rsid w:val="004508E3"/>
    <w:rsid w:val="004532CD"/>
    <w:rsid w:val="00453679"/>
    <w:rsid w:val="00453B72"/>
    <w:rsid w:val="00453CA2"/>
    <w:rsid w:val="00453D2A"/>
    <w:rsid w:val="0045409A"/>
    <w:rsid w:val="00454300"/>
    <w:rsid w:val="00455E7B"/>
    <w:rsid w:val="00456148"/>
    <w:rsid w:val="00456D02"/>
    <w:rsid w:val="0045719C"/>
    <w:rsid w:val="0045759B"/>
    <w:rsid w:val="00457799"/>
    <w:rsid w:val="00457AF0"/>
    <w:rsid w:val="00457E24"/>
    <w:rsid w:val="00457E7B"/>
    <w:rsid w:val="00460118"/>
    <w:rsid w:val="004610B8"/>
    <w:rsid w:val="00461332"/>
    <w:rsid w:val="00463CA1"/>
    <w:rsid w:val="004649C0"/>
    <w:rsid w:val="00466E5C"/>
    <w:rsid w:val="00470E88"/>
    <w:rsid w:val="004712F8"/>
    <w:rsid w:val="00471C5B"/>
    <w:rsid w:val="00473DBE"/>
    <w:rsid w:val="00480BE6"/>
    <w:rsid w:val="0048201A"/>
    <w:rsid w:val="0048224A"/>
    <w:rsid w:val="00482446"/>
    <w:rsid w:val="0048357F"/>
    <w:rsid w:val="00483FA4"/>
    <w:rsid w:val="00484361"/>
    <w:rsid w:val="00484BBF"/>
    <w:rsid w:val="00485D4D"/>
    <w:rsid w:val="0048728E"/>
    <w:rsid w:val="004877DF"/>
    <w:rsid w:val="0048790C"/>
    <w:rsid w:val="00487E53"/>
    <w:rsid w:val="004919EB"/>
    <w:rsid w:val="00492F1E"/>
    <w:rsid w:val="0049326E"/>
    <w:rsid w:val="00493FFF"/>
    <w:rsid w:val="004945CF"/>
    <w:rsid w:val="00496F46"/>
    <w:rsid w:val="004A0909"/>
    <w:rsid w:val="004A0A29"/>
    <w:rsid w:val="004A1E50"/>
    <w:rsid w:val="004A3620"/>
    <w:rsid w:val="004A40EB"/>
    <w:rsid w:val="004A42DE"/>
    <w:rsid w:val="004A4662"/>
    <w:rsid w:val="004A593C"/>
    <w:rsid w:val="004A749F"/>
    <w:rsid w:val="004B041A"/>
    <w:rsid w:val="004B0702"/>
    <w:rsid w:val="004B0EBC"/>
    <w:rsid w:val="004B1722"/>
    <w:rsid w:val="004B1B1B"/>
    <w:rsid w:val="004B22FB"/>
    <w:rsid w:val="004B2558"/>
    <w:rsid w:val="004B2780"/>
    <w:rsid w:val="004B47B2"/>
    <w:rsid w:val="004B4CEB"/>
    <w:rsid w:val="004C0422"/>
    <w:rsid w:val="004C0AE1"/>
    <w:rsid w:val="004C0BCC"/>
    <w:rsid w:val="004C11E6"/>
    <w:rsid w:val="004C1FF9"/>
    <w:rsid w:val="004C278D"/>
    <w:rsid w:val="004C3A21"/>
    <w:rsid w:val="004C42A3"/>
    <w:rsid w:val="004C43A7"/>
    <w:rsid w:val="004C479E"/>
    <w:rsid w:val="004C4C65"/>
    <w:rsid w:val="004C5446"/>
    <w:rsid w:val="004C5B1E"/>
    <w:rsid w:val="004C6196"/>
    <w:rsid w:val="004C6452"/>
    <w:rsid w:val="004C701E"/>
    <w:rsid w:val="004D035B"/>
    <w:rsid w:val="004D0F83"/>
    <w:rsid w:val="004D1A2E"/>
    <w:rsid w:val="004D1D18"/>
    <w:rsid w:val="004D2681"/>
    <w:rsid w:val="004D2895"/>
    <w:rsid w:val="004D2A2A"/>
    <w:rsid w:val="004D2BC7"/>
    <w:rsid w:val="004D3AEC"/>
    <w:rsid w:val="004D40F3"/>
    <w:rsid w:val="004D4BAE"/>
    <w:rsid w:val="004D4F7A"/>
    <w:rsid w:val="004D5F02"/>
    <w:rsid w:val="004D7060"/>
    <w:rsid w:val="004D7085"/>
    <w:rsid w:val="004D719B"/>
    <w:rsid w:val="004D75D8"/>
    <w:rsid w:val="004D7E28"/>
    <w:rsid w:val="004E3AE2"/>
    <w:rsid w:val="004E4F87"/>
    <w:rsid w:val="004E55F9"/>
    <w:rsid w:val="004E65A2"/>
    <w:rsid w:val="004E6FAF"/>
    <w:rsid w:val="004E708C"/>
    <w:rsid w:val="004E715D"/>
    <w:rsid w:val="004E793A"/>
    <w:rsid w:val="004F0DFC"/>
    <w:rsid w:val="004F0E37"/>
    <w:rsid w:val="004F1019"/>
    <w:rsid w:val="004F152E"/>
    <w:rsid w:val="004F17C7"/>
    <w:rsid w:val="004F2B6D"/>
    <w:rsid w:val="004F487C"/>
    <w:rsid w:val="004F4960"/>
    <w:rsid w:val="004F4B35"/>
    <w:rsid w:val="004F4C5E"/>
    <w:rsid w:val="004F5354"/>
    <w:rsid w:val="004F67D5"/>
    <w:rsid w:val="004F7360"/>
    <w:rsid w:val="004F77F8"/>
    <w:rsid w:val="004F7F23"/>
    <w:rsid w:val="005000F6"/>
    <w:rsid w:val="00501B94"/>
    <w:rsid w:val="0050277A"/>
    <w:rsid w:val="005032EC"/>
    <w:rsid w:val="005047D9"/>
    <w:rsid w:val="00505B00"/>
    <w:rsid w:val="0050612E"/>
    <w:rsid w:val="005062A0"/>
    <w:rsid w:val="00506BCF"/>
    <w:rsid w:val="00507797"/>
    <w:rsid w:val="0051001C"/>
    <w:rsid w:val="005108D4"/>
    <w:rsid w:val="005120D7"/>
    <w:rsid w:val="00513108"/>
    <w:rsid w:val="00513273"/>
    <w:rsid w:val="00514677"/>
    <w:rsid w:val="0051478F"/>
    <w:rsid w:val="0051557F"/>
    <w:rsid w:val="00515A12"/>
    <w:rsid w:val="00515B97"/>
    <w:rsid w:val="00516293"/>
    <w:rsid w:val="005174AC"/>
    <w:rsid w:val="0052097C"/>
    <w:rsid w:val="00520B42"/>
    <w:rsid w:val="00521D77"/>
    <w:rsid w:val="00522F12"/>
    <w:rsid w:val="005233AB"/>
    <w:rsid w:val="00523709"/>
    <w:rsid w:val="00523BC3"/>
    <w:rsid w:val="00524C8A"/>
    <w:rsid w:val="00525C45"/>
    <w:rsid w:val="00525DB4"/>
    <w:rsid w:val="00527ABF"/>
    <w:rsid w:val="0053076E"/>
    <w:rsid w:val="00531ECF"/>
    <w:rsid w:val="00532B59"/>
    <w:rsid w:val="00532D60"/>
    <w:rsid w:val="00533374"/>
    <w:rsid w:val="00533D33"/>
    <w:rsid w:val="0053575B"/>
    <w:rsid w:val="00536DB7"/>
    <w:rsid w:val="00537990"/>
    <w:rsid w:val="00540F94"/>
    <w:rsid w:val="0054124C"/>
    <w:rsid w:val="005417D0"/>
    <w:rsid w:val="00542854"/>
    <w:rsid w:val="0054363B"/>
    <w:rsid w:val="005439FD"/>
    <w:rsid w:val="00543D95"/>
    <w:rsid w:val="00544A61"/>
    <w:rsid w:val="00544AB3"/>
    <w:rsid w:val="00544D29"/>
    <w:rsid w:val="0054548C"/>
    <w:rsid w:val="00545A1D"/>
    <w:rsid w:val="00546016"/>
    <w:rsid w:val="00546BC8"/>
    <w:rsid w:val="00546FD5"/>
    <w:rsid w:val="00547AA2"/>
    <w:rsid w:val="0055006B"/>
    <w:rsid w:val="0055016A"/>
    <w:rsid w:val="005503E0"/>
    <w:rsid w:val="00550597"/>
    <w:rsid w:val="00550729"/>
    <w:rsid w:val="005533DF"/>
    <w:rsid w:val="00553D68"/>
    <w:rsid w:val="005544A9"/>
    <w:rsid w:val="00555693"/>
    <w:rsid w:val="00555E97"/>
    <w:rsid w:val="00556EFF"/>
    <w:rsid w:val="00560506"/>
    <w:rsid w:val="00561B98"/>
    <w:rsid w:val="00562A0F"/>
    <w:rsid w:val="00562D91"/>
    <w:rsid w:val="0056502D"/>
    <w:rsid w:val="0056672C"/>
    <w:rsid w:val="00566AB5"/>
    <w:rsid w:val="00566FF4"/>
    <w:rsid w:val="005672B6"/>
    <w:rsid w:val="00567A62"/>
    <w:rsid w:val="005701B3"/>
    <w:rsid w:val="00570CEE"/>
    <w:rsid w:val="00572CAA"/>
    <w:rsid w:val="00574051"/>
    <w:rsid w:val="00574BDB"/>
    <w:rsid w:val="0057699E"/>
    <w:rsid w:val="005805DE"/>
    <w:rsid w:val="00580C77"/>
    <w:rsid w:val="0058335B"/>
    <w:rsid w:val="00583416"/>
    <w:rsid w:val="00583ECF"/>
    <w:rsid w:val="00584B75"/>
    <w:rsid w:val="00584E0F"/>
    <w:rsid w:val="00585D00"/>
    <w:rsid w:val="00586211"/>
    <w:rsid w:val="00587B82"/>
    <w:rsid w:val="00587BFD"/>
    <w:rsid w:val="00590E10"/>
    <w:rsid w:val="005916FC"/>
    <w:rsid w:val="00591D07"/>
    <w:rsid w:val="005920D4"/>
    <w:rsid w:val="0059355A"/>
    <w:rsid w:val="005937CD"/>
    <w:rsid w:val="0059405A"/>
    <w:rsid w:val="0059414B"/>
    <w:rsid w:val="00594769"/>
    <w:rsid w:val="00594872"/>
    <w:rsid w:val="005954F2"/>
    <w:rsid w:val="005A0A55"/>
    <w:rsid w:val="005A148D"/>
    <w:rsid w:val="005A15F9"/>
    <w:rsid w:val="005A2FBD"/>
    <w:rsid w:val="005A31C2"/>
    <w:rsid w:val="005A37A7"/>
    <w:rsid w:val="005A49D9"/>
    <w:rsid w:val="005A4F0E"/>
    <w:rsid w:val="005A627C"/>
    <w:rsid w:val="005A6CC2"/>
    <w:rsid w:val="005A6FB6"/>
    <w:rsid w:val="005B0263"/>
    <w:rsid w:val="005B09D8"/>
    <w:rsid w:val="005B2588"/>
    <w:rsid w:val="005B3435"/>
    <w:rsid w:val="005B399C"/>
    <w:rsid w:val="005B3C0B"/>
    <w:rsid w:val="005B3F47"/>
    <w:rsid w:val="005B4A3D"/>
    <w:rsid w:val="005B4A52"/>
    <w:rsid w:val="005B6868"/>
    <w:rsid w:val="005B7762"/>
    <w:rsid w:val="005B793C"/>
    <w:rsid w:val="005C02DD"/>
    <w:rsid w:val="005C057C"/>
    <w:rsid w:val="005C2318"/>
    <w:rsid w:val="005C2863"/>
    <w:rsid w:val="005C323F"/>
    <w:rsid w:val="005C3D52"/>
    <w:rsid w:val="005C4871"/>
    <w:rsid w:val="005C53E9"/>
    <w:rsid w:val="005C5C7F"/>
    <w:rsid w:val="005C5D0B"/>
    <w:rsid w:val="005C7234"/>
    <w:rsid w:val="005C75C1"/>
    <w:rsid w:val="005D1279"/>
    <w:rsid w:val="005D1ED4"/>
    <w:rsid w:val="005D469B"/>
    <w:rsid w:val="005D47BC"/>
    <w:rsid w:val="005D5D80"/>
    <w:rsid w:val="005D606F"/>
    <w:rsid w:val="005D6D97"/>
    <w:rsid w:val="005D7827"/>
    <w:rsid w:val="005D7CBF"/>
    <w:rsid w:val="005E01F9"/>
    <w:rsid w:val="005E072C"/>
    <w:rsid w:val="005E1A28"/>
    <w:rsid w:val="005E1CD2"/>
    <w:rsid w:val="005E22AA"/>
    <w:rsid w:val="005E2532"/>
    <w:rsid w:val="005E3AEC"/>
    <w:rsid w:val="005E3C70"/>
    <w:rsid w:val="005E41C8"/>
    <w:rsid w:val="005E4320"/>
    <w:rsid w:val="005E44B5"/>
    <w:rsid w:val="005E5C70"/>
    <w:rsid w:val="005E5F0A"/>
    <w:rsid w:val="005E6D15"/>
    <w:rsid w:val="005E7DA7"/>
    <w:rsid w:val="005F0526"/>
    <w:rsid w:val="005F078D"/>
    <w:rsid w:val="005F2916"/>
    <w:rsid w:val="005F2CFC"/>
    <w:rsid w:val="005F348E"/>
    <w:rsid w:val="005F3589"/>
    <w:rsid w:val="005F3596"/>
    <w:rsid w:val="005F3745"/>
    <w:rsid w:val="005F3DC9"/>
    <w:rsid w:val="005F50F5"/>
    <w:rsid w:val="005F52EE"/>
    <w:rsid w:val="005F5C78"/>
    <w:rsid w:val="005F6BAE"/>
    <w:rsid w:val="005F721A"/>
    <w:rsid w:val="00600B9B"/>
    <w:rsid w:val="00601621"/>
    <w:rsid w:val="006021D2"/>
    <w:rsid w:val="00602D6A"/>
    <w:rsid w:val="006038EF"/>
    <w:rsid w:val="00603C16"/>
    <w:rsid w:val="00603E77"/>
    <w:rsid w:val="00604B55"/>
    <w:rsid w:val="00605444"/>
    <w:rsid w:val="006054E8"/>
    <w:rsid w:val="0060675B"/>
    <w:rsid w:val="00607245"/>
    <w:rsid w:val="006077D4"/>
    <w:rsid w:val="00610021"/>
    <w:rsid w:val="006102F8"/>
    <w:rsid w:val="006122B9"/>
    <w:rsid w:val="00612300"/>
    <w:rsid w:val="00612310"/>
    <w:rsid w:val="00612F1E"/>
    <w:rsid w:val="00612FB0"/>
    <w:rsid w:val="00613716"/>
    <w:rsid w:val="00613D62"/>
    <w:rsid w:val="006142BE"/>
    <w:rsid w:val="0061512D"/>
    <w:rsid w:val="006156E9"/>
    <w:rsid w:val="00615721"/>
    <w:rsid w:val="00615981"/>
    <w:rsid w:val="00615CAF"/>
    <w:rsid w:val="00622936"/>
    <w:rsid w:val="0062364C"/>
    <w:rsid w:val="00624873"/>
    <w:rsid w:val="0062620E"/>
    <w:rsid w:val="006263B3"/>
    <w:rsid w:val="00626B16"/>
    <w:rsid w:val="006276DB"/>
    <w:rsid w:val="006316F7"/>
    <w:rsid w:val="00633659"/>
    <w:rsid w:val="0063378F"/>
    <w:rsid w:val="00633DEB"/>
    <w:rsid w:val="006340BC"/>
    <w:rsid w:val="0063549F"/>
    <w:rsid w:val="0063615E"/>
    <w:rsid w:val="00636C05"/>
    <w:rsid w:val="00637EEE"/>
    <w:rsid w:val="0064210F"/>
    <w:rsid w:val="006421EB"/>
    <w:rsid w:val="00642247"/>
    <w:rsid w:val="006429EE"/>
    <w:rsid w:val="006431CF"/>
    <w:rsid w:val="00643326"/>
    <w:rsid w:val="006437E5"/>
    <w:rsid w:val="00643C12"/>
    <w:rsid w:val="00645371"/>
    <w:rsid w:val="00647794"/>
    <w:rsid w:val="006479AB"/>
    <w:rsid w:val="006503BB"/>
    <w:rsid w:val="00650A72"/>
    <w:rsid w:val="006514E5"/>
    <w:rsid w:val="00651759"/>
    <w:rsid w:val="006517C5"/>
    <w:rsid w:val="00652A0D"/>
    <w:rsid w:val="00653F2D"/>
    <w:rsid w:val="00653FD3"/>
    <w:rsid w:val="006548CC"/>
    <w:rsid w:val="00654BA9"/>
    <w:rsid w:val="00655347"/>
    <w:rsid w:val="0065560F"/>
    <w:rsid w:val="006557CE"/>
    <w:rsid w:val="00655B43"/>
    <w:rsid w:val="006562DB"/>
    <w:rsid w:val="0065675D"/>
    <w:rsid w:val="00656F62"/>
    <w:rsid w:val="00657234"/>
    <w:rsid w:val="006579E1"/>
    <w:rsid w:val="00657A95"/>
    <w:rsid w:val="00660153"/>
    <w:rsid w:val="006612F6"/>
    <w:rsid w:val="00661833"/>
    <w:rsid w:val="0066228A"/>
    <w:rsid w:val="00664A28"/>
    <w:rsid w:val="00664F6B"/>
    <w:rsid w:val="00665DC2"/>
    <w:rsid w:val="006669F2"/>
    <w:rsid w:val="0066786E"/>
    <w:rsid w:val="0066793E"/>
    <w:rsid w:val="00670CB5"/>
    <w:rsid w:val="0067350B"/>
    <w:rsid w:val="00674403"/>
    <w:rsid w:val="00674B80"/>
    <w:rsid w:val="006768C6"/>
    <w:rsid w:val="006771ED"/>
    <w:rsid w:val="0067762A"/>
    <w:rsid w:val="00677A90"/>
    <w:rsid w:val="00680697"/>
    <w:rsid w:val="0068141A"/>
    <w:rsid w:val="00683226"/>
    <w:rsid w:val="0068334F"/>
    <w:rsid w:val="00683DF3"/>
    <w:rsid w:val="006843D9"/>
    <w:rsid w:val="0068444C"/>
    <w:rsid w:val="00684899"/>
    <w:rsid w:val="006849C1"/>
    <w:rsid w:val="00684D59"/>
    <w:rsid w:val="00685DCB"/>
    <w:rsid w:val="0068777D"/>
    <w:rsid w:val="00687A02"/>
    <w:rsid w:val="00687B2D"/>
    <w:rsid w:val="00691F49"/>
    <w:rsid w:val="0069260D"/>
    <w:rsid w:val="006945A6"/>
    <w:rsid w:val="006945B4"/>
    <w:rsid w:val="006947B3"/>
    <w:rsid w:val="0069495D"/>
    <w:rsid w:val="00694BF9"/>
    <w:rsid w:val="00694D33"/>
    <w:rsid w:val="0069580D"/>
    <w:rsid w:val="00695F5A"/>
    <w:rsid w:val="006960AC"/>
    <w:rsid w:val="00696E0B"/>
    <w:rsid w:val="00697486"/>
    <w:rsid w:val="00697598"/>
    <w:rsid w:val="006A0014"/>
    <w:rsid w:val="006A0078"/>
    <w:rsid w:val="006A0880"/>
    <w:rsid w:val="006A2A01"/>
    <w:rsid w:val="006A2E30"/>
    <w:rsid w:val="006A44D2"/>
    <w:rsid w:val="006A471B"/>
    <w:rsid w:val="006A51A6"/>
    <w:rsid w:val="006A5245"/>
    <w:rsid w:val="006A5689"/>
    <w:rsid w:val="006A5C8D"/>
    <w:rsid w:val="006A686E"/>
    <w:rsid w:val="006A693D"/>
    <w:rsid w:val="006A734C"/>
    <w:rsid w:val="006A734E"/>
    <w:rsid w:val="006A74E4"/>
    <w:rsid w:val="006A77A8"/>
    <w:rsid w:val="006A7FD9"/>
    <w:rsid w:val="006B04C9"/>
    <w:rsid w:val="006B05A8"/>
    <w:rsid w:val="006B1819"/>
    <w:rsid w:val="006B25DD"/>
    <w:rsid w:val="006B4AA4"/>
    <w:rsid w:val="006B4CAF"/>
    <w:rsid w:val="006B6312"/>
    <w:rsid w:val="006B6BAF"/>
    <w:rsid w:val="006B7347"/>
    <w:rsid w:val="006B749E"/>
    <w:rsid w:val="006B7D9B"/>
    <w:rsid w:val="006C0389"/>
    <w:rsid w:val="006C1A90"/>
    <w:rsid w:val="006C1B99"/>
    <w:rsid w:val="006C22D8"/>
    <w:rsid w:val="006C2989"/>
    <w:rsid w:val="006C3CAF"/>
    <w:rsid w:val="006C45F4"/>
    <w:rsid w:val="006C4B02"/>
    <w:rsid w:val="006C5DEB"/>
    <w:rsid w:val="006C7D6B"/>
    <w:rsid w:val="006D03B0"/>
    <w:rsid w:val="006D0D1C"/>
    <w:rsid w:val="006D1722"/>
    <w:rsid w:val="006D1813"/>
    <w:rsid w:val="006D1B59"/>
    <w:rsid w:val="006D2EE8"/>
    <w:rsid w:val="006D3583"/>
    <w:rsid w:val="006D4B80"/>
    <w:rsid w:val="006D5DC4"/>
    <w:rsid w:val="006D5F7F"/>
    <w:rsid w:val="006D61A5"/>
    <w:rsid w:val="006D638F"/>
    <w:rsid w:val="006E16A7"/>
    <w:rsid w:val="006E32D4"/>
    <w:rsid w:val="006E32DB"/>
    <w:rsid w:val="006E3A0F"/>
    <w:rsid w:val="006E5237"/>
    <w:rsid w:val="006E557A"/>
    <w:rsid w:val="006E6453"/>
    <w:rsid w:val="006E6ABF"/>
    <w:rsid w:val="006E7AB2"/>
    <w:rsid w:val="006F0E20"/>
    <w:rsid w:val="006F0FA6"/>
    <w:rsid w:val="006F10B0"/>
    <w:rsid w:val="006F14CD"/>
    <w:rsid w:val="006F1914"/>
    <w:rsid w:val="006F1F84"/>
    <w:rsid w:val="006F2269"/>
    <w:rsid w:val="006F228F"/>
    <w:rsid w:val="006F2D8D"/>
    <w:rsid w:val="006F3155"/>
    <w:rsid w:val="006F3913"/>
    <w:rsid w:val="006F3D4E"/>
    <w:rsid w:val="006F4279"/>
    <w:rsid w:val="006F4947"/>
    <w:rsid w:val="006F5083"/>
    <w:rsid w:val="006F561C"/>
    <w:rsid w:val="006F65C8"/>
    <w:rsid w:val="006F7092"/>
    <w:rsid w:val="006F7466"/>
    <w:rsid w:val="00700737"/>
    <w:rsid w:val="007009C8"/>
    <w:rsid w:val="00701036"/>
    <w:rsid w:val="00701762"/>
    <w:rsid w:val="0070196E"/>
    <w:rsid w:val="007032AA"/>
    <w:rsid w:val="00704CFD"/>
    <w:rsid w:val="00705889"/>
    <w:rsid w:val="00705E96"/>
    <w:rsid w:val="00706992"/>
    <w:rsid w:val="007070E5"/>
    <w:rsid w:val="0070741B"/>
    <w:rsid w:val="007119E4"/>
    <w:rsid w:val="00711C61"/>
    <w:rsid w:val="00714080"/>
    <w:rsid w:val="00714102"/>
    <w:rsid w:val="00714A93"/>
    <w:rsid w:val="0071574E"/>
    <w:rsid w:val="00715F90"/>
    <w:rsid w:val="0071673B"/>
    <w:rsid w:val="0071682F"/>
    <w:rsid w:val="007175D5"/>
    <w:rsid w:val="0071795B"/>
    <w:rsid w:val="00717CAD"/>
    <w:rsid w:val="00720F61"/>
    <w:rsid w:val="0072212D"/>
    <w:rsid w:val="007224F4"/>
    <w:rsid w:val="00722853"/>
    <w:rsid w:val="00722D07"/>
    <w:rsid w:val="00723D05"/>
    <w:rsid w:val="0072441E"/>
    <w:rsid w:val="00724E6C"/>
    <w:rsid w:val="0072531F"/>
    <w:rsid w:val="0072669C"/>
    <w:rsid w:val="007273D6"/>
    <w:rsid w:val="00727A3C"/>
    <w:rsid w:val="007303DB"/>
    <w:rsid w:val="0073109A"/>
    <w:rsid w:val="00731628"/>
    <w:rsid w:val="00731DFF"/>
    <w:rsid w:val="00732608"/>
    <w:rsid w:val="00732672"/>
    <w:rsid w:val="00732B3F"/>
    <w:rsid w:val="0073402D"/>
    <w:rsid w:val="007349C1"/>
    <w:rsid w:val="00734E9A"/>
    <w:rsid w:val="0073551A"/>
    <w:rsid w:val="00735C8E"/>
    <w:rsid w:val="00740049"/>
    <w:rsid w:val="007404D2"/>
    <w:rsid w:val="007405D3"/>
    <w:rsid w:val="00740A3A"/>
    <w:rsid w:val="007412CC"/>
    <w:rsid w:val="0074142E"/>
    <w:rsid w:val="007418CD"/>
    <w:rsid w:val="007436E7"/>
    <w:rsid w:val="007438DC"/>
    <w:rsid w:val="00744135"/>
    <w:rsid w:val="007453BD"/>
    <w:rsid w:val="007454BE"/>
    <w:rsid w:val="00745D6E"/>
    <w:rsid w:val="007465A5"/>
    <w:rsid w:val="00746BC6"/>
    <w:rsid w:val="00747BA6"/>
    <w:rsid w:val="00750290"/>
    <w:rsid w:val="00751C99"/>
    <w:rsid w:val="00752196"/>
    <w:rsid w:val="00752210"/>
    <w:rsid w:val="007531EE"/>
    <w:rsid w:val="00753C01"/>
    <w:rsid w:val="00755011"/>
    <w:rsid w:val="007551EA"/>
    <w:rsid w:val="007553C7"/>
    <w:rsid w:val="00756159"/>
    <w:rsid w:val="00761098"/>
    <w:rsid w:val="007610BA"/>
    <w:rsid w:val="0076112F"/>
    <w:rsid w:val="007623F9"/>
    <w:rsid w:val="00765093"/>
    <w:rsid w:val="00765DA0"/>
    <w:rsid w:val="00765FDF"/>
    <w:rsid w:val="0076626D"/>
    <w:rsid w:val="007666A2"/>
    <w:rsid w:val="0076728D"/>
    <w:rsid w:val="0076747A"/>
    <w:rsid w:val="00767E25"/>
    <w:rsid w:val="0077067B"/>
    <w:rsid w:val="00771020"/>
    <w:rsid w:val="007717F7"/>
    <w:rsid w:val="00771D13"/>
    <w:rsid w:val="00772226"/>
    <w:rsid w:val="00772F4C"/>
    <w:rsid w:val="00774319"/>
    <w:rsid w:val="00774923"/>
    <w:rsid w:val="00775CAB"/>
    <w:rsid w:val="00776969"/>
    <w:rsid w:val="00777A1C"/>
    <w:rsid w:val="00777EC4"/>
    <w:rsid w:val="00780131"/>
    <w:rsid w:val="007807D7"/>
    <w:rsid w:val="0078112E"/>
    <w:rsid w:val="00781F40"/>
    <w:rsid w:val="007820A7"/>
    <w:rsid w:val="0078289C"/>
    <w:rsid w:val="00782CE5"/>
    <w:rsid w:val="00782D20"/>
    <w:rsid w:val="0078443D"/>
    <w:rsid w:val="00785578"/>
    <w:rsid w:val="00786168"/>
    <w:rsid w:val="00786BB2"/>
    <w:rsid w:val="007871A6"/>
    <w:rsid w:val="007874E1"/>
    <w:rsid w:val="00787B2A"/>
    <w:rsid w:val="00787DAF"/>
    <w:rsid w:val="00787F3A"/>
    <w:rsid w:val="007907F4"/>
    <w:rsid w:val="00791135"/>
    <w:rsid w:val="00791497"/>
    <w:rsid w:val="007914EA"/>
    <w:rsid w:val="00791AB4"/>
    <w:rsid w:val="0079233B"/>
    <w:rsid w:val="007926A8"/>
    <w:rsid w:val="007930BF"/>
    <w:rsid w:val="00793159"/>
    <w:rsid w:val="00793DB1"/>
    <w:rsid w:val="007956DD"/>
    <w:rsid w:val="00795942"/>
    <w:rsid w:val="007965F1"/>
    <w:rsid w:val="007A036A"/>
    <w:rsid w:val="007A0FE1"/>
    <w:rsid w:val="007A1E09"/>
    <w:rsid w:val="007A1E76"/>
    <w:rsid w:val="007A25D7"/>
    <w:rsid w:val="007A2E9C"/>
    <w:rsid w:val="007A3B17"/>
    <w:rsid w:val="007A54C5"/>
    <w:rsid w:val="007A64B4"/>
    <w:rsid w:val="007A6586"/>
    <w:rsid w:val="007A72D9"/>
    <w:rsid w:val="007A7868"/>
    <w:rsid w:val="007A7B9B"/>
    <w:rsid w:val="007B0E57"/>
    <w:rsid w:val="007B19D5"/>
    <w:rsid w:val="007B2031"/>
    <w:rsid w:val="007B2366"/>
    <w:rsid w:val="007B38EE"/>
    <w:rsid w:val="007B4BFA"/>
    <w:rsid w:val="007B4D4B"/>
    <w:rsid w:val="007B57A4"/>
    <w:rsid w:val="007B5AFD"/>
    <w:rsid w:val="007B5E68"/>
    <w:rsid w:val="007B640D"/>
    <w:rsid w:val="007C0302"/>
    <w:rsid w:val="007C1820"/>
    <w:rsid w:val="007C2981"/>
    <w:rsid w:val="007C2FE0"/>
    <w:rsid w:val="007C309F"/>
    <w:rsid w:val="007C40A7"/>
    <w:rsid w:val="007C4440"/>
    <w:rsid w:val="007C4F13"/>
    <w:rsid w:val="007C5D10"/>
    <w:rsid w:val="007C629A"/>
    <w:rsid w:val="007C7C77"/>
    <w:rsid w:val="007D0DEE"/>
    <w:rsid w:val="007D0FD7"/>
    <w:rsid w:val="007D19EB"/>
    <w:rsid w:val="007D27C5"/>
    <w:rsid w:val="007D29FF"/>
    <w:rsid w:val="007D2CF8"/>
    <w:rsid w:val="007D34E4"/>
    <w:rsid w:val="007D3723"/>
    <w:rsid w:val="007D399C"/>
    <w:rsid w:val="007D39C8"/>
    <w:rsid w:val="007D3BFE"/>
    <w:rsid w:val="007D4BAC"/>
    <w:rsid w:val="007D4D01"/>
    <w:rsid w:val="007D59B6"/>
    <w:rsid w:val="007D5D80"/>
    <w:rsid w:val="007D5E4C"/>
    <w:rsid w:val="007D605D"/>
    <w:rsid w:val="007D6514"/>
    <w:rsid w:val="007E01B1"/>
    <w:rsid w:val="007E04B1"/>
    <w:rsid w:val="007E0A55"/>
    <w:rsid w:val="007E1F77"/>
    <w:rsid w:val="007E3CCF"/>
    <w:rsid w:val="007E495E"/>
    <w:rsid w:val="007E58F5"/>
    <w:rsid w:val="007E5D31"/>
    <w:rsid w:val="007E662D"/>
    <w:rsid w:val="007F0785"/>
    <w:rsid w:val="007F0908"/>
    <w:rsid w:val="007F0E09"/>
    <w:rsid w:val="007F21CA"/>
    <w:rsid w:val="007F55B8"/>
    <w:rsid w:val="007F7395"/>
    <w:rsid w:val="007F7C40"/>
    <w:rsid w:val="007F7F9B"/>
    <w:rsid w:val="00800A7B"/>
    <w:rsid w:val="008022DB"/>
    <w:rsid w:val="00802860"/>
    <w:rsid w:val="0080381B"/>
    <w:rsid w:val="008041ED"/>
    <w:rsid w:val="0080423B"/>
    <w:rsid w:val="008055BF"/>
    <w:rsid w:val="00805611"/>
    <w:rsid w:val="00805813"/>
    <w:rsid w:val="00806846"/>
    <w:rsid w:val="008075E5"/>
    <w:rsid w:val="008101F5"/>
    <w:rsid w:val="0081109B"/>
    <w:rsid w:val="0081250C"/>
    <w:rsid w:val="00812D96"/>
    <w:rsid w:val="008130C3"/>
    <w:rsid w:val="00813C5B"/>
    <w:rsid w:val="00815421"/>
    <w:rsid w:val="008162C5"/>
    <w:rsid w:val="008178AB"/>
    <w:rsid w:val="00820A1C"/>
    <w:rsid w:val="00821063"/>
    <w:rsid w:val="00821260"/>
    <w:rsid w:val="00821287"/>
    <w:rsid w:val="00821387"/>
    <w:rsid w:val="00821601"/>
    <w:rsid w:val="008226AC"/>
    <w:rsid w:val="00822CB7"/>
    <w:rsid w:val="00823538"/>
    <w:rsid w:val="00824CC1"/>
    <w:rsid w:val="00825C4F"/>
    <w:rsid w:val="00826C63"/>
    <w:rsid w:val="00826D14"/>
    <w:rsid w:val="00827297"/>
    <w:rsid w:val="008313CF"/>
    <w:rsid w:val="00831596"/>
    <w:rsid w:val="00831777"/>
    <w:rsid w:val="0083213D"/>
    <w:rsid w:val="00832265"/>
    <w:rsid w:val="0083251A"/>
    <w:rsid w:val="00833791"/>
    <w:rsid w:val="00833BEC"/>
    <w:rsid w:val="008346B7"/>
    <w:rsid w:val="00835231"/>
    <w:rsid w:val="00836360"/>
    <w:rsid w:val="008374EF"/>
    <w:rsid w:val="0084004A"/>
    <w:rsid w:val="00840652"/>
    <w:rsid w:val="00842790"/>
    <w:rsid w:val="0084298B"/>
    <w:rsid w:val="00842B6A"/>
    <w:rsid w:val="0084304E"/>
    <w:rsid w:val="008430FC"/>
    <w:rsid w:val="008439CD"/>
    <w:rsid w:val="008452D2"/>
    <w:rsid w:val="0084555D"/>
    <w:rsid w:val="00845AF5"/>
    <w:rsid w:val="00845EBF"/>
    <w:rsid w:val="00845FE2"/>
    <w:rsid w:val="00846174"/>
    <w:rsid w:val="00846285"/>
    <w:rsid w:val="008471E3"/>
    <w:rsid w:val="00847CBC"/>
    <w:rsid w:val="00852112"/>
    <w:rsid w:val="008533CB"/>
    <w:rsid w:val="008535EB"/>
    <w:rsid w:val="00853688"/>
    <w:rsid w:val="00853DB9"/>
    <w:rsid w:val="00853EA3"/>
    <w:rsid w:val="00854F87"/>
    <w:rsid w:val="0085534E"/>
    <w:rsid w:val="00856978"/>
    <w:rsid w:val="00856D5A"/>
    <w:rsid w:val="0085714D"/>
    <w:rsid w:val="00857779"/>
    <w:rsid w:val="00857CD9"/>
    <w:rsid w:val="00860416"/>
    <w:rsid w:val="00860D1A"/>
    <w:rsid w:val="00860F14"/>
    <w:rsid w:val="008610B2"/>
    <w:rsid w:val="00863009"/>
    <w:rsid w:val="00864135"/>
    <w:rsid w:val="0086462A"/>
    <w:rsid w:val="008677B7"/>
    <w:rsid w:val="0087099C"/>
    <w:rsid w:val="00870FCB"/>
    <w:rsid w:val="008729AE"/>
    <w:rsid w:val="008729B7"/>
    <w:rsid w:val="00872A7F"/>
    <w:rsid w:val="0087353E"/>
    <w:rsid w:val="0087392F"/>
    <w:rsid w:val="00874339"/>
    <w:rsid w:val="0087447D"/>
    <w:rsid w:val="00874D63"/>
    <w:rsid w:val="0087505F"/>
    <w:rsid w:val="00875DA5"/>
    <w:rsid w:val="0087626A"/>
    <w:rsid w:val="00880115"/>
    <w:rsid w:val="00880906"/>
    <w:rsid w:val="0088179D"/>
    <w:rsid w:val="00882927"/>
    <w:rsid w:val="00882AC2"/>
    <w:rsid w:val="00882B94"/>
    <w:rsid w:val="00882F91"/>
    <w:rsid w:val="008835AF"/>
    <w:rsid w:val="00883901"/>
    <w:rsid w:val="00883DB0"/>
    <w:rsid w:val="0088439C"/>
    <w:rsid w:val="008847A2"/>
    <w:rsid w:val="00885C58"/>
    <w:rsid w:val="008867DE"/>
    <w:rsid w:val="00887AA6"/>
    <w:rsid w:val="00890302"/>
    <w:rsid w:val="00890F93"/>
    <w:rsid w:val="0089142B"/>
    <w:rsid w:val="00891734"/>
    <w:rsid w:val="00891FD4"/>
    <w:rsid w:val="00893744"/>
    <w:rsid w:val="00893B64"/>
    <w:rsid w:val="00895D87"/>
    <w:rsid w:val="0089661A"/>
    <w:rsid w:val="008A0207"/>
    <w:rsid w:val="008A37DA"/>
    <w:rsid w:val="008A533B"/>
    <w:rsid w:val="008A764E"/>
    <w:rsid w:val="008B0434"/>
    <w:rsid w:val="008B111C"/>
    <w:rsid w:val="008B1B3F"/>
    <w:rsid w:val="008B2396"/>
    <w:rsid w:val="008B2687"/>
    <w:rsid w:val="008B383B"/>
    <w:rsid w:val="008B3DF4"/>
    <w:rsid w:val="008B4FD8"/>
    <w:rsid w:val="008B51D9"/>
    <w:rsid w:val="008B5B11"/>
    <w:rsid w:val="008B5B6F"/>
    <w:rsid w:val="008B5C51"/>
    <w:rsid w:val="008B61DE"/>
    <w:rsid w:val="008B62E2"/>
    <w:rsid w:val="008B689A"/>
    <w:rsid w:val="008B7418"/>
    <w:rsid w:val="008B775B"/>
    <w:rsid w:val="008B7D78"/>
    <w:rsid w:val="008C004B"/>
    <w:rsid w:val="008C0B85"/>
    <w:rsid w:val="008C166A"/>
    <w:rsid w:val="008C3E49"/>
    <w:rsid w:val="008C526F"/>
    <w:rsid w:val="008C5371"/>
    <w:rsid w:val="008C6237"/>
    <w:rsid w:val="008C70D3"/>
    <w:rsid w:val="008C75E8"/>
    <w:rsid w:val="008C76F2"/>
    <w:rsid w:val="008C7CEE"/>
    <w:rsid w:val="008D0EF2"/>
    <w:rsid w:val="008D228F"/>
    <w:rsid w:val="008D3F8C"/>
    <w:rsid w:val="008D46CE"/>
    <w:rsid w:val="008D4CD0"/>
    <w:rsid w:val="008D50F0"/>
    <w:rsid w:val="008D7535"/>
    <w:rsid w:val="008D7877"/>
    <w:rsid w:val="008E04D8"/>
    <w:rsid w:val="008E24F7"/>
    <w:rsid w:val="008E2804"/>
    <w:rsid w:val="008E3099"/>
    <w:rsid w:val="008E385A"/>
    <w:rsid w:val="008E38E5"/>
    <w:rsid w:val="008E51F2"/>
    <w:rsid w:val="008E5CDE"/>
    <w:rsid w:val="008E5DA9"/>
    <w:rsid w:val="008E6712"/>
    <w:rsid w:val="008E6FF5"/>
    <w:rsid w:val="008E7466"/>
    <w:rsid w:val="008F01ED"/>
    <w:rsid w:val="008F1768"/>
    <w:rsid w:val="008F2B7E"/>
    <w:rsid w:val="008F2F86"/>
    <w:rsid w:val="008F360F"/>
    <w:rsid w:val="008F3924"/>
    <w:rsid w:val="008F4F58"/>
    <w:rsid w:val="008F6BA9"/>
    <w:rsid w:val="008F6DAF"/>
    <w:rsid w:val="00901260"/>
    <w:rsid w:val="00901B30"/>
    <w:rsid w:val="009020BC"/>
    <w:rsid w:val="00902382"/>
    <w:rsid w:val="00903C9A"/>
    <w:rsid w:val="009042EE"/>
    <w:rsid w:val="009044EE"/>
    <w:rsid w:val="009045DE"/>
    <w:rsid w:val="0090476B"/>
    <w:rsid w:val="00904828"/>
    <w:rsid w:val="009049E8"/>
    <w:rsid w:val="00904A4D"/>
    <w:rsid w:val="009067F1"/>
    <w:rsid w:val="00907CA5"/>
    <w:rsid w:val="009108FC"/>
    <w:rsid w:val="00910C04"/>
    <w:rsid w:val="00910D0D"/>
    <w:rsid w:val="00911233"/>
    <w:rsid w:val="00911FB2"/>
    <w:rsid w:val="00913FCA"/>
    <w:rsid w:val="009148BA"/>
    <w:rsid w:val="009149BD"/>
    <w:rsid w:val="00916939"/>
    <w:rsid w:val="0091744A"/>
    <w:rsid w:val="00917C51"/>
    <w:rsid w:val="00920BB4"/>
    <w:rsid w:val="0092125D"/>
    <w:rsid w:val="0092131C"/>
    <w:rsid w:val="009225C5"/>
    <w:rsid w:val="009234FE"/>
    <w:rsid w:val="00925BD6"/>
    <w:rsid w:val="00925C71"/>
    <w:rsid w:val="00925D7F"/>
    <w:rsid w:val="00925F1A"/>
    <w:rsid w:val="009264A3"/>
    <w:rsid w:val="00930741"/>
    <w:rsid w:val="00931590"/>
    <w:rsid w:val="00932428"/>
    <w:rsid w:val="00933BFA"/>
    <w:rsid w:val="00933DA6"/>
    <w:rsid w:val="00934172"/>
    <w:rsid w:val="009343CD"/>
    <w:rsid w:val="0093454D"/>
    <w:rsid w:val="0093478E"/>
    <w:rsid w:val="00936E76"/>
    <w:rsid w:val="00937328"/>
    <w:rsid w:val="00940363"/>
    <w:rsid w:val="0094063D"/>
    <w:rsid w:val="00940B64"/>
    <w:rsid w:val="009411AE"/>
    <w:rsid w:val="00941D95"/>
    <w:rsid w:val="009437CD"/>
    <w:rsid w:val="00943847"/>
    <w:rsid w:val="009438DD"/>
    <w:rsid w:val="009446BB"/>
    <w:rsid w:val="0094496D"/>
    <w:rsid w:val="00945228"/>
    <w:rsid w:val="0094681F"/>
    <w:rsid w:val="00946EFB"/>
    <w:rsid w:val="00947E18"/>
    <w:rsid w:val="00947FA6"/>
    <w:rsid w:val="00950F97"/>
    <w:rsid w:val="00951268"/>
    <w:rsid w:val="0095153C"/>
    <w:rsid w:val="009518F0"/>
    <w:rsid w:val="00953032"/>
    <w:rsid w:val="0095313D"/>
    <w:rsid w:val="00953FC6"/>
    <w:rsid w:val="00954AA7"/>
    <w:rsid w:val="00955E44"/>
    <w:rsid w:val="00956062"/>
    <w:rsid w:val="0095681C"/>
    <w:rsid w:val="0095690B"/>
    <w:rsid w:val="00957682"/>
    <w:rsid w:val="00960146"/>
    <w:rsid w:val="00960C29"/>
    <w:rsid w:val="00961B14"/>
    <w:rsid w:val="00962C04"/>
    <w:rsid w:val="00963F50"/>
    <w:rsid w:val="0096498F"/>
    <w:rsid w:val="00965E15"/>
    <w:rsid w:val="00967EB2"/>
    <w:rsid w:val="009708A5"/>
    <w:rsid w:val="00970E30"/>
    <w:rsid w:val="009727A1"/>
    <w:rsid w:val="00972A86"/>
    <w:rsid w:val="00972F2D"/>
    <w:rsid w:val="0097633B"/>
    <w:rsid w:val="00976E05"/>
    <w:rsid w:val="009771B1"/>
    <w:rsid w:val="009775CC"/>
    <w:rsid w:val="00977A3F"/>
    <w:rsid w:val="00980472"/>
    <w:rsid w:val="0098097C"/>
    <w:rsid w:val="00980BB9"/>
    <w:rsid w:val="00981249"/>
    <w:rsid w:val="00983337"/>
    <w:rsid w:val="00983CBF"/>
    <w:rsid w:val="00984081"/>
    <w:rsid w:val="00984299"/>
    <w:rsid w:val="009845BF"/>
    <w:rsid w:val="009849F2"/>
    <w:rsid w:val="00984D96"/>
    <w:rsid w:val="00984D99"/>
    <w:rsid w:val="00984FDC"/>
    <w:rsid w:val="00985ECE"/>
    <w:rsid w:val="00986480"/>
    <w:rsid w:val="00986CA0"/>
    <w:rsid w:val="009873E4"/>
    <w:rsid w:val="009875AC"/>
    <w:rsid w:val="009903D9"/>
    <w:rsid w:val="009910F1"/>
    <w:rsid w:val="00992EC3"/>
    <w:rsid w:val="00993E8C"/>
    <w:rsid w:val="0099488A"/>
    <w:rsid w:val="00994F79"/>
    <w:rsid w:val="00994FA6"/>
    <w:rsid w:val="00997307"/>
    <w:rsid w:val="009A041E"/>
    <w:rsid w:val="009A0C79"/>
    <w:rsid w:val="009A2EA3"/>
    <w:rsid w:val="009A31B0"/>
    <w:rsid w:val="009A436F"/>
    <w:rsid w:val="009A5103"/>
    <w:rsid w:val="009A5599"/>
    <w:rsid w:val="009A578C"/>
    <w:rsid w:val="009A5CDA"/>
    <w:rsid w:val="009A5D98"/>
    <w:rsid w:val="009A66B6"/>
    <w:rsid w:val="009A6DAB"/>
    <w:rsid w:val="009A7DAF"/>
    <w:rsid w:val="009B02CE"/>
    <w:rsid w:val="009B06F7"/>
    <w:rsid w:val="009B0764"/>
    <w:rsid w:val="009B1770"/>
    <w:rsid w:val="009B284F"/>
    <w:rsid w:val="009B4381"/>
    <w:rsid w:val="009B4B39"/>
    <w:rsid w:val="009B536E"/>
    <w:rsid w:val="009B595A"/>
    <w:rsid w:val="009B5C32"/>
    <w:rsid w:val="009B7A9D"/>
    <w:rsid w:val="009C017A"/>
    <w:rsid w:val="009C0669"/>
    <w:rsid w:val="009C0ADB"/>
    <w:rsid w:val="009C0F11"/>
    <w:rsid w:val="009C19E0"/>
    <w:rsid w:val="009C20C1"/>
    <w:rsid w:val="009C21CC"/>
    <w:rsid w:val="009C2621"/>
    <w:rsid w:val="009C29A4"/>
    <w:rsid w:val="009C3BF1"/>
    <w:rsid w:val="009C5E04"/>
    <w:rsid w:val="009C5F0F"/>
    <w:rsid w:val="009C63FB"/>
    <w:rsid w:val="009C6B33"/>
    <w:rsid w:val="009C76AC"/>
    <w:rsid w:val="009D0D18"/>
    <w:rsid w:val="009D0EAE"/>
    <w:rsid w:val="009D1468"/>
    <w:rsid w:val="009D18F6"/>
    <w:rsid w:val="009D1E24"/>
    <w:rsid w:val="009D1F89"/>
    <w:rsid w:val="009D2210"/>
    <w:rsid w:val="009D3A2A"/>
    <w:rsid w:val="009D3CF7"/>
    <w:rsid w:val="009D4BAD"/>
    <w:rsid w:val="009D4DD3"/>
    <w:rsid w:val="009D52CE"/>
    <w:rsid w:val="009D6EDC"/>
    <w:rsid w:val="009D78A5"/>
    <w:rsid w:val="009D7ADC"/>
    <w:rsid w:val="009E19DD"/>
    <w:rsid w:val="009E3D63"/>
    <w:rsid w:val="009E3E54"/>
    <w:rsid w:val="009E3FF7"/>
    <w:rsid w:val="009E438B"/>
    <w:rsid w:val="009E6039"/>
    <w:rsid w:val="009E7E76"/>
    <w:rsid w:val="009E7F59"/>
    <w:rsid w:val="009F23DC"/>
    <w:rsid w:val="009F2792"/>
    <w:rsid w:val="009F2B23"/>
    <w:rsid w:val="009F2CA8"/>
    <w:rsid w:val="009F2DB9"/>
    <w:rsid w:val="009F3145"/>
    <w:rsid w:val="009F435E"/>
    <w:rsid w:val="009F5D74"/>
    <w:rsid w:val="009F5E98"/>
    <w:rsid w:val="009F6600"/>
    <w:rsid w:val="009F68D7"/>
    <w:rsid w:val="009F773E"/>
    <w:rsid w:val="009F7C09"/>
    <w:rsid w:val="00A01592"/>
    <w:rsid w:val="00A0215D"/>
    <w:rsid w:val="00A029C5"/>
    <w:rsid w:val="00A03AE4"/>
    <w:rsid w:val="00A074BE"/>
    <w:rsid w:val="00A07A12"/>
    <w:rsid w:val="00A109F9"/>
    <w:rsid w:val="00A10A8D"/>
    <w:rsid w:val="00A10E07"/>
    <w:rsid w:val="00A1163B"/>
    <w:rsid w:val="00A11950"/>
    <w:rsid w:val="00A1205D"/>
    <w:rsid w:val="00A14B00"/>
    <w:rsid w:val="00A15CD5"/>
    <w:rsid w:val="00A16439"/>
    <w:rsid w:val="00A1699D"/>
    <w:rsid w:val="00A16D4B"/>
    <w:rsid w:val="00A1789E"/>
    <w:rsid w:val="00A17C18"/>
    <w:rsid w:val="00A17E62"/>
    <w:rsid w:val="00A17FC0"/>
    <w:rsid w:val="00A20730"/>
    <w:rsid w:val="00A22261"/>
    <w:rsid w:val="00A22646"/>
    <w:rsid w:val="00A2315A"/>
    <w:rsid w:val="00A23DFC"/>
    <w:rsid w:val="00A24EB9"/>
    <w:rsid w:val="00A26B50"/>
    <w:rsid w:val="00A27629"/>
    <w:rsid w:val="00A31375"/>
    <w:rsid w:val="00A31D15"/>
    <w:rsid w:val="00A326A3"/>
    <w:rsid w:val="00A327BF"/>
    <w:rsid w:val="00A33206"/>
    <w:rsid w:val="00A33236"/>
    <w:rsid w:val="00A33434"/>
    <w:rsid w:val="00A334FF"/>
    <w:rsid w:val="00A3375F"/>
    <w:rsid w:val="00A3388B"/>
    <w:rsid w:val="00A33924"/>
    <w:rsid w:val="00A3465A"/>
    <w:rsid w:val="00A35462"/>
    <w:rsid w:val="00A35FB2"/>
    <w:rsid w:val="00A3748F"/>
    <w:rsid w:val="00A37814"/>
    <w:rsid w:val="00A40911"/>
    <w:rsid w:val="00A40982"/>
    <w:rsid w:val="00A40D24"/>
    <w:rsid w:val="00A41424"/>
    <w:rsid w:val="00A415DB"/>
    <w:rsid w:val="00A41BCF"/>
    <w:rsid w:val="00A42032"/>
    <w:rsid w:val="00A43BC7"/>
    <w:rsid w:val="00A447E6"/>
    <w:rsid w:val="00A4691A"/>
    <w:rsid w:val="00A46D26"/>
    <w:rsid w:val="00A47E48"/>
    <w:rsid w:val="00A508D8"/>
    <w:rsid w:val="00A50BEF"/>
    <w:rsid w:val="00A50FDB"/>
    <w:rsid w:val="00A5135D"/>
    <w:rsid w:val="00A513F6"/>
    <w:rsid w:val="00A526CD"/>
    <w:rsid w:val="00A532DB"/>
    <w:rsid w:val="00A53549"/>
    <w:rsid w:val="00A541E4"/>
    <w:rsid w:val="00A552EA"/>
    <w:rsid w:val="00A55CF4"/>
    <w:rsid w:val="00A5692D"/>
    <w:rsid w:val="00A56C0D"/>
    <w:rsid w:val="00A57B1C"/>
    <w:rsid w:val="00A57E0F"/>
    <w:rsid w:val="00A617C0"/>
    <w:rsid w:val="00A61B48"/>
    <w:rsid w:val="00A62F21"/>
    <w:rsid w:val="00A64450"/>
    <w:rsid w:val="00A659B3"/>
    <w:rsid w:val="00A65EA6"/>
    <w:rsid w:val="00A7018E"/>
    <w:rsid w:val="00A7030C"/>
    <w:rsid w:val="00A70881"/>
    <w:rsid w:val="00A70A02"/>
    <w:rsid w:val="00A714BD"/>
    <w:rsid w:val="00A7251E"/>
    <w:rsid w:val="00A72F92"/>
    <w:rsid w:val="00A737D1"/>
    <w:rsid w:val="00A73B2F"/>
    <w:rsid w:val="00A740C8"/>
    <w:rsid w:val="00A747DB"/>
    <w:rsid w:val="00A753F1"/>
    <w:rsid w:val="00A764E3"/>
    <w:rsid w:val="00A76CCE"/>
    <w:rsid w:val="00A76D19"/>
    <w:rsid w:val="00A77169"/>
    <w:rsid w:val="00A81250"/>
    <w:rsid w:val="00A81F87"/>
    <w:rsid w:val="00A8270B"/>
    <w:rsid w:val="00A82E79"/>
    <w:rsid w:val="00A833B7"/>
    <w:rsid w:val="00A84C0C"/>
    <w:rsid w:val="00A84D2B"/>
    <w:rsid w:val="00A87881"/>
    <w:rsid w:val="00A903D6"/>
    <w:rsid w:val="00A90899"/>
    <w:rsid w:val="00A90DF0"/>
    <w:rsid w:val="00A93C89"/>
    <w:rsid w:val="00A93E70"/>
    <w:rsid w:val="00A94778"/>
    <w:rsid w:val="00A9590A"/>
    <w:rsid w:val="00A96E52"/>
    <w:rsid w:val="00A974FD"/>
    <w:rsid w:val="00A97C4B"/>
    <w:rsid w:val="00AA05BE"/>
    <w:rsid w:val="00AA1263"/>
    <w:rsid w:val="00AA1CCC"/>
    <w:rsid w:val="00AA2D1F"/>
    <w:rsid w:val="00AA2DEE"/>
    <w:rsid w:val="00AA2E67"/>
    <w:rsid w:val="00AA38AA"/>
    <w:rsid w:val="00AA3A37"/>
    <w:rsid w:val="00AA4A5D"/>
    <w:rsid w:val="00AA4FA4"/>
    <w:rsid w:val="00AA670F"/>
    <w:rsid w:val="00AA6A7C"/>
    <w:rsid w:val="00AA7BD8"/>
    <w:rsid w:val="00AA7EE1"/>
    <w:rsid w:val="00AB02AB"/>
    <w:rsid w:val="00AB10FA"/>
    <w:rsid w:val="00AB1EB9"/>
    <w:rsid w:val="00AB2571"/>
    <w:rsid w:val="00AB3499"/>
    <w:rsid w:val="00AB3FB9"/>
    <w:rsid w:val="00AB458C"/>
    <w:rsid w:val="00AB58A5"/>
    <w:rsid w:val="00AB5E4C"/>
    <w:rsid w:val="00AB6049"/>
    <w:rsid w:val="00AB6432"/>
    <w:rsid w:val="00AB64E9"/>
    <w:rsid w:val="00AC0405"/>
    <w:rsid w:val="00AC162E"/>
    <w:rsid w:val="00AC1D19"/>
    <w:rsid w:val="00AC32A9"/>
    <w:rsid w:val="00AC359B"/>
    <w:rsid w:val="00AC35A1"/>
    <w:rsid w:val="00AC36B0"/>
    <w:rsid w:val="00AC474D"/>
    <w:rsid w:val="00AC5548"/>
    <w:rsid w:val="00AC7276"/>
    <w:rsid w:val="00AD0388"/>
    <w:rsid w:val="00AD0EAC"/>
    <w:rsid w:val="00AD1189"/>
    <w:rsid w:val="00AD1491"/>
    <w:rsid w:val="00AD39BF"/>
    <w:rsid w:val="00AD45E4"/>
    <w:rsid w:val="00AD49FB"/>
    <w:rsid w:val="00AD4C79"/>
    <w:rsid w:val="00AD64D1"/>
    <w:rsid w:val="00AD7B15"/>
    <w:rsid w:val="00AD7C27"/>
    <w:rsid w:val="00AE1BFA"/>
    <w:rsid w:val="00AE2278"/>
    <w:rsid w:val="00AE3211"/>
    <w:rsid w:val="00AE321C"/>
    <w:rsid w:val="00AE36E6"/>
    <w:rsid w:val="00AE3D43"/>
    <w:rsid w:val="00AE4708"/>
    <w:rsid w:val="00AE4904"/>
    <w:rsid w:val="00AE5431"/>
    <w:rsid w:val="00AE6803"/>
    <w:rsid w:val="00AF5A95"/>
    <w:rsid w:val="00AF6D19"/>
    <w:rsid w:val="00B007D0"/>
    <w:rsid w:val="00B00AF3"/>
    <w:rsid w:val="00B00C06"/>
    <w:rsid w:val="00B0137D"/>
    <w:rsid w:val="00B022C3"/>
    <w:rsid w:val="00B02DFF"/>
    <w:rsid w:val="00B034CA"/>
    <w:rsid w:val="00B04138"/>
    <w:rsid w:val="00B0574E"/>
    <w:rsid w:val="00B05D66"/>
    <w:rsid w:val="00B07436"/>
    <w:rsid w:val="00B10F64"/>
    <w:rsid w:val="00B1175B"/>
    <w:rsid w:val="00B12B17"/>
    <w:rsid w:val="00B13D1B"/>
    <w:rsid w:val="00B14916"/>
    <w:rsid w:val="00B17758"/>
    <w:rsid w:val="00B1791B"/>
    <w:rsid w:val="00B179BE"/>
    <w:rsid w:val="00B215A7"/>
    <w:rsid w:val="00B224F5"/>
    <w:rsid w:val="00B231F6"/>
    <w:rsid w:val="00B23629"/>
    <w:rsid w:val="00B23972"/>
    <w:rsid w:val="00B24185"/>
    <w:rsid w:val="00B2457D"/>
    <w:rsid w:val="00B251AC"/>
    <w:rsid w:val="00B25386"/>
    <w:rsid w:val="00B25766"/>
    <w:rsid w:val="00B27411"/>
    <w:rsid w:val="00B275F9"/>
    <w:rsid w:val="00B30E15"/>
    <w:rsid w:val="00B31E29"/>
    <w:rsid w:val="00B32845"/>
    <w:rsid w:val="00B32963"/>
    <w:rsid w:val="00B32D2B"/>
    <w:rsid w:val="00B3309F"/>
    <w:rsid w:val="00B33A58"/>
    <w:rsid w:val="00B34534"/>
    <w:rsid w:val="00B350CF"/>
    <w:rsid w:val="00B3532A"/>
    <w:rsid w:val="00B372AF"/>
    <w:rsid w:val="00B372E6"/>
    <w:rsid w:val="00B3743F"/>
    <w:rsid w:val="00B406EB"/>
    <w:rsid w:val="00B40928"/>
    <w:rsid w:val="00B40A34"/>
    <w:rsid w:val="00B41813"/>
    <w:rsid w:val="00B420A3"/>
    <w:rsid w:val="00B424C9"/>
    <w:rsid w:val="00B43879"/>
    <w:rsid w:val="00B43960"/>
    <w:rsid w:val="00B44912"/>
    <w:rsid w:val="00B44C48"/>
    <w:rsid w:val="00B4510F"/>
    <w:rsid w:val="00B47246"/>
    <w:rsid w:val="00B532EE"/>
    <w:rsid w:val="00B54857"/>
    <w:rsid w:val="00B54BD1"/>
    <w:rsid w:val="00B556EC"/>
    <w:rsid w:val="00B57968"/>
    <w:rsid w:val="00B57B94"/>
    <w:rsid w:val="00B57FC0"/>
    <w:rsid w:val="00B6015B"/>
    <w:rsid w:val="00B60B10"/>
    <w:rsid w:val="00B6123C"/>
    <w:rsid w:val="00B61966"/>
    <w:rsid w:val="00B61C9F"/>
    <w:rsid w:val="00B622B8"/>
    <w:rsid w:val="00B6230A"/>
    <w:rsid w:val="00B6277E"/>
    <w:rsid w:val="00B628CE"/>
    <w:rsid w:val="00B62D5E"/>
    <w:rsid w:val="00B63A7A"/>
    <w:rsid w:val="00B63BF3"/>
    <w:rsid w:val="00B641F4"/>
    <w:rsid w:val="00B656D3"/>
    <w:rsid w:val="00B65A6D"/>
    <w:rsid w:val="00B67397"/>
    <w:rsid w:val="00B675BC"/>
    <w:rsid w:val="00B67602"/>
    <w:rsid w:val="00B707C3"/>
    <w:rsid w:val="00B71EAB"/>
    <w:rsid w:val="00B720EE"/>
    <w:rsid w:val="00B7315A"/>
    <w:rsid w:val="00B73238"/>
    <w:rsid w:val="00B73352"/>
    <w:rsid w:val="00B7379A"/>
    <w:rsid w:val="00B73F47"/>
    <w:rsid w:val="00B74B3C"/>
    <w:rsid w:val="00B75BD2"/>
    <w:rsid w:val="00B763EA"/>
    <w:rsid w:val="00B76598"/>
    <w:rsid w:val="00B76E7C"/>
    <w:rsid w:val="00B775C9"/>
    <w:rsid w:val="00B77EA6"/>
    <w:rsid w:val="00B8093F"/>
    <w:rsid w:val="00B80A51"/>
    <w:rsid w:val="00B81893"/>
    <w:rsid w:val="00B81907"/>
    <w:rsid w:val="00B82805"/>
    <w:rsid w:val="00B82BFE"/>
    <w:rsid w:val="00B82EEA"/>
    <w:rsid w:val="00B8339C"/>
    <w:rsid w:val="00B84B9D"/>
    <w:rsid w:val="00B86A5F"/>
    <w:rsid w:val="00B87885"/>
    <w:rsid w:val="00B87D2D"/>
    <w:rsid w:val="00B944D6"/>
    <w:rsid w:val="00B949C6"/>
    <w:rsid w:val="00B94DC7"/>
    <w:rsid w:val="00B95085"/>
    <w:rsid w:val="00B95F98"/>
    <w:rsid w:val="00B964A2"/>
    <w:rsid w:val="00B96660"/>
    <w:rsid w:val="00B96E1F"/>
    <w:rsid w:val="00B97164"/>
    <w:rsid w:val="00B9796D"/>
    <w:rsid w:val="00B97AE2"/>
    <w:rsid w:val="00B97C79"/>
    <w:rsid w:val="00BA0E87"/>
    <w:rsid w:val="00BA12F6"/>
    <w:rsid w:val="00BA1603"/>
    <w:rsid w:val="00BA1843"/>
    <w:rsid w:val="00BA1D29"/>
    <w:rsid w:val="00BA2273"/>
    <w:rsid w:val="00BA2B88"/>
    <w:rsid w:val="00BA5163"/>
    <w:rsid w:val="00BA519E"/>
    <w:rsid w:val="00BA526B"/>
    <w:rsid w:val="00BA534C"/>
    <w:rsid w:val="00BA55D0"/>
    <w:rsid w:val="00BA5A1C"/>
    <w:rsid w:val="00BA720A"/>
    <w:rsid w:val="00BB01F7"/>
    <w:rsid w:val="00BB1989"/>
    <w:rsid w:val="00BB229B"/>
    <w:rsid w:val="00BB3528"/>
    <w:rsid w:val="00BB354F"/>
    <w:rsid w:val="00BB38F3"/>
    <w:rsid w:val="00BB3CD7"/>
    <w:rsid w:val="00BB5214"/>
    <w:rsid w:val="00BB6476"/>
    <w:rsid w:val="00BB6756"/>
    <w:rsid w:val="00BB76BB"/>
    <w:rsid w:val="00BC0761"/>
    <w:rsid w:val="00BC1438"/>
    <w:rsid w:val="00BC17DD"/>
    <w:rsid w:val="00BC250D"/>
    <w:rsid w:val="00BC358D"/>
    <w:rsid w:val="00BC4CCD"/>
    <w:rsid w:val="00BC58CC"/>
    <w:rsid w:val="00BC676B"/>
    <w:rsid w:val="00BC6B80"/>
    <w:rsid w:val="00BC7A1D"/>
    <w:rsid w:val="00BD03AB"/>
    <w:rsid w:val="00BD0E39"/>
    <w:rsid w:val="00BD1426"/>
    <w:rsid w:val="00BD1F55"/>
    <w:rsid w:val="00BD3A30"/>
    <w:rsid w:val="00BD4803"/>
    <w:rsid w:val="00BD4D49"/>
    <w:rsid w:val="00BD53E5"/>
    <w:rsid w:val="00BD59E1"/>
    <w:rsid w:val="00BD5F60"/>
    <w:rsid w:val="00BD72A1"/>
    <w:rsid w:val="00BD79C6"/>
    <w:rsid w:val="00BD7D3B"/>
    <w:rsid w:val="00BE08ED"/>
    <w:rsid w:val="00BE1FA5"/>
    <w:rsid w:val="00BE24F6"/>
    <w:rsid w:val="00BE27E2"/>
    <w:rsid w:val="00BE27FC"/>
    <w:rsid w:val="00BE2ADE"/>
    <w:rsid w:val="00BE4140"/>
    <w:rsid w:val="00BE5CE8"/>
    <w:rsid w:val="00BE72AC"/>
    <w:rsid w:val="00BE7FD6"/>
    <w:rsid w:val="00BF010D"/>
    <w:rsid w:val="00BF0E6B"/>
    <w:rsid w:val="00BF178A"/>
    <w:rsid w:val="00BF343F"/>
    <w:rsid w:val="00BF3922"/>
    <w:rsid w:val="00BF3AAB"/>
    <w:rsid w:val="00BF421C"/>
    <w:rsid w:val="00BF4956"/>
    <w:rsid w:val="00BF57FF"/>
    <w:rsid w:val="00BF59E6"/>
    <w:rsid w:val="00BF5C1B"/>
    <w:rsid w:val="00C019B5"/>
    <w:rsid w:val="00C01FF9"/>
    <w:rsid w:val="00C03018"/>
    <w:rsid w:val="00C03071"/>
    <w:rsid w:val="00C03169"/>
    <w:rsid w:val="00C03592"/>
    <w:rsid w:val="00C03F7C"/>
    <w:rsid w:val="00C04070"/>
    <w:rsid w:val="00C04132"/>
    <w:rsid w:val="00C04B67"/>
    <w:rsid w:val="00C05265"/>
    <w:rsid w:val="00C05A32"/>
    <w:rsid w:val="00C0646A"/>
    <w:rsid w:val="00C07315"/>
    <w:rsid w:val="00C077C2"/>
    <w:rsid w:val="00C07EFD"/>
    <w:rsid w:val="00C10DCB"/>
    <w:rsid w:val="00C1123F"/>
    <w:rsid w:val="00C12985"/>
    <w:rsid w:val="00C12D03"/>
    <w:rsid w:val="00C130A9"/>
    <w:rsid w:val="00C1330B"/>
    <w:rsid w:val="00C13648"/>
    <w:rsid w:val="00C14020"/>
    <w:rsid w:val="00C140A8"/>
    <w:rsid w:val="00C1489B"/>
    <w:rsid w:val="00C1615D"/>
    <w:rsid w:val="00C16CA2"/>
    <w:rsid w:val="00C20950"/>
    <w:rsid w:val="00C21DF2"/>
    <w:rsid w:val="00C22240"/>
    <w:rsid w:val="00C225DE"/>
    <w:rsid w:val="00C23731"/>
    <w:rsid w:val="00C23AA8"/>
    <w:rsid w:val="00C24699"/>
    <w:rsid w:val="00C25AB7"/>
    <w:rsid w:val="00C25CCD"/>
    <w:rsid w:val="00C267B0"/>
    <w:rsid w:val="00C26AAB"/>
    <w:rsid w:val="00C27A36"/>
    <w:rsid w:val="00C27DA6"/>
    <w:rsid w:val="00C31BE4"/>
    <w:rsid w:val="00C323BE"/>
    <w:rsid w:val="00C325D8"/>
    <w:rsid w:val="00C33052"/>
    <w:rsid w:val="00C33559"/>
    <w:rsid w:val="00C338B1"/>
    <w:rsid w:val="00C33E7F"/>
    <w:rsid w:val="00C34283"/>
    <w:rsid w:val="00C3462A"/>
    <w:rsid w:val="00C34DEC"/>
    <w:rsid w:val="00C360D8"/>
    <w:rsid w:val="00C36380"/>
    <w:rsid w:val="00C36DF1"/>
    <w:rsid w:val="00C37533"/>
    <w:rsid w:val="00C41106"/>
    <w:rsid w:val="00C418DB"/>
    <w:rsid w:val="00C41DAD"/>
    <w:rsid w:val="00C42D7A"/>
    <w:rsid w:val="00C43D0F"/>
    <w:rsid w:val="00C44C8B"/>
    <w:rsid w:val="00C45BA1"/>
    <w:rsid w:val="00C4613B"/>
    <w:rsid w:val="00C46288"/>
    <w:rsid w:val="00C463E5"/>
    <w:rsid w:val="00C4674B"/>
    <w:rsid w:val="00C47999"/>
    <w:rsid w:val="00C50C97"/>
    <w:rsid w:val="00C50CCC"/>
    <w:rsid w:val="00C50D86"/>
    <w:rsid w:val="00C51ADF"/>
    <w:rsid w:val="00C52106"/>
    <w:rsid w:val="00C523B7"/>
    <w:rsid w:val="00C53B01"/>
    <w:rsid w:val="00C54719"/>
    <w:rsid w:val="00C548CA"/>
    <w:rsid w:val="00C5519E"/>
    <w:rsid w:val="00C5583F"/>
    <w:rsid w:val="00C56D63"/>
    <w:rsid w:val="00C575F6"/>
    <w:rsid w:val="00C577F9"/>
    <w:rsid w:val="00C6000E"/>
    <w:rsid w:val="00C60DD3"/>
    <w:rsid w:val="00C63FF8"/>
    <w:rsid w:val="00C645A9"/>
    <w:rsid w:val="00C66A39"/>
    <w:rsid w:val="00C7017B"/>
    <w:rsid w:val="00C70947"/>
    <w:rsid w:val="00C75486"/>
    <w:rsid w:val="00C7728B"/>
    <w:rsid w:val="00C77EE4"/>
    <w:rsid w:val="00C812A7"/>
    <w:rsid w:val="00C81641"/>
    <w:rsid w:val="00C819D6"/>
    <w:rsid w:val="00C8290A"/>
    <w:rsid w:val="00C82F4C"/>
    <w:rsid w:val="00C834E0"/>
    <w:rsid w:val="00C83738"/>
    <w:rsid w:val="00C8380E"/>
    <w:rsid w:val="00C8579D"/>
    <w:rsid w:val="00C85E93"/>
    <w:rsid w:val="00C86110"/>
    <w:rsid w:val="00C862A3"/>
    <w:rsid w:val="00C86A8C"/>
    <w:rsid w:val="00C8758E"/>
    <w:rsid w:val="00C87FFC"/>
    <w:rsid w:val="00C90F5A"/>
    <w:rsid w:val="00C910F6"/>
    <w:rsid w:val="00C91656"/>
    <w:rsid w:val="00C917C2"/>
    <w:rsid w:val="00C92F7E"/>
    <w:rsid w:val="00C93049"/>
    <w:rsid w:val="00C9394A"/>
    <w:rsid w:val="00C94310"/>
    <w:rsid w:val="00C943D5"/>
    <w:rsid w:val="00C945C1"/>
    <w:rsid w:val="00C94E3D"/>
    <w:rsid w:val="00C951EE"/>
    <w:rsid w:val="00C95988"/>
    <w:rsid w:val="00C97BBB"/>
    <w:rsid w:val="00C97DBD"/>
    <w:rsid w:val="00C97DD1"/>
    <w:rsid w:val="00CA05A9"/>
    <w:rsid w:val="00CA16FC"/>
    <w:rsid w:val="00CA209F"/>
    <w:rsid w:val="00CA3404"/>
    <w:rsid w:val="00CA4454"/>
    <w:rsid w:val="00CA448E"/>
    <w:rsid w:val="00CA4D80"/>
    <w:rsid w:val="00CA58E9"/>
    <w:rsid w:val="00CA5D79"/>
    <w:rsid w:val="00CA64D8"/>
    <w:rsid w:val="00CB2491"/>
    <w:rsid w:val="00CB2CBC"/>
    <w:rsid w:val="00CB51D0"/>
    <w:rsid w:val="00CB690C"/>
    <w:rsid w:val="00CC0728"/>
    <w:rsid w:val="00CC0979"/>
    <w:rsid w:val="00CC0BFF"/>
    <w:rsid w:val="00CC22ED"/>
    <w:rsid w:val="00CC2BAB"/>
    <w:rsid w:val="00CC3074"/>
    <w:rsid w:val="00CC415B"/>
    <w:rsid w:val="00CC4A46"/>
    <w:rsid w:val="00CC4B5A"/>
    <w:rsid w:val="00CC5305"/>
    <w:rsid w:val="00CC5508"/>
    <w:rsid w:val="00CC577D"/>
    <w:rsid w:val="00CC7EBB"/>
    <w:rsid w:val="00CD0FD7"/>
    <w:rsid w:val="00CD1614"/>
    <w:rsid w:val="00CD33B1"/>
    <w:rsid w:val="00CD3B0B"/>
    <w:rsid w:val="00CD4F6E"/>
    <w:rsid w:val="00CD6446"/>
    <w:rsid w:val="00CD6865"/>
    <w:rsid w:val="00CD6B58"/>
    <w:rsid w:val="00CD77A4"/>
    <w:rsid w:val="00CD7B5A"/>
    <w:rsid w:val="00CD7F25"/>
    <w:rsid w:val="00CE09B7"/>
    <w:rsid w:val="00CE1641"/>
    <w:rsid w:val="00CE1DDB"/>
    <w:rsid w:val="00CE221E"/>
    <w:rsid w:val="00CE2674"/>
    <w:rsid w:val="00CE34BB"/>
    <w:rsid w:val="00CE3590"/>
    <w:rsid w:val="00CE37A6"/>
    <w:rsid w:val="00CE4741"/>
    <w:rsid w:val="00CE61A4"/>
    <w:rsid w:val="00CE6228"/>
    <w:rsid w:val="00CE62C9"/>
    <w:rsid w:val="00CE6679"/>
    <w:rsid w:val="00CF0406"/>
    <w:rsid w:val="00CF238E"/>
    <w:rsid w:val="00CF28FA"/>
    <w:rsid w:val="00CF51FC"/>
    <w:rsid w:val="00CF5EA6"/>
    <w:rsid w:val="00CF6B12"/>
    <w:rsid w:val="00D02892"/>
    <w:rsid w:val="00D02EC6"/>
    <w:rsid w:val="00D02EF6"/>
    <w:rsid w:val="00D03384"/>
    <w:rsid w:val="00D0352C"/>
    <w:rsid w:val="00D035F3"/>
    <w:rsid w:val="00D03C8E"/>
    <w:rsid w:val="00D047D7"/>
    <w:rsid w:val="00D04877"/>
    <w:rsid w:val="00D04DE1"/>
    <w:rsid w:val="00D05675"/>
    <w:rsid w:val="00D05689"/>
    <w:rsid w:val="00D05C62"/>
    <w:rsid w:val="00D0772B"/>
    <w:rsid w:val="00D0774B"/>
    <w:rsid w:val="00D077A9"/>
    <w:rsid w:val="00D100DA"/>
    <w:rsid w:val="00D101D0"/>
    <w:rsid w:val="00D113BE"/>
    <w:rsid w:val="00D11738"/>
    <w:rsid w:val="00D121B0"/>
    <w:rsid w:val="00D122BD"/>
    <w:rsid w:val="00D124DF"/>
    <w:rsid w:val="00D147E3"/>
    <w:rsid w:val="00D15902"/>
    <w:rsid w:val="00D15A93"/>
    <w:rsid w:val="00D15C4D"/>
    <w:rsid w:val="00D15C5D"/>
    <w:rsid w:val="00D16E78"/>
    <w:rsid w:val="00D17089"/>
    <w:rsid w:val="00D17142"/>
    <w:rsid w:val="00D178AE"/>
    <w:rsid w:val="00D17A80"/>
    <w:rsid w:val="00D20FCB"/>
    <w:rsid w:val="00D21B30"/>
    <w:rsid w:val="00D21B86"/>
    <w:rsid w:val="00D229E1"/>
    <w:rsid w:val="00D260C3"/>
    <w:rsid w:val="00D26596"/>
    <w:rsid w:val="00D2696B"/>
    <w:rsid w:val="00D26C39"/>
    <w:rsid w:val="00D27282"/>
    <w:rsid w:val="00D2776F"/>
    <w:rsid w:val="00D27FE4"/>
    <w:rsid w:val="00D309D7"/>
    <w:rsid w:val="00D30CC3"/>
    <w:rsid w:val="00D30F0C"/>
    <w:rsid w:val="00D31A84"/>
    <w:rsid w:val="00D31F56"/>
    <w:rsid w:val="00D32687"/>
    <w:rsid w:val="00D32D08"/>
    <w:rsid w:val="00D33094"/>
    <w:rsid w:val="00D34C66"/>
    <w:rsid w:val="00D36A18"/>
    <w:rsid w:val="00D408A2"/>
    <w:rsid w:val="00D43700"/>
    <w:rsid w:val="00D44AAC"/>
    <w:rsid w:val="00D456F6"/>
    <w:rsid w:val="00D45754"/>
    <w:rsid w:val="00D45773"/>
    <w:rsid w:val="00D45EB4"/>
    <w:rsid w:val="00D460BC"/>
    <w:rsid w:val="00D473CC"/>
    <w:rsid w:val="00D5042E"/>
    <w:rsid w:val="00D5110B"/>
    <w:rsid w:val="00D53976"/>
    <w:rsid w:val="00D54BA9"/>
    <w:rsid w:val="00D55386"/>
    <w:rsid w:val="00D56389"/>
    <w:rsid w:val="00D569B9"/>
    <w:rsid w:val="00D56AAB"/>
    <w:rsid w:val="00D57524"/>
    <w:rsid w:val="00D5799C"/>
    <w:rsid w:val="00D606B7"/>
    <w:rsid w:val="00D60828"/>
    <w:rsid w:val="00D60A43"/>
    <w:rsid w:val="00D61087"/>
    <w:rsid w:val="00D61A64"/>
    <w:rsid w:val="00D61B9A"/>
    <w:rsid w:val="00D61F0C"/>
    <w:rsid w:val="00D61FDE"/>
    <w:rsid w:val="00D62844"/>
    <w:rsid w:val="00D65EA1"/>
    <w:rsid w:val="00D66CC8"/>
    <w:rsid w:val="00D66F77"/>
    <w:rsid w:val="00D70F0C"/>
    <w:rsid w:val="00D72D7A"/>
    <w:rsid w:val="00D72FA3"/>
    <w:rsid w:val="00D73F46"/>
    <w:rsid w:val="00D740C5"/>
    <w:rsid w:val="00D76A54"/>
    <w:rsid w:val="00D76A6B"/>
    <w:rsid w:val="00D7737F"/>
    <w:rsid w:val="00D7786D"/>
    <w:rsid w:val="00D77EC1"/>
    <w:rsid w:val="00D80625"/>
    <w:rsid w:val="00D80AC8"/>
    <w:rsid w:val="00D80E90"/>
    <w:rsid w:val="00D80EE4"/>
    <w:rsid w:val="00D80FD7"/>
    <w:rsid w:val="00D817AB"/>
    <w:rsid w:val="00D818E0"/>
    <w:rsid w:val="00D828F4"/>
    <w:rsid w:val="00D83C40"/>
    <w:rsid w:val="00D8458C"/>
    <w:rsid w:val="00D8549E"/>
    <w:rsid w:val="00D86474"/>
    <w:rsid w:val="00D86579"/>
    <w:rsid w:val="00D8675C"/>
    <w:rsid w:val="00D86A72"/>
    <w:rsid w:val="00D90140"/>
    <w:rsid w:val="00D90247"/>
    <w:rsid w:val="00D92047"/>
    <w:rsid w:val="00D921A8"/>
    <w:rsid w:val="00D92D2D"/>
    <w:rsid w:val="00D938DF"/>
    <w:rsid w:val="00D942FC"/>
    <w:rsid w:val="00D95214"/>
    <w:rsid w:val="00D95DD1"/>
    <w:rsid w:val="00D96D22"/>
    <w:rsid w:val="00DA07E8"/>
    <w:rsid w:val="00DA1114"/>
    <w:rsid w:val="00DA2077"/>
    <w:rsid w:val="00DA28A5"/>
    <w:rsid w:val="00DA28DB"/>
    <w:rsid w:val="00DA2F3E"/>
    <w:rsid w:val="00DA2FE9"/>
    <w:rsid w:val="00DA3531"/>
    <w:rsid w:val="00DA3809"/>
    <w:rsid w:val="00DA4C0F"/>
    <w:rsid w:val="00DA5103"/>
    <w:rsid w:val="00DA5279"/>
    <w:rsid w:val="00DA61BC"/>
    <w:rsid w:val="00DA71FC"/>
    <w:rsid w:val="00DA7355"/>
    <w:rsid w:val="00DA74C0"/>
    <w:rsid w:val="00DA7712"/>
    <w:rsid w:val="00DA797D"/>
    <w:rsid w:val="00DB0FFE"/>
    <w:rsid w:val="00DB2E3C"/>
    <w:rsid w:val="00DB3451"/>
    <w:rsid w:val="00DB390B"/>
    <w:rsid w:val="00DB3D41"/>
    <w:rsid w:val="00DB3E9A"/>
    <w:rsid w:val="00DB44F3"/>
    <w:rsid w:val="00DB4C7F"/>
    <w:rsid w:val="00DB6F13"/>
    <w:rsid w:val="00DC051A"/>
    <w:rsid w:val="00DC078A"/>
    <w:rsid w:val="00DC1827"/>
    <w:rsid w:val="00DC39B1"/>
    <w:rsid w:val="00DC4039"/>
    <w:rsid w:val="00DC412B"/>
    <w:rsid w:val="00DC49C5"/>
    <w:rsid w:val="00DC5420"/>
    <w:rsid w:val="00DC5E74"/>
    <w:rsid w:val="00DC7383"/>
    <w:rsid w:val="00DC7B08"/>
    <w:rsid w:val="00DD00EF"/>
    <w:rsid w:val="00DD0D13"/>
    <w:rsid w:val="00DD1772"/>
    <w:rsid w:val="00DD28DA"/>
    <w:rsid w:val="00DD3ED0"/>
    <w:rsid w:val="00DD4FFD"/>
    <w:rsid w:val="00DD5BAC"/>
    <w:rsid w:val="00DD67C5"/>
    <w:rsid w:val="00DD6E1A"/>
    <w:rsid w:val="00DE04AC"/>
    <w:rsid w:val="00DE0BA0"/>
    <w:rsid w:val="00DE0F89"/>
    <w:rsid w:val="00DE15AC"/>
    <w:rsid w:val="00DE1D0E"/>
    <w:rsid w:val="00DE23B5"/>
    <w:rsid w:val="00DE30A1"/>
    <w:rsid w:val="00DE3302"/>
    <w:rsid w:val="00DE3A22"/>
    <w:rsid w:val="00DE455A"/>
    <w:rsid w:val="00DE477B"/>
    <w:rsid w:val="00DE487F"/>
    <w:rsid w:val="00DE5EA1"/>
    <w:rsid w:val="00DE797C"/>
    <w:rsid w:val="00DE7E7B"/>
    <w:rsid w:val="00DF0471"/>
    <w:rsid w:val="00DF0BE6"/>
    <w:rsid w:val="00DF2B68"/>
    <w:rsid w:val="00DF2D3B"/>
    <w:rsid w:val="00DF367B"/>
    <w:rsid w:val="00DF3C58"/>
    <w:rsid w:val="00DF50CB"/>
    <w:rsid w:val="00DF56B0"/>
    <w:rsid w:val="00DF6BAC"/>
    <w:rsid w:val="00E002E7"/>
    <w:rsid w:val="00E02729"/>
    <w:rsid w:val="00E0285E"/>
    <w:rsid w:val="00E02DCD"/>
    <w:rsid w:val="00E031DE"/>
    <w:rsid w:val="00E03370"/>
    <w:rsid w:val="00E05953"/>
    <w:rsid w:val="00E0680B"/>
    <w:rsid w:val="00E06C6E"/>
    <w:rsid w:val="00E06F36"/>
    <w:rsid w:val="00E07612"/>
    <w:rsid w:val="00E10433"/>
    <w:rsid w:val="00E10D8F"/>
    <w:rsid w:val="00E11DEB"/>
    <w:rsid w:val="00E1316C"/>
    <w:rsid w:val="00E14E8D"/>
    <w:rsid w:val="00E16991"/>
    <w:rsid w:val="00E17698"/>
    <w:rsid w:val="00E17D3C"/>
    <w:rsid w:val="00E203B5"/>
    <w:rsid w:val="00E20646"/>
    <w:rsid w:val="00E20CDE"/>
    <w:rsid w:val="00E20E28"/>
    <w:rsid w:val="00E217CC"/>
    <w:rsid w:val="00E2286A"/>
    <w:rsid w:val="00E22F69"/>
    <w:rsid w:val="00E2316C"/>
    <w:rsid w:val="00E23513"/>
    <w:rsid w:val="00E2458E"/>
    <w:rsid w:val="00E246D4"/>
    <w:rsid w:val="00E262BB"/>
    <w:rsid w:val="00E27918"/>
    <w:rsid w:val="00E27FA5"/>
    <w:rsid w:val="00E32435"/>
    <w:rsid w:val="00E32EDE"/>
    <w:rsid w:val="00E3388C"/>
    <w:rsid w:val="00E342C9"/>
    <w:rsid w:val="00E36AE9"/>
    <w:rsid w:val="00E37512"/>
    <w:rsid w:val="00E41532"/>
    <w:rsid w:val="00E41B87"/>
    <w:rsid w:val="00E42F92"/>
    <w:rsid w:val="00E43413"/>
    <w:rsid w:val="00E43793"/>
    <w:rsid w:val="00E43A5C"/>
    <w:rsid w:val="00E440F9"/>
    <w:rsid w:val="00E44525"/>
    <w:rsid w:val="00E44DEB"/>
    <w:rsid w:val="00E45384"/>
    <w:rsid w:val="00E46DAE"/>
    <w:rsid w:val="00E470C3"/>
    <w:rsid w:val="00E47A6A"/>
    <w:rsid w:val="00E47BB3"/>
    <w:rsid w:val="00E50177"/>
    <w:rsid w:val="00E52570"/>
    <w:rsid w:val="00E52AC4"/>
    <w:rsid w:val="00E53420"/>
    <w:rsid w:val="00E53528"/>
    <w:rsid w:val="00E5380C"/>
    <w:rsid w:val="00E53D13"/>
    <w:rsid w:val="00E53E7A"/>
    <w:rsid w:val="00E565C5"/>
    <w:rsid w:val="00E56892"/>
    <w:rsid w:val="00E57AEB"/>
    <w:rsid w:val="00E57E40"/>
    <w:rsid w:val="00E6014A"/>
    <w:rsid w:val="00E605A3"/>
    <w:rsid w:val="00E60784"/>
    <w:rsid w:val="00E60857"/>
    <w:rsid w:val="00E60E8C"/>
    <w:rsid w:val="00E6189C"/>
    <w:rsid w:val="00E61B71"/>
    <w:rsid w:val="00E62541"/>
    <w:rsid w:val="00E636AA"/>
    <w:rsid w:val="00E63B4D"/>
    <w:rsid w:val="00E63F4E"/>
    <w:rsid w:val="00E64C7C"/>
    <w:rsid w:val="00E65929"/>
    <w:rsid w:val="00E66215"/>
    <w:rsid w:val="00E70578"/>
    <w:rsid w:val="00E71081"/>
    <w:rsid w:val="00E715F1"/>
    <w:rsid w:val="00E72538"/>
    <w:rsid w:val="00E728FD"/>
    <w:rsid w:val="00E72C71"/>
    <w:rsid w:val="00E73436"/>
    <w:rsid w:val="00E73ACB"/>
    <w:rsid w:val="00E752C9"/>
    <w:rsid w:val="00E75330"/>
    <w:rsid w:val="00E755F3"/>
    <w:rsid w:val="00E757AB"/>
    <w:rsid w:val="00E7610E"/>
    <w:rsid w:val="00E7627D"/>
    <w:rsid w:val="00E76A62"/>
    <w:rsid w:val="00E76C5A"/>
    <w:rsid w:val="00E77D7D"/>
    <w:rsid w:val="00E82C68"/>
    <w:rsid w:val="00E83086"/>
    <w:rsid w:val="00E83B22"/>
    <w:rsid w:val="00E83D40"/>
    <w:rsid w:val="00E849B5"/>
    <w:rsid w:val="00E84C36"/>
    <w:rsid w:val="00E84F07"/>
    <w:rsid w:val="00E85722"/>
    <w:rsid w:val="00E87363"/>
    <w:rsid w:val="00E9009A"/>
    <w:rsid w:val="00E90AA0"/>
    <w:rsid w:val="00E90EB1"/>
    <w:rsid w:val="00E91077"/>
    <w:rsid w:val="00E91E2A"/>
    <w:rsid w:val="00E9393D"/>
    <w:rsid w:val="00E93B27"/>
    <w:rsid w:val="00E93EF5"/>
    <w:rsid w:val="00E93F21"/>
    <w:rsid w:val="00E942FA"/>
    <w:rsid w:val="00E946C6"/>
    <w:rsid w:val="00E95B02"/>
    <w:rsid w:val="00E97955"/>
    <w:rsid w:val="00E97A77"/>
    <w:rsid w:val="00EA1304"/>
    <w:rsid w:val="00EA1361"/>
    <w:rsid w:val="00EA1B72"/>
    <w:rsid w:val="00EA2B6E"/>
    <w:rsid w:val="00EA33E8"/>
    <w:rsid w:val="00EA4088"/>
    <w:rsid w:val="00EA5454"/>
    <w:rsid w:val="00EA594D"/>
    <w:rsid w:val="00EB0196"/>
    <w:rsid w:val="00EB03E0"/>
    <w:rsid w:val="00EB061B"/>
    <w:rsid w:val="00EB08F4"/>
    <w:rsid w:val="00EB10DB"/>
    <w:rsid w:val="00EB333D"/>
    <w:rsid w:val="00EB3A0E"/>
    <w:rsid w:val="00EB619F"/>
    <w:rsid w:val="00EB6DA2"/>
    <w:rsid w:val="00EB7B1A"/>
    <w:rsid w:val="00EC0DD5"/>
    <w:rsid w:val="00EC1DE6"/>
    <w:rsid w:val="00EC1E94"/>
    <w:rsid w:val="00EC20CB"/>
    <w:rsid w:val="00EC2831"/>
    <w:rsid w:val="00EC2C95"/>
    <w:rsid w:val="00EC3DB4"/>
    <w:rsid w:val="00EC4F15"/>
    <w:rsid w:val="00EC5FA9"/>
    <w:rsid w:val="00EC715E"/>
    <w:rsid w:val="00EC775D"/>
    <w:rsid w:val="00EC7A81"/>
    <w:rsid w:val="00ED0801"/>
    <w:rsid w:val="00ED0A75"/>
    <w:rsid w:val="00ED0C72"/>
    <w:rsid w:val="00ED1A4A"/>
    <w:rsid w:val="00ED2EA7"/>
    <w:rsid w:val="00ED3258"/>
    <w:rsid w:val="00ED3CD0"/>
    <w:rsid w:val="00ED4212"/>
    <w:rsid w:val="00ED4E1C"/>
    <w:rsid w:val="00ED5B2B"/>
    <w:rsid w:val="00ED62DD"/>
    <w:rsid w:val="00ED639B"/>
    <w:rsid w:val="00ED66EC"/>
    <w:rsid w:val="00ED6C66"/>
    <w:rsid w:val="00ED70B9"/>
    <w:rsid w:val="00ED73C1"/>
    <w:rsid w:val="00EE077D"/>
    <w:rsid w:val="00EE0833"/>
    <w:rsid w:val="00EE083C"/>
    <w:rsid w:val="00EE0B46"/>
    <w:rsid w:val="00EE160B"/>
    <w:rsid w:val="00EE2B55"/>
    <w:rsid w:val="00EE3A10"/>
    <w:rsid w:val="00EE4055"/>
    <w:rsid w:val="00EE447F"/>
    <w:rsid w:val="00EE44C7"/>
    <w:rsid w:val="00EE5CE3"/>
    <w:rsid w:val="00EE6B9E"/>
    <w:rsid w:val="00EE6C1D"/>
    <w:rsid w:val="00EE70D6"/>
    <w:rsid w:val="00EF061E"/>
    <w:rsid w:val="00EF1486"/>
    <w:rsid w:val="00EF1A6B"/>
    <w:rsid w:val="00EF1C24"/>
    <w:rsid w:val="00EF26D8"/>
    <w:rsid w:val="00EF29E6"/>
    <w:rsid w:val="00EF3C68"/>
    <w:rsid w:val="00EF4B69"/>
    <w:rsid w:val="00EF5B2E"/>
    <w:rsid w:val="00EF6176"/>
    <w:rsid w:val="00EF67C6"/>
    <w:rsid w:val="00EF6F4F"/>
    <w:rsid w:val="00EF7375"/>
    <w:rsid w:val="00EF73AD"/>
    <w:rsid w:val="00EF7BE5"/>
    <w:rsid w:val="00F007B1"/>
    <w:rsid w:val="00F0120E"/>
    <w:rsid w:val="00F01700"/>
    <w:rsid w:val="00F01A29"/>
    <w:rsid w:val="00F01B6D"/>
    <w:rsid w:val="00F0331C"/>
    <w:rsid w:val="00F043FB"/>
    <w:rsid w:val="00F0440A"/>
    <w:rsid w:val="00F04AE7"/>
    <w:rsid w:val="00F05152"/>
    <w:rsid w:val="00F0777A"/>
    <w:rsid w:val="00F07D31"/>
    <w:rsid w:val="00F10197"/>
    <w:rsid w:val="00F10741"/>
    <w:rsid w:val="00F108D9"/>
    <w:rsid w:val="00F140F6"/>
    <w:rsid w:val="00F158E9"/>
    <w:rsid w:val="00F16928"/>
    <w:rsid w:val="00F170D9"/>
    <w:rsid w:val="00F2028B"/>
    <w:rsid w:val="00F22273"/>
    <w:rsid w:val="00F24BF2"/>
    <w:rsid w:val="00F24CB1"/>
    <w:rsid w:val="00F25D92"/>
    <w:rsid w:val="00F25E3A"/>
    <w:rsid w:val="00F27196"/>
    <w:rsid w:val="00F2743E"/>
    <w:rsid w:val="00F27687"/>
    <w:rsid w:val="00F304C7"/>
    <w:rsid w:val="00F3096C"/>
    <w:rsid w:val="00F314E7"/>
    <w:rsid w:val="00F31F48"/>
    <w:rsid w:val="00F32EE1"/>
    <w:rsid w:val="00F32EE9"/>
    <w:rsid w:val="00F332D0"/>
    <w:rsid w:val="00F36351"/>
    <w:rsid w:val="00F366F4"/>
    <w:rsid w:val="00F36E9B"/>
    <w:rsid w:val="00F375C5"/>
    <w:rsid w:val="00F376D8"/>
    <w:rsid w:val="00F40513"/>
    <w:rsid w:val="00F40EC3"/>
    <w:rsid w:val="00F4142C"/>
    <w:rsid w:val="00F416EB"/>
    <w:rsid w:val="00F4191D"/>
    <w:rsid w:val="00F41CE4"/>
    <w:rsid w:val="00F4309B"/>
    <w:rsid w:val="00F4393F"/>
    <w:rsid w:val="00F43B6D"/>
    <w:rsid w:val="00F44A57"/>
    <w:rsid w:val="00F4562A"/>
    <w:rsid w:val="00F461A1"/>
    <w:rsid w:val="00F469BF"/>
    <w:rsid w:val="00F4727A"/>
    <w:rsid w:val="00F47380"/>
    <w:rsid w:val="00F47958"/>
    <w:rsid w:val="00F47976"/>
    <w:rsid w:val="00F5246D"/>
    <w:rsid w:val="00F53A28"/>
    <w:rsid w:val="00F544F5"/>
    <w:rsid w:val="00F54AEE"/>
    <w:rsid w:val="00F54FF0"/>
    <w:rsid w:val="00F5525B"/>
    <w:rsid w:val="00F55B65"/>
    <w:rsid w:val="00F563C8"/>
    <w:rsid w:val="00F565B0"/>
    <w:rsid w:val="00F566EE"/>
    <w:rsid w:val="00F6216A"/>
    <w:rsid w:val="00F62236"/>
    <w:rsid w:val="00F62C35"/>
    <w:rsid w:val="00F62DE3"/>
    <w:rsid w:val="00F63091"/>
    <w:rsid w:val="00F641DB"/>
    <w:rsid w:val="00F6433F"/>
    <w:rsid w:val="00F64753"/>
    <w:rsid w:val="00F6484E"/>
    <w:rsid w:val="00F6489F"/>
    <w:rsid w:val="00F6495A"/>
    <w:rsid w:val="00F65552"/>
    <w:rsid w:val="00F6581F"/>
    <w:rsid w:val="00F65F88"/>
    <w:rsid w:val="00F662CE"/>
    <w:rsid w:val="00F66EF6"/>
    <w:rsid w:val="00F6743C"/>
    <w:rsid w:val="00F674B6"/>
    <w:rsid w:val="00F7129B"/>
    <w:rsid w:val="00F7157A"/>
    <w:rsid w:val="00F71D97"/>
    <w:rsid w:val="00F724FD"/>
    <w:rsid w:val="00F743AE"/>
    <w:rsid w:val="00F74806"/>
    <w:rsid w:val="00F74BC0"/>
    <w:rsid w:val="00F74E2B"/>
    <w:rsid w:val="00F7511E"/>
    <w:rsid w:val="00F76320"/>
    <w:rsid w:val="00F76682"/>
    <w:rsid w:val="00F7698F"/>
    <w:rsid w:val="00F77751"/>
    <w:rsid w:val="00F80401"/>
    <w:rsid w:val="00F816F6"/>
    <w:rsid w:val="00F831B4"/>
    <w:rsid w:val="00F8384F"/>
    <w:rsid w:val="00F83941"/>
    <w:rsid w:val="00F84316"/>
    <w:rsid w:val="00F8440F"/>
    <w:rsid w:val="00F8453D"/>
    <w:rsid w:val="00F84DF1"/>
    <w:rsid w:val="00F84E6D"/>
    <w:rsid w:val="00F8543F"/>
    <w:rsid w:val="00F91131"/>
    <w:rsid w:val="00F91BF3"/>
    <w:rsid w:val="00F92CBA"/>
    <w:rsid w:val="00F934ED"/>
    <w:rsid w:val="00F93DC8"/>
    <w:rsid w:val="00F941D7"/>
    <w:rsid w:val="00F94A1E"/>
    <w:rsid w:val="00F950A1"/>
    <w:rsid w:val="00F95110"/>
    <w:rsid w:val="00F961D5"/>
    <w:rsid w:val="00F96717"/>
    <w:rsid w:val="00F96B15"/>
    <w:rsid w:val="00F970A4"/>
    <w:rsid w:val="00FA1457"/>
    <w:rsid w:val="00FA19CB"/>
    <w:rsid w:val="00FA3777"/>
    <w:rsid w:val="00FA3EA2"/>
    <w:rsid w:val="00FA3F15"/>
    <w:rsid w:val="00FA69A7"/>
    <w:rsid w:val="00FA6C91"/>
    <w:rsid w:val="00FA70EC"/>
    <w:rsid w:val="00FB1415"/>
    <w:rsid w:val="00FB253E"/>
    <w:rsid w:val="00FB2E0C"/>
    <w:rsid w:val="00FB376F"/>
    <w:rsid w:val="00FB46D9"/>
    <w:rsid w:val="00FC0217"/>
    <w:rsid w:val="00FC1065"/>
    <w:rsid w:val="00FC17C7"/>
    <w:rsid w:val="00FC31C0"/>
    <w:rsid w:val="00FC357C"/>
    <w:rsid w:val="00FC4147"/>
    <w:rsid w:val="00FC6C3C"/>
    <w:rsid w:val="00FC7058"/>
    <w:rsid w:val="00FC782D"/>
    <w:rsid w:val="00FD0747"/>
    <w:rsid w:val="00FD0CA7"/>
    <w:rsid w:val="00FD1855"/>
    <w:rsid w:val="00FD221A"/>
    <w:rsid w:val="00FD3496"/>
    <w:rsid w:val="00FD3AB3"/>
    <w:rsid w:val="00FD5506"/>
    <w:rsid w:val="00FD6B0E"/>
    <w:rsid w:val="00FD79A8"/>
    <w:rsid w:val="00FD7A2E"/>
    <w:rsid w:val="00FE0482"/>
    <w:rsid w:val="00FE07FE"/>
    <w:rsid w:val="00FE1CFE"/>
    <w:rsid w:val="00FE3B62"/>
    <w:rsid w:val="00FE4E3C"/>
    <w:rsid w:val="00FE59D1"/>
    <w:rsid w:val="00FE5C77"/>
    <w:rsid w:val="00FE6158"/>
    <w:rsid w:val="00FE62F8"/>
    <w:rsid w:val="00FE67A9"/>
    <w:rsid w:val="00FF04D2"/>
    <w:rsid w:val="00FF07D9"/>
    <w:rsid w:val="00FF12C4"/>
    <w:rsid w:val="00FF1693"/>
    <w:rsid w:val="00FF198A"/>
    <w:rsid w:val="00FF25BF"/>
    <w:rsid w:val="00FF25FF"/>
    <w:rsid w:val="00FF2863"/>
    <w:rsid w:val="00FF3158"/>
    <w:rsid w:val="00FF4C63"/>
    <w:rsid w:val="00FF5951"/>
    <w:rsid w:val="00FF724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D672E9"/>
  <w15:chartTrackingRefBased/>
  <w15:docId w15:val="{0EC7F596-E735-48A1-A040-7465372ED3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5347"/>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exto">
    <w:name w:val="Texto"/>
    <w:basedOn w:val="Normal"/>
    <w:link w:val="TextoCar"/>
    <w:qFormat/>
    <w:rsid w:val="00F108D9"/>
    <w:pPr>
      <w:spacing w:after="101" w:line="216" w:lineRule="exact"/>
      <w:ind w:firstLine="288"/>
      <w:jc w:val="both"/>
    </w:pPr>
    <w:rPr>
      <w:rFonts w:ascii="Arial" w:hAnsi="Arial"/>
      <w:sz w:val="18"/>
      <w:szCs w:val="20"/>
    </w:rPr>
  </w:style>
  <w:style w:type="character" w:customStyle="1" w:styleId="TextoCar">
    <w:name w:val="Texto Car"/>
    <w:link w:val="Texto"/>
    <w:locked/>
    <w:rsid w:val="00F108D9"/>
    <w:rPr>
      <w:rFonts w:ascii="Arial" w:eastAsia="Times New Roman" w:hAnsi="Arial" w:cs="Times New Roman"/>
      <w:sz w:val="18"/>
      <w:szCs w:val="20"/>
      <w:lang w:val="es-ES" w:eastAsia="es-ES"/>
    </w:rPr>
  </w:style>
  <w:style w:type="paragraph" w:customStyle="1" w:styleId="ROMANOS">
    <w:name w:val="ROMANOS"/>
    <w:basedOn w:val="Normal"/>
    <w:link w:val="ROMANOSCar"/>
    <w:rsid w:val="00F108D9"/>
    <w:pPr>
      <w:tabs>
        <w:tab w:val="left" w:pos="720"/>
      </w:tabs>
      <w:spacing w:after="101" w:line="216" w:lineRule="exact"/>
      <w:ind w:left="720" w:hanging="432"/>
      <w:jc w:val="both"/>
    </w:pPr>
    <w:rPr>
      <w:rFonts w:ascii="Arial" w:hAnsi="Arial"/>
      <w:sz w:val="18"/>
      <w:szCs w:val="18"/>
    </w:rPr>
  </w:style>
  <w:style w:type="character" w:customStyle="1" w:styleId="ROMANOSCar">
    <w:name w:val="ROMANOS Car"/>
    <w:link w:val="ROMANOS"/>
    <w:locked/>
    <w:rsid w:val="00F108D9"/>
    <w:rPr>
      <w:rFonts w:ascii="Arial" w:eastAsia="Times New Roman" w:hAnsi="Arial" w:cs="Times New Roman"/>
      <w:sz w:val="18"/>
      <w:szCs w:val="18"/>
      <w:lang w:val="es-ES" w:eastAsia="es-ES"/>
    </w:rPr>
  </w:style>
  <w:style w:type="paragraph" w:customStyle="1" w:styleId="INCISO">
    <w:name w:val="INCISO"/>
    <w:basedOn w:val="Normal"/>
    <w:rsid w:val="00F108D9"/>
    <w:pPr>
      <w:spacing w:after="101" w:line="216" w:lineRule="exact"/>
      <w:ind w:left="1080" w:hanging="360"/>
      <w:jc w:val="both"/>
    </w:pPr>
    <w:rPr>
      <w:rFonts w:ascii="Arial" w:hAnsi="Arial" w:cs="Arial"/>
      <w:sz w:val="18"/>
      <w:szCs w:val="18"/>
    </w:rPr>
  </w:style>
  <w:style w:type="character" w:styleId="Refdenotaalpie">
    <w:name w:val="footnote reference"/>
    <w:uiPriority w:val="99"/>
    <w:rsid w:val="00F108D9"/>
    <w:rPr>
      <w:vertAlign w:val="superscript"/>
    </w:rPr>
  </w:style>
  <w:style w:type="paragraph" w:styleId="Sinespaciado">
    <w:name w:val="No Spacing"/>
    <w:uiPriority w:val="1"/>
    <w:qFormat/>
    <w:rsid w:val="00430861"/>
    <w:rPr>
      <w:rFonts w:ascii="Times New Roman" w:eastAsia="Times New Roman" w:hAnsi="Times New Roman"/>
      <w:sz w:val="24"/>
      <w:szCs w:val="24"/>
      <w:lang w:val="es-ES" w:eastAsia="es-ES"/>
    </w:rPr>
  </w:style>
  <w:style w:type="table" w:styleId="Tablaconcuadrcula">
    <w:name w:val="Table Grid"/>
    <w:basedOn w:val="Tablanormal"/>
    <w:uiPriority w:val="39"/>
    <w:rsid w:val="0043086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3C69DB"/>
    <w:pPr>
      <w:autoSpaceDE w:val="0"/>
      <w:autoSpaceDN w:val="0"/>
      <w:adjustRightInd w:val="0"/>
    </w:pPr>
    <w:rPr>
      <w:rFonts w:ascii="Arial" w:hAnsi="Arial" w:cs="Arial"/>
      <w:color w:val="000000"/>
      <w:sz w:val="24"/>
      <w:szCs w:val="24"/>
    </w:rPr>
  </w:style>
  <w:style w:type="paragraph" w:styleId="Textonotapie">
    <w:name w:val="footnote text"/>
    <w:basedOn w:val="Normal"/>
    <w:link w:val="TextonotapieCar"/>
    <w:uiPriority w:val="99"/>
    <w:semiHidden/>
    <w:unhideWhenUsed/>
    <w:rsid w:val="00BB1989"/>
    <w:rPr>
      <w:sz w:val="20"/>
      <w:szCs w:val="20"/>
    </w:rPr>
  </w:style>
  <w:style w:type="character" w:customStyle="1" w:styleId="TextonotapieCar">
    <w:name w:val="Texto nota pie Car"/>
    <w:link w:val="Textonotapie"/>
    <w:uiPriority w:val="99"/>
    <w:semiHidden/>
    <w:rsid w:val="00BB1989"/>
    <w:rPr>
      <w:rFonts w:ascii="Times New Roman" w:eastAsia="Times New Roman" w:hAnsi="Times New Roman"/>
      <w:lang w:val="es-ES" w:eastAsia="es-ES"/>
    </w:rPr>
  </w:style>
  <w:style w:type="paragraph" w:styleId="Prrafodelista">
    <w:name w:val="List Paragraph"/>
    <w:basedOn w:val="Normal"/>
    <w:uiPriority w:val="34"/>
    <w:qFormat/>
    <w:rsid w:val="00793159"/>
    <w:pPr>
      <w:spacing w:after="200" w:line="276" w:lineRule="auto"/>
      <w:ind w:left="720"/>
      <w:contextualSpacing/>
    </w:pPr>
    <w:rPr>
      <w:rFonts w:ascii="Calibri" w:eastAsia="Calibri" w:hAnsi="Calibri"/>
      <w:sz w:val="22"/>
      <w:szCs w:val="22"/>
      <w:lang w:val="es-MX" w:eastAsia="en-US"/>
    </w:rPr>
  </w:style>
  <w:style w:type="paragraph" w:styleId="Encabezado">
    <w:name w:val="header"/>
    <w:basedOn w:val="Normal"/>
    <w:link w:val="EncabezadoCar"/>
    <w:uiPriority w:val="99"/>
    <w:unhideWhenUsed/>
    <w:rsid w:val="00EE077D"/>
    <w:pPr>
      <w:tabs>
        <w:tab w:val="center" w:pos="4419"/>
        <w:tab w:val="right" w:pos="8838"/>
      </w:tabs>
    </w:pPr>
  </w:style>
  <w:style w:type="character" w:customStyle="1" w:styleId="EncabezadoCar">
    <w:name w:val="Encabezado Car"/>
    <w:link w:val="Encabezado"/>
    <w:uiPriority w:val="99"/>
    <w:rsid w:val="00EE077D"/>
    <w:rPr>
      <w:rFonts w:ascii="Times New Roman" w:eastAsia="Times New Roman" w:hAnsi="Times New Roman"/>
      <w:sz w:val="24"/>
      <w:szCs w:val="24"/>
      <w:lang w:val="es-ES" w:eastAsia="es-ES"/>
    </w:rPr>
  </w:style>
  <w:style w:type="paragraph" w:styleId="Piedepgina">
    <w:name w:val="footer"/>
    <w:basedOn w:val="Normal"/>
    <w:link w:val="PiedepginaCar"/>
    <w:uiPriority w:val="99"/>
    <w:unhideWhenUsed/>
    <w:rsid w:val="00EE077D"/>
    <w:pPr>
      <w:tabs>
        <w:tab w:val="center" w:pos="4419"/>
        <w:tab w:val="right" w:pos="8838"/>
      </w:tabs>
    </w:pPr>
  </w:style>
  <w:style w:type="character" w:customStyle="1" w:styleId="PiedepginaCar">
    <w:name w:val="Pie de página Car"/>
    <w:link w:val="Piedepgina"/>
    <w:uiPriority w:val="99"/>
    <w:rsid w:val="00EE077D"/>
    <w:rPr>
      <w:rFonts w:ascii="Times New Roman" w:eastAsia="Times New Roman" w:hAnsi="Times New Roman"/>
      <w:sz w:val="24"/>
      <w:szCs w:val="24"/>
      <w:lang w:val="es-ES" w:eastAsia="es-ES"/>
    </w:rPr>
  </w:style>
  <w:style w:type="character" w:styleId="Hipervnculo">
    <w:name w:val="Hyperlink"/>
    <w:uiPriority w:val="99"/>
    <w:unhideWhenUsed/>
    <w:rsid w:val="00F641DB"/>
    <w:rPr>
      <w:color w:val="0000FF"/>
      <w:u w:val="single"/>
    </w:rPr>
  </w:style>
  <w:style w:type="paragraph" w:styleId="NormalWeb">
    <w:name w:val="Normal (Web)"/>
    <w:basedOn w:val="Normal"/>
    <w:uiPriority w:val="99"/>
    <w:semiHidden/>
    <w:unhideWhenUsed/>
    <w:rsid w:val="00C20950"/>
    <w:pPr>
      <w:spacing w:before="100" w:beforeAutospacing="1" w:after="100" w:afterAutospacing="1"/>
    </w:pPr>
    <w:rPr>
      <w:lang w:val="es-MX" w:eastAsia="es-MX"/>
    </w:rPr>
  </w:style>
  <w:style w:type="paragraph" w:styleId="Textodeglobo">
    <w:name w:val="Balloon Text"/>
    <w:basedOn w:val="Normal"/>
    <w:link w:val="TextodegloboCar"/>
    <w:uiPriority w:val="99"/>
    <w:semiHidden/>
    <w:unhideWhenUsed/>
    <w:rsid w:val="000370EF"/>
    <w:rPr>
      <w:rFonts w:ascii="Segoe UI" w:hAnsi="Segoe UI" w:cs="Segoe UI"/>
      <w:sz w:val="18"/>
      <w:szCs w:val="18"/>
    </w:rPr>
  </w:style>
  <w:style w:type="character" w:customStyle="1" w:styleId="TextodegloboCar">
    <w:name w:val="Texto de globo Car"/>
    <w:link w:val="Textodeglobo"/>
    <w:uiPriority w:val="99"/>
    <w:semiHidden/>
    <w:rsid w:val="000370EF"/>
    <w:rPr>
      <w:rFonts w:ascii="Segoe UI" w:eastAsia="Times New Roman" w:hAnsi="Segoe UI" w:cs="Segoe UI"/>
      <w:sz w:val="18"/>
      <w:szCs w:val="18"/>
      <w:lang w:val="es-ES" w:eastAsia="es-ES"/>
    </w:rPr>
  </w:style>
  <w:style w:type="character" w:styleId="Refdecomentario">
    <w:name w:val="annotation reference"/>
    <w:basedOn w:val="Fuentedeprrafopredeter"/>
    <w:uiPriority w:val="99"/>
    <w:semiHidden/>
    <w:unhideWhenUsed/>
    <w:rsid w:val="001A1819"/>
    <w:rPr>
      <w:sz w:val="16"/>
      <w:szCs w:val="16"/>
    </w:rPr>
  </w:style>
  <w:style w:type="paragraph" w:styleId="Textocomentario">
    <w:name w:val="annotation text"/>
    <w:basedOn w:val="Normal"/>
    <w:link w:val="TextocomentarioCar"/>
    <w:uiPriority w:val="99"/>
    <w:semiHidden/>
    <w:unhideWhenUsed/>
    <w:rsid w:val="001A1819"/>
    <w:rPr>
      <w:sz w:val="20"/>
      <w:szCs w:val="20"/>
    </w:rPr>
  </w:style>
  <w:style w:type="character" w:customStyle="1" w:styleId="TextocomentarioCar">
    <w:name w:val="Texto comentario Car"/>
    <w:basedOn w:val="Fuentedeprrafopredeter"/>
    <w:link w:val="Textocomentario"/>
    <w:uiPriority w:val="99"/>
    <w:semiHidden/>
    <w:rsid w:val="001A1819"/>
    <w:rPr>
      <w:rFonts w:ascii="Times New Roman" w:eastAsia="Times New Roman" w:hAnsi="Times New Roman"/>
      <w:lang w:val="es-ES" w:eastAsia="es-ES"/>
    </w:rPr>
  </w:style>
  <w:style w:type="paragraph" w:styleId="Asuntodelcomentario">
    <w:name w:val="annotation subject"/>
    <w:basedOn w:val="Textocomentario"/>
    <w:next w:val="Textocomentario"/>
    <w:link w:val="AsuntodelcomentarioCar"/>
    <w:uiPriority w:val="99"/>
    <w:semiHidden/>
    <w:unhideWhenUsed/>
    <w:rsid w:val="001A1819"/>
    <w:rPr>
      <w:b/>
      <w:bCs/>
    </w:rPr>
  </w:style>
  <w:style w:type="character" w:customStyle="1" w:styleId="AsuntodelcomentarioCar">
    <w:name w:val="Asunto del comentario Car"/>
    <w:basedOn w:val="TextocomentarioCar"/>
    <w:link w:val="Asuntodelcomentario"/>
    <w:uiPriority w:val="99"/>
    <w:semiHidden/>
    <w:rsid w:val="001A1819"/>
    <w:rPr>
      <w:rFonts w:ascii="Times New Roman" w:eastAsia="Times New Roman" w:hAnsi="Times New Roman"/>
      <w:b/>
      <w:bCs/>
      <w:lang w:val="es-ES" w:eastAsia="es-ES"/>
    </w:rPr>
  </w:style>
  <w:style w:type="table" w:styleId="Tablaconcuadrcula1clara">
    <w:name w:val="Grid Table 1 Light"/>
    <w:basedOn w:val="Tablanormal"/>
    <w:uiPriority w:val="46"/>
    <w:rsid w:val="0070741B"/>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Hipervnculovisitado">
    <w:name w:val="FollowedHyperlink"/>
    <w:basedOn w:val="Fuentedeprrafopredeter"/>
    <w:uiPriority w:val="99"/>
    <w:semiHidden/>
    <w:unhideWhenUsed/>
    <w:rsid w:val="00272D53"/>
    <w:rPr>
      <w:color w:val="800080"/>
      <w:u w:val="single"/>
    </w:rPr>
  </w:style>
  <w:style w:type="paragraph" w:customStyle="1" w:styleId="msonormal0">
    <w:name w:val="msonormal"/>
    <w:basedOn w:val="Normal"/>
    <w:rsid w:val="00272D53"/>
    <w:pPr>
      <w:spacing w:before="100" w:beforeAutospacing="1" w:after="100" w:afterAutospacing="1"/>
    </w:pPr>
    <w:rPr>
      <w:lang w:val="es-MX" w:eastAsia="es-MX"/>
    </w:rPr>
  </w:style>
  <w:style w:type="paragraph" w:customStyle="1" w:styleId="xl63">
    <w:name w:val="xl63"/>
    <w:basedOn w:val="Normal"/>
    <w:rsid w:val="00272D53"/>
    <w:pPr>
      <w:spacing w:before="100" w:beforeAutospacing="1" w:after="100" w:afterAutospacing="1"/>
    </w:pPr>
    <w:rPr>
      <w:rFonts w:ascii="Arial" w:hAnsi="Arial" w:cs="Arial"/>
      <w:sz w:val="18"/>
      <w:szCs w:val="18"/>
      <w:lang w:val="es-MX" w:eastAsia="es-MX"/>
    </w:rPr>
  </w:style>
  <w:style w:type="paragraph" w:customStyle="1" w:styleId="xl64">
    <w:name w:val="xl64"/>
    <w:basedOn w:val="Normal"/>
    <w:rsid w:val="00272D53"/>
    <w:pPr>
      <w:spacing w:before="100" w:beforeAutospacing="1" w:after="100" w:afterAutospacing="1"/>
    </w:pPr>
    <w:rPr>
      <w:rFonts w:ascii="Arial" w:hAnsi="Arial" w:cs="Arial"/>
      <w:sz w:val="18"/>
      <w:szCs w:val="18"/>
      <w:lang w:val="es-MX" w:eastAsia="es-MX"/>
    </w:rPr>
  </w:style>
  <w:style w:type="paragraph" w:customStyle="1" w:styleId="xl65">
    <w:name w:val="xl65"/>
    <w:basedOn w:val="Normal"/>
    <w:rsid w:val="00272D53"/>
    <w:pPr>
      <w:spacing w:before="100" w:beforeAutospacing="1" w:after="100" w:afterAutospacing="1"/>
      <w:jc w:val="right"/>
    </w:pPr>
    <w:rPr>
      <w:rFonts w:ascii="Arial" w:hAnsi="Arial" w:cs="Arial"/>
      <w:sz w:val="18"/>
      <w:szCs w:val="18"/>
      <w:lang w:val="es-MX" w:eastAsia="es-MX"/>
    </w:rPr>
  </w:style>
  <w:style w:type="paragraph" w:customStyle="1" w:styleId="xl66">
    <w:name w:val="xl66"/>
    <w:basedOn w:val="Normal"/>
    <w:rsid w:val="00272D53"/>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w:hAnsi="Arial" w:cs="Arial"/>
      <w:b/>
      <w:bCs/>
      <w:sz w:val="18"/>
      <w:szCs w:val="18"/>
      <w:lang w:val="es-MX" w:eastAsia="es-MX"/>
    </w:rPr>
  </w:style>
  <w:style w:type="paragraph" w:customStyle="1" w:styleId="xl67">
    <w:name w:val="xl67"/>
    <w:basedOn w:val="Normal"/>
    <w:rsid w:val="00272D53"/>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18"/>
      <w:szCs w:val="18"/>
      <w:lang w:val="es-MX" w:eastAsia="es-MX"/>
    </w:rPr>
  </w:style>
  <w:style w:type="paragraph" w:customStyle="1" w:styleId="xl68">
    <w:name w:val="xl68"/>
    <w:basedOn w:val="Normal"/>
    <w:rsid w:val="00272D53"/>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18"/>
      <w:szCs w:val="18"/>
      <w:lang w:val="es-MX" w:eastAsia="es-MX"/>
    </w:rPr>
  </w:style>
  <w:style w:type="paragraph" w:customStyle="1" w:styleId="xl69">
    <w:name w:val="xl69"/>
    <w:basedOn w:val="Normal"/>
    <w:rsid w:val="00272D53"/>
    <w:pPr>
      <w:pBdr>
        <w:top w:val="single" w:sz="4" w:space="0" w:color="auto"/>
      </w:pBdr>
      <w:spacing w:before="100" w:beforeAutospacing="1" w:after="100" w:afterAutospacing="1"/>
      <w:jc w:val="right"/>
    </w:pPr>
    <w:rPr>
      <w:rFonts w:ascii="Arial" w:hAnsi="Arial" w:cs="Arial"/>
      <w:sz w:val="18"/>
      <w:szCs w:val="18"/>
      <w:lang w:val="es-MX" w:eastAsia="es-MX"/>
    </w:rPr>
  </w:style>
  <w:style w:type="paragraph" w:customStyle="1" w:styleId="xl70">
    <w:name w:val="xl70"/>
    <w:basedOn w:val="Normal"/>
    <w:rsid w:val="00272D53"/>
    <w:pPr>
      <w:pBdr>
        <w:top w:val="single" w:sz="8" w:space="0" w:color="auto"/>
        <w:left w:val="single" w:sz="8" w:space="0" w:color="auto"/>
        <w:bottom w:val="single" w:sz="8" w:space="0" w:color="auto"/>
      </w:pBdr>
      <w:spacing w:before="100" w:beforeAutospacing="1" w:after="100" w:afterAutospacing="1"/>
    </w:pPr>
    <w:rPr>
      <w:rFonts w:ascii="Arial" w:hAnsi="Arial" w:cs="Arial"/>
      <w:b/>
      <w:bCs/>
      <w:sz w:val="18"/>
      <w:szCs w:val="18"/>
      <w:lang w:val="es-MX" w:eastAsia="es-MX"/>
    </w:rPr>
  </w:style>
  <w:style w:type="paragraph" w:customStyle="1" w:styleId="xl71">
    <w:name w:val="xl71"/>
    <w:basedOn w:val="Normal"/>
    <w:rsid w:val="00272D53"/>
    <w:pPr>
      <w:pBdr>
        <w:top w:val="single" w:sz="8" w:space="0" w:color="auto"/>
        <w:bottom w:val="single" w:sz="8" w:space="0" w:color="auto"/>
      </w:pBdr>
      <w:spacing w:before="100" w:beforeAutospacing="1" w:after="100" w:afterAutospacing="1"/>
    </w:pPr>
    <w:rPr>
      <w:rFonts w:ascii="Arial" w:hAnsi="Arial" w:cs="Arial"/>
      <w:b/>
      <w:bCs/>
      <w:sz w:val="18"/>
      <w:szCs w:val="18"/>
      <w:lang w:val="es-MX" w:eastAsia="es-MX"/>
    </w:rPr>
  </w:style>
  <w:style w:type="paragraph" w:customStyle="1" w:styleId="xl72">
    <w:name w:val="xl72"/>
    <w:basedOn w:val="Normal"/>
    <w:rsid w:val="00272D53"/>
    <w:pPr>
      <w:pBdr>
        <w:top w:val="single" w:sz="8" w:space="0" w:color="auto"/>
        <w:bottom w:val="single" w:sz="8" w:space="0" w:color="auto"/>
        <w:right w:val="single" w:sz="8" w:space="0" w:color="auto"/>
      </w:pBdr>
      <w:spacing w:before="100" w:beforeAutospacing="1" w:after="100" w:afterAutospacing="1"/>
      <w:jc w:val="right"/>
    </w:pPr>
    <w:rPr>
      <w:rFonts w:ascii="Arial" w:hAnsi="Arial" w:cs="Arial"/>
      <w:b/>
      <w:bCs/>
      <w:sz w:val="18"/>
      <w:szCs w:val="18"/>
      <w:lang w:val="es-MX" w:eastAsia="es-MX"/>
    </w:rPr>
  </w:style>
  <w:style w:type="paragraph" w:customStyle="1" w:styleId="xl73">
    <w:name w:val="xl73"/>
    <w:basedOn w:val="Normal"/>
    <w:rsid w:val="00272D53"/>
    <w:pPr>
      <w:pBdr>
        <w:left w:val="single" w:sz="8" w:space="0" w:color="auto"/>
      </w:pBdr>
      <w:spacing w:before="100" w:beforeAutospacing="1" w:after="100" w:afterAutospacing="1"/>
    </w:pPr>
    <w:rPr>
      <w:rFonts w:ascii="Arial" w:hAnsi="Arial" w:cs="Arial"/>
      <w:sz w:val="18"/>
      <w:szCs w:val="18"/>
      <w:lang w:val="es-MX" w:eastAsia="es-MX"/>
    </w:rPr>
  </w:style>
  <w:style w:type="paragraph" w:customStyle="1" w:styleId="xl74">
    <w:name w:val="xl74"/>
    <w:basedOn w:val="Normal"/>
    <w:rsid w:val="00272D53"/>
    <w:pPr>
      <w:pBdr>
        <w:right w:val="single" w:sz="8" w:space="0" w:color="auto"/>
      </w:pBdr>
      <w:spacing w:before="100" w:beforeAutospacing="1" w:after="100" w:afterAutospacing="1"/>
      <w:jc w:val="right"/>
    </w:pPr>
    <w:rPr>
      <w:rFonts w:ascii="Arial" w:hAnsi="Arial" w:cs="Arial"/>
      <w:sz w:val="18"/>
      <w:szCs w:val="18"/>
      <w:lang w:val="es-MX" w:eastAsia="es-MX"/>
    </w:rPr>
  </w:style>
  <w:style w:type="paragraph" w:customStyle="1" w:styleId="xl75">
    <w:name w:val="xl75"/>
    <w:basedOn w:val="Normal"/>
    <w:rsid w:val="00272D53"/>
    <w:pPr>
      <w:pBdr>
        <w:right w:val="single" w:sz="8" w:space="0" w:color="auto"/>
      </w:pBdr>
      <w:spacing w:before="100" w:beforeAutospacing="1" w:after="100" w:afterAutospacing="1"/>
    </w:pPr>
    <w:rPr>
      <w:rFonts w:ascii="Arial" w:hAnsi="Arial" w:cs="Arial"/>
      <w:sz w:val="18"/>
      <w:szCs w:val="18"/>
      <w:lang w:val="es-MX" w:eastAsia="es-MX"/>
    </w:rPr>
  </w:style>
  <w:style w:type="paragraph" w:customStyle="1" w:styleId="xl76">
    <w:name w:val="xl76"/>
    <w:basedOn w:val="Normal"/>
    <w:rsid w:val="00272D53"/>
    <w:pPr>
      <w:pBdr>
        <w:left w:val="single" w:sz="8" w:space="0" w:color="auto"/>
        <w:bottom w:val="single" w:sz="8" w:space="0" w:color="auto"/>
      </w:pBdr>
      <w:spacing w:before="100" w:beforeAutospacing="1" w:after="100" w:afterAutospacing="1"/>
    </w:pPr>
    <w:rPr>
      <w:rFonts w:ascii="Arial" w:hAnsi="Arial" w:cs="Arial"/>
      <w:sz w:val="18"/>
      <w:szCs w:val="18"/>
      <w:lang w:val="es-MX" w:eastAsia="es-MX"/>
    </w:rPr>
  </w:style>
  <w:style w:type="paragraph" w:customStyle="1" w:styleId="xl77">
    <w:name w:val="xl77"/>
    <w:basedOn w:val="Normal"/>
    <w:rsid w:val="00272D53"/>
    <w:pPr>
      <w:pBdr>
        <w:bottom w:val="single" w:sz="8" w:space="0" w:color="auto"/>
      </w:pBdr>
      <w:spacing w:before="100" w:beforeAutospacing="1" w:after="100" w:afterAutospacing="1"/>
    </w:pPr>
    <w:rPr>
      <w:rFonts w:ascii="Arial" w:hAnsi="Arial" w:cs="Arial"/>
      <w:sz w:val="18"/>
      <w:szCs w:val="18"/>
      <w:lang w:val="es-MX" w:eastAsia="es-MX"/>
    </w:rPr>
  </w:style>
  <w:style w:type="paragraph" w:customStyle="1" w:styleId="xl78">
    <w:name w:val="xl78"/>
    <w:basedOn w:val="Normal"/>
    <w:rsid w:val="00272D53"/>
    <w:pPr>
      <w:pBdr>
        <w:bottom w:val="single" w:sz="8" w:space="0" w:color="auto"/>
        <w:right w:val="single" w:sz="8" w:space="0" w:color="auto"/>
      </w:pBdr>
      <w:spacing w:before="100" w:beforeAutospacing="1" w:after="100" w:afterAutospacing="1"/>
      <w:jc w:val="right"/>
    </w:pPr>
    <w:rPr>
      <w:rFonts w:ascii="Arial" w:hAnsi="Arial" w:cs="Arial"/>
      <w:sz w:val="18"/>
      <w:szCs w:val="18"/>
      <w:lang w:val="es-MX" w:eastAsia="es-MX"/>
    </w:rPr>
  </w:style>
  <w:style w:type="paragraph" w:customStyle="1" w:styleId="xl79">
    <w:name w:val="xl79"/>
    <w:basedOn w:val="Normal"/>
    <w:rsid w:val="00272D53"/>
    <w:pPr>
      <w:pBdr>
        <w:top w:val="single" w:sz="8" w:space="0" w:color="auto"/>
        <w:left w:val="single" w:sz="8" w:space="0" w:color="auto"/>
        <w:bottom w:val="single" w:sz="8" w:space="0" w:color="auto"/>
      </w:pBdr>
      <w:spacing w:before="100" w:beforeAutospacing="1" w:after="100" w:afterAutospacing="1"/>
      <w:jc w:val="center"/>
    </w:pPr>
    <w:rPr>
      <w:rFonts w:ascii="Arial" w:hAnsi="Arial" w:cs="Arial"/>
      <w:sz w:val="18"/>
      <w:szCs w:val="18"/>
      <w:lang w:val="es-MX" w:eastAsia="es-MX"/>
    </w:rPr>
  </w:style>
  <w:style w:type="paragraph" w:customStyle="1" w:styleId="xl80">
    <w:name w:val="xl80"/>
    <w:basedOn w:val="Normal"/>
    <w:rsid w:val="00272D53"/>
    <w:pPr>
      <w:pBdr>
        <w:top w:val="single" w:sz="8" w:space="0" w:color="auto"/>
        <w:bottom w:val="single" w:sz="8" w:space="0" w:color="auto"/>
      </w:pBdr>
      <w:spacing w:before="100" w:beforeAutospacing="1" w:after="100" w:afterAutospacing="1"/>
      <w:jc w:val="center"/>
    </w:pPr>
    <w:rPr>
      <w:rFonts w:ascii="Arial" w:hAnsi="Arial" w:cs="Arial"/>
      <w:sz w:val="18"/>
      <w:szCs w:val="18"/>
      <w:lang w:val="es-MX" w:eastAsia="es-MX"/>
    </w:rPr>
  </w:style>
  <w:style w:type="paragraph" w:customStyle="1" w:styleId="xl81">
    <w:name w:val="xl81"/>
    <w:basedOn w:val="Normal"/>
    <w:rsid w:val="00272D53"/>
    <w:pPr>
      <w:pBdr>
        <w:top w:val="single" w:sz="8" w:space="0" w:color="auto"/>
        <w:left w:val="single" w:sz="8" w:space="0" w:color="auto"/>
        <w:bottom w:val="single" w:sz="8" w:space="0" w:color="auto"/>
        <w:right w:val="single" w:sz="8" w:space="0" w:color="auto"/>
      </w:pBdr>
      <w:spacing w:before="100" w:beforeAutospacing="1" w:after="100" w:afterAutospacing="1"/>
    </w:pPr>
    <w:rPr>
      <w:rFonts w:ascii="Arial" w:hAnsi="Arial" w:cs="Arial"/>
      <w:sz w:val="18"/>
      <w:szCs w:val="18"/>
      <w:lang w:val="es-MX" w:eastAsia="es-MX"/>
    </w:rPr>
  </w:style>
  <w:style w:type="table" w:styleId="Tablaconcuadrculaclara">
    <w:name w:val="Grid Table Light"/>
    <w:basedOn w:val="Tablanormal"/>
    <w:uiPriority w:val="40"/>
    <w:rsid w:val="00DC542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xl82">
    <w:name w:val="xl82"/>
    <w:basedOn w:val="Normal"/>
    <w:rsid w:val="00E217CC"/>
    <w:pPr>
      <w:pBdr>
        <w:right w:val="single" w:sz="8" w:space="0" w:color="auto"/>
      </w:pBdr>
      <w:spacing w:before="100" w:beforeAutospacing="1" w:after="100" w:afterAutospacing="1"/>
      <w:jc w:val="right"/>
    </w:pPr>
    <w:rPr>
      <w:rFonts w:ascii="Arial" w:hAnsi="Arial" w:cs="Arial"/>
      <w:sz w:val="18"/>
      <w:szCs w:val="18"/>
      <w:lang w:val="es-MX" w:eastAsia="es-MX"/>
    </w:rPr>
  </w:style>
  <w:style w:type="paragraph" w:customStyle="1" w:styleId="xl83">
    <w:name w:val="xl83"/>
    <w:basedOn w:val="Normal"/>
    <w:rsid w:val="004344D3"/>
    <w:pPr>
      <w:pBdr>
        <w:bottom w:val="single" w:sz="4" w:space="0" w:color="auto"/>
      </w:pBdr>
      <w:spacing w:before="100" w:beforeAutospacing="1" w:after="100" w:afterAutospacing="1"/>
      <w:jc w:val="right"/>
    </w:pPr>
    <w:rPr>
      <w:rFonts w:ascii="Arial" w:hAnsi="Arial" w:cs="Arial"/>
      <w:sz w:val="18"/>
      <w:szCs w:val="18"/>
      <w:lang w:val="es-MX" w:eastAsia="es-MX"/>
    </w:rPr>
  </w:style>
  <w:style w:type="paragraph" w:customStyle="1" w:styleId="xl84">
    <w:name w:val="xl84"/>
    <w:basedOn w:val="Normal"/>
    <w:rsid w:val="00D36A18"/>
    <w:pPr>
      <w:pBdr>
        <w:left w:val="single" w:sz="8" w:space="0" w:color="auto"/>
      </w:pBdr>
      <w:spacing w:before="100" w:beforeAutospacing="1" w:after="100" w:afterAutospacing="1"/>
    </w:pPr>
    <w:rPr>
      <w:rFonts w:ascii="Arial" w:hAnsi="Arial" w:cs="Arial"/>
      <w:sz w:val="18"/>
      <w:szCs w:val="18"/>
      <w:lang w:val="es-MX" w:eastAsia="es-MX"/>
    </w:rPr>
  </w:style>
  <w:style w:type="paragraph" w:customStyle="1" w:styleId="xl85">
    <w:name w:val="xl85"/>
    <w:basedOn w:val="Normal"/>
    <w:rsid w:val="00D36A18"/>
    <w:pPr>
      <w:pBdr>
        <w:right w:val="single" w:sz="8" w:space="0" w:color="auto"/>
      </w:pBdr>
      <w:spacing w:before="100" w:beforeAutospacing="1" w:after="100" w:afterAutospacing="1"/>
      <w:jc w:val="right"/>
    </w:pPr>
    <w:rPr>
      <w:rFonts w:ascii="Arial" w:hAnsi="Arial" w:cs="Arial"/>
      <w:sz w:val="18"/>
      <w:szCs w:val="18"/>
      <w:lang w:val="es-MX" w:eastAsia="es-MX"/>
    </w:rPr>
  </w:style>
  <w:style w:type="paragraph" w:customStyle="1" w:styleId="xl86">
    <w:name w:val="xl86"/>
    <w:basedOn w:val="Normal"/>
    <w:rsid w:val="00833791"/>
    <w:pPr>
      <w:pBdr>
        <w:bottom w:val="single" w:sz="8" w:space="0" w:color="auto"/>
        <w:right w:val="single" w:sz="8" w:space="0" w:color="auto"/>
      </w:pBdr>
      <w:spacing w:before="100" w:beforeAutospacing="1" w:after="100" w:afterAutospacing="1"/>
      <w:jc w:val="center"/>
      <w:textAlignment w:val="center"/>
    </w:pPr>
    <w:rPr>
      <w:rFonts w:ascii="Arial" w:hAnsi="Arial" w:cs="Arial"/>
      <w:b/>
      <w:bCs/>
      <w:sz w:val="18"/>
      <w:szCs w:val="18"/>
      <w:lang w:val="es-MX" w:eastAsia="es-MX"/>
    </w:rPr>
  </w:style>
  <w:style w:type="table" w:styleId="Tablanormal1">
    <w:name w:val="Plain Table 1"/>
    <w:basedOn w:val="Tablanormal"/>
    <w:uiPriority w:val="41"/>
    <w:rsid w:val="00B82BFE"/>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70">
      <w:bodyDiv w:val="1"/>
      <w:marLeft w:val="0"/>
      <w:marRight w:val="0"/>
      <w:marTop w:val="0"/>
      <w:marBottom w:val="0"/>
      <w:divBdr>
        <w:top w:val="none" w:sz="0" w:space="0" w:color="auto"/>
        <w:left w:val="none" w:sz="0" w:space="0" w:color="auto"/>
        <w:bottom w:val="none" w:sz="0" w:space="0" w:color="auto"/>
        <w:right w:val="none" w:sz="0" w:space="0" w:color="auto"/>
      </w:divBdr>
    </w:div>
    <w:div w:id="2635313">
      <w:bodyDiv w:val="1"/>
      <w:marLeft w:val="0"/>
      <w:marRight w:val="0"/>
      <w:marTop w:val="0"/>
      <w:marBottom w:val="0"/>
      <w:divBdr>
        <w:top w:val="none" w:sz="0" w:space="0" w:color="auto"/>
        <w:left w:val="none" w:sz="0" w:space="0" w:color="auto"/>
        <w:bottom w:val="none" w:sz="0" w:space="0" w:color="auto"/>
        <w:right w:val="none" w:sz="0" w:space="0" w:color="auto"/>
      </w:divBdr>
    </w:div>
    <w:div w:id="2904417">
      <w:bodyDiv w:val="1"/>
      <w:marLeft w:val="0"/>
      <w:marRight w:val="0"/>
      <w:marTop w:val="0"/>
      <w:marBottom w:val="0"/>
      <w:divBdr>
        <w:top w:val="none" w:sz="0" w:space="0" w:color="auto"/>
        <w:left w:val="none" w:sz="0" w:space="0" w:color="auto"/>
        <w:bottom w:val="none" w:sz="0" w:space="0" w:color="auto"/>
        <w:right w:val="none" w:sz="0" w:space="0" w:color="auto"/>
      </w:divBdr>
    </w:div>
    <w:div w:id="4286230">
      <w:bodyDiv w:val="1"/>
      <w:marLeft w:val="0"/>
      <w:marRight w:val="0"/>
      <w:marTop w:val="0"/>
      <w:marBottom w:val="0"/>
      <w:divBdr>
        <w:top w:val="none" w:sz="0" w:space="0" w:color="auto"/>
        <w:left w:val="none" w:sz="0" w:space="0" w:color="auto"/>
        <w:bottom w:val="none" w:sz="0" w:space="0" w:color="auto"/>
        <w:right w:val="none" w:sz="0" w:space="0" w:color="auto"/>
      </w:divBdr>
    </w:div>
    <w:div w:id="5139205">
      <w:bodyDiv w:val="1"/>
      <w:marLeft w:val="0"/>
      <w:marRight w:val="0"/>
      <w:marTop w:val="0"/>
      <w:marBottom w:val="0"/>
      <w:divBdr>
        <w:top w:val="none" w:sz="0" w:space="0" w:color="auto"/>
        <w:left w:val="none" w:sz="0" w:space="0" w:color="auto"/>
        <w:bottom w:val="none" w:sz="0" w:space="0" w:color="auto"/>
        <w:right w:val="none" w:sz="0" w:space="0" w:color="auto"/>
      </w:divBdr>
    </w:div>
    <w:div w:id="5597135">
      <w:bodyDiv w:val="1"/>
      <w:marLeft w:val="0"/>
      <w:marRight w:val="0"/>
      <w:marTop w:val="0"/>
      <w:marBottom w:val="0"/>
      <w:divBdr>
        <w:top w:val="none" w:sz="0" w:space="0" w:color="auto"/>
        <w:left w:val="none" w:sz="0" w:space="0" w:color="auto"/>
        <w:bottom w:val="none" w:sz="0" w:space="0" w:color="auto"/>
        <w:right w:val="none" w:sz="0" w:space="0" w:color="auto"/>
      </w:divBdr>
    </w:div>
    <w:div w:id="6099423">
      <w:bodyDiv w:val="1"/>
      <w:marLeft w:val="0"/>
      <w:marRight w:val="0"/>
      <w:marTop w:val="0"/>
      <w:marBottom w:val="0"/>
      <w:divBdr>
        <w:top w:val="none" w:sz="0" w:space="0" w:color="auto"/>
        <w:left w:val="none" w:sz="0" w:space="0" w:color="auto"/>
        <w:bottom w:val="none" w:sz="0" w:space="0" w:color="auto"/>
        <w:right w:val="none" w:sz="0" w:space="0" w:color="auto"/>
      </w:divBdr>
    </w:div>
    <w:div w:id="6105170">
      <w:bodyDiv w:val="1"/>
      <w:marLeft w:val="0"/>
      <w:marRight w:val="0"/>
      <w:marTop w:val="0"/>
      <w:marBottom w:val="0"/>
      <w:divBdr>
        <w:top w:val="none" w:sz="0" w:space="0" w:color="auto"/>
        <w:left w:val="none" w:sz="0" w:space="0" w:color="auto"/>
        <w:bottom w:val="none" w:sz="0" w:space="0" w:color="auto"/>
        <w:right w:val="none" w:sz="0" w:space="0" w:color="auto"/>
      </w:divBdr>
    </w:div>
    <w:div w:id="7607510">
      <w:bodyDiv w:val="1"/>
      <w:marLeft w:val="0"/>
      <w:marRight w:val="0"/>
      <w:marTop w:val="0"/>
      <w:marBottom w:val="0"/>
      <w:divBdr>
        <w:top w:val="none" w:sz="0" w:space="0" w:color="auto"/>
        <w:left w:val="none" w:sz="0" w:space="0" w:color="auto"/>
        <w:bottom w:val="none" w:sz="0" w:space="0" w:color="auto"/>
        <w:right w:val="none" w:sz="0" w:space="0" w:color="auto"/>
      </w:divBdr>
    </w:div>
    <w:div w:id="7685931">
      <w:bodyDiv w:val="1"/>
      <w:marLeft w:val="0"/>
      <w:marRight w:val="0"/>
      <w:marTop w:val="0"/>
      <w:marBottom w:val="0"/>
      <w:divBdr>
        <w:top w:val="none" w:sz="0" w:space="0" w:color="auto"/>
        <w:left w:val="none" w:sz="0" w:space="0" w:color="auto"/>
        <w:bottom w:val="none" w:sz="0" w:space="0" w:color="auto"/>
        <w:right w:val="none" w:sz="0" w:space="0" w:color="auto"/>
      </w:divBdr>
    </w:div>
    <w:div w:id="8994622">
      <w:bodyDiv w:val="1"/>
      <w:marLeft w:val="0"/>
      <w:marRight w:val="0"/>
      <w:marTop w:val="0"/>
      <w:marBottom w:val="0"/>
      <w:divBdr>
        <w:top w:val="none" w:sz="0" w:space="0" w:color="auto"/>
        <w:left w:val="none" w:sz="0" w:space="0" w:color="auto"/>
        <w:bottom w:val="none" w:sz="0" w:space="0" w:color="auto"/>
        <w:right w:val="none" w:sz="0" w:space="0" w:color="auto"/>
      </w:divBdr>
    </w:div>
    <w:div w:id="9459101">
      <w:bodyDiv w:val="1"/>
      <w:marLeft w:val="0"/>
      <w:marRight w:val="0"/>
      <w:marTop w:val="0"/>
      <w:marBottom w:val="0"/>
      <w:divBdr>
        <w:top w:val="none" w:sz="0" w:space="0" w:color="auto"/>
        <w:left w:val="none" w:sz="0" w:space="0" w:color="auto"/>
        <w:bottom w:val="none" w:sz="0" w:space="0" w:color="auto"/>
        <w:right w:val="none" w:sz="0" w:space="0" w:color="auto"/>
      </w:divBdr>
    </w:div>
    <w:div w:id="9840131">
      <w:bodyDiv w:val="1"/>
      <w:marLeft w:val="0"/>
      <w:marRight w:val="0"/>
      <w:marTop w:val="0"/>
      <w:marBottom w:val="0"/>
      <w:divBdr>
        <w:top w:val="none" w:sz="0" w:space="0" w:color="auto"/>
        <w:left w:val="none" w:sz="0" w:space="0" w:color="auto"/>
        <w:bottom w:val="none" w:sz="0" w:space="0" w:color="auto"/>
        <w:right w:val="none" w:sz="0" w:space="0" w:color="auto"/>
      </w:divBdr>
    </w:div>
    <w:div w:id="11107660">
      <w:bodyDiv w:val="1"/>
      <w:marLeft w:val="0"/>
      <w:marRight w:val="0"/>
      <w:marTop w:val="0"/>
      <w:marBottom w:val="0"/>
      <w:divBdr>
        <w:top w:val="none" w:sz="0" w:space="0" w:color="auto"/>
        <w:left w:val="none" w:sz="0" w:space="0" w:color="auto"/>
        <w:bottom w:val="none" w:sz="0" w:space="0" w:color="auto"/>
        <w:right w:val="none" w:sz="0" w:space="0" w:color="auto"/>
      </w:divBdr>
    </w:div>
    <w:div w:id="11416267">
      <w:bodyDiv w:val="1"/>
      <w:marLeft w:val="0"/>
      <w:marRight w:val="0"/>
      <w:marTop w:val="0"/>
      <w:marBottom w:val="0"/>
      <w:divBdr>
        <w:top w:val="none" w:sz="0" w:space="0" w:color="auto"/>
        <w:left w:val="none" w:sz="0" w:space="0" w:color="auto"/>
        <w:bottom w:val="none" w:sz="0" w:space="0" w:color="auto"/>
        <w:right w:val="none" w:sz="0" w:space="0" w:color="auto"/>
      </w:divBdr>
    </w:div>
    <w:div w:id="13894146">
      <w:bodyDiv w:val="1"/>
      <w:marLeft w:val="0"/>
      <w:marRight w:val="0"/>
      <w:marTop w:val="0"/>
      <w:marBottom w:val="0"/>
      <w:divBdr>
        <w:top w:val="none" w:sz="0" w:space="0" w:color="auto"/>
        <w:left w:val="none" w:sz="0" w:space="0" w:color="auto"/>
        <w:bottom w:val="none" w:sz="0" w:space="0" w:color="auto"/>
        <w:right w:val="none" w:sz="0" w:space="0" w:color="auto"/>
      </w:divBdr>
    </w:div>
    <w:div w:id="18361577">
      <w:bodyDiv w:val="1"/>
      <w:marLeft w:val="0"/>
      <w:marRight w:val="0"/>
      <w:marTop w:val="0"/>
      <w:marBottom w:val="0"/>
      <w:divBdr>
        <w:top w:val="none" w:sz="0" w:space="0" w:color="auto"/>
        <w:left w:val="none" w:sz="0" w:space="0" w:color="auto"/>
        <w:bottom w:val="none" w:sz="0" w:space="0" w:color="auto"/>
        <w:right w:val="none" w:sz="0" w:space="0" w:color="auto"/>
      </w:divBdr>
    </w:div>
    <w:div w:id="20789520">
      <w:bodyDiv w:val="1"/>
      <w:marLeft w:val="0"/>
      <w:marRight w:val="0"/>
      <w:marTop w:val="0"/>
      <w:marBottom w:val="0"/>
      <w:divBdr>
        <w:top w:val="none" w:sz="0" w:space="0" w:color="auto"/>
        <w:left w:val="none" w:sz="0" w:space="0" w:color="auto"/>
        <w:bottom w:val="none" w:sz="0" w:space="0" w:color="auto"/>
        <w:right w:val="none" w:sz="0" w:space="0" w:color="auto"/>
      </w:divBdr>
    </w:div>
    <w:div w:id="21175946">
      <w:bodyDiv w:val="1"/>
      <w:marLeft w:val="0"/>
      <w:marRight w:val="0"/>
      <w:marTop w:val="0"/>
      <w:marBottom w:val="0"/>
      <w:divBdr>
        <w:top w:val="none" w:sz="0" w:space="0" w:color="auto"/>
        <w:left w:val="none" w:sz="0" w:space="0" w:color="auto"/>
        <w:bottom w:val="none" w:sz="0" w:space="0" w:color="auto"/>
        <w:right w:val="none" w:sz="0" w:space="0" w:color="auto"/>
      </w:divBdr>
    </w:div>
    <w:div w:id="21517237">
      <w:bodyDiv w:val="1"/>
      <w:marLeft w:val="0"/>
      <w:marRight w:val="0"/>
      <w:marTop w:val="0"/>
      <w:marBottom w:val="0"/>
      <w:divBdr>
        <w:top w:val="none" w:sz="0" w:space="0" w:color="auto"/>
        <w:left w:val="none" w:sz="0" w:space="0" w:color="auto"/>
        <w:bottom w:val="none" w:sz="0" w:space="0" w:color="auto"/>
        <w:right w:val="none" w:sz="0" w:space="0" w:color="auto"/>
      </w:divBdr>
    </w:div>
    <w:div w:id="21904065">
      <w:bodyDiv w:val="1"/>
      <w:marLeft w:val="0"/>
      <w:marRight w:val="0"/>
      <w:marTop w:val="0"/>
      <w:marBottom w:val="0"/>
      <w:divBdr>
        <w:top w:val="none" w:sz="0" w:space="0" w:color="auto"/>
        <w:left w:val="none" w:sz="0" w:space="0" w:color="auto"/>
        <w:bottom w:val="none" w:sz="0" w:space="0" w:color="auto"/>
        <w:right w:val="none" w:sz="0" w:space="0" w:color="auto"/>
      </w:divBdr>
    </w:div>
    <w:div w:id="22095591">
      <w:bodyDiv w:val="1"/>
      <w:marLeft w:val="0"/>
      <w:marRight w:val="0"/>
      <w:marTop w:val="0"/>
      <w:marBottom w:val="0"/>
      <w:divBdr>
        <w:top w:val="none" w:sz="0" w:space="0" w:color="auto"/>
        <w:left w:val="none" w:sz="0" w:space="0" w:color="auto"/>
        <w:bottom w:val="none" w:sz="0" w:space="0" w:color="auto"/>
        <w:right w:val="none" w:sz="0" w:space="0" w:color="auto"/>
      </w:divBdr>
    </w:div>
    <w:div w:id="23286697">
      <w:bodyDiv w:val="1"/>
      <w:marLeft w:val="0"/>
      <w:marRight w:val="0"/>
      <w:marTop w:val="0"/>
      <w:marBottom w:val="0"/>
      <w:divBdr>
        <w:top w:val="none" w:sz="0" w:space="0" w:color="auto"/>
        <w:left w:val="none" w:sz="0" w:space="0" w:color="auto"/>
        <w:bottom w:val="none" w:sz="0" w:space="0" w:color="auto"/>
        <w:right w:val="none" w:sz="0" w:space="0" w:color="auto"/>
      </w:divBdr>
    </w:div>
    <w:div w:id="23411939">
      <w:bodyDiv w:val="1"/>
      <w:marLeft w:val="0"/>
      <w:marRight w:val="0"/>
      <w:marTop w:val="0"/>
      <w:marBottom w:val="0"/>
      <w:divBdr>
        <w:top w:val="none" w:sz="0" w:space="0" w:color="auto"/>
        <w:left w:val="none" w:sz="0" w:space="0" w:color="auto"/>
        <w:bottom w:val="none" w:sz="0" w:space="0" w:color="auto"/>
        <w:right w:val="none" w:sz="0" w:space="0" w:color="auto"/>
      </w:divBdr>
    </w:div>
    <w:div w:id="24256066">
      <w:bodyDiv w:val="1"/>
      <w:marLeft w:val="0"/>
      <w:marRight w:val="0"/>
      <w:marTop w:val="0"/>
      <w:marBottom w:val="0"/>
      <w:divBdr>
        <w:top w:val="none" w:sz="0" w:space="0" w:color="auto"/>
        <w:left w:val="none" w:sz="0" w:space="0" w:color="auto"/>
        <w:bottom w:val="none" w:sz="0" w:space="0" w:color="auto"/>
        <w:right w:val="none" w:sz="0" w:space="0" w:color="auto"/>
      </w:divBdr>
    </w:div>
    <w:div w:id="26302135">
      <w:bodyDiv w:val="1"/>
      <w:marLeft w:val="0"/>
      <w:marRight w:val="0"/>
      <w:marTop w:val="0"/>
      <w:marBottom w:val="0"/>
      <w:divBdr>
        <w:top w:val="none" w:sz="0" w:space="0" w:color="auto"/>
        <w:left w:val="none" w:sz="0" w:space="0" w:color="auto"/>
        <w:bottom w:val="none" w:sz="0" w:space="0" w:color="auto"/>
        <w:right w:val="none" w:sz="0" w:space="0" w:color="auto"/>
      </w:divBdr>
    </w:div>
    <w:div w:id="26688344">
      <w:bodyDiv w:val="1"/>
      <w:marLeft w:val="0"/>
      <w:marRight w:val="0"/>
      <w:marTop w:val="0"/>
      <w:marBottom w:val="0"/>
      <w:divBdr>
        <w:top w:val="none" w:sz="0" w:space="0" w:color="auto"/>
        <w:left w:val="none" w:sz="0" w:space="0" w:color="auto"/>
        <w:bottom w:val="none" w:sz="0" w:space="0" w:color="auto"/>
        <w:right w:val="none" w:sz="0" w:space="0" w:color="auto"/>
      </w:divBdr>
    </w:div>
    <w:div w:id="28266524">
      <w:bodyDiv w:val="1"/>
      <w:marLeft w:val="0"/>
      <w:marRight w:val="0"/>
      <w:marTop w:val="0"/>
      <w:marBottom w:val="0"/>
      <w:divBdr>
        <w:top w:val="none" w:sz="0" w:space="0" w:color="auto"/>
        <w:left w:val="none" w:sz="0" w:space="0" w:color="auto"/>
        <w:bottom w:val="none" w:sz="0" w:space="0" w:color="auto"/>
        <w:right w:val="none" w:sz="0" w:space="0" w:color="auto"/>
      </w:divBdr>
    </w:div>
    <w:div w:id="28723685">
      <w:bodyDiv w:val="1"/>
      <w:marLeft w:val="0"/>
      <w:marRight w:val="0"/>
      <w:marTop w:val="0"/>
      <w:marBottom w:val="0"/>
      <w:divBdr>
        <w:top w:val="none" w:sz="0" w:space="0" w:color="auto"/>
        <w:left w:val="none" w:sz="0" w:space="0" w:color="auto"/>
        <w:bottom w:val="none" w:sz="0" w:space="0" w:color="auto"/>
        <w:right w:val="none" w:sz="0" w:space="0" w:color="auto"/>
      </w:divBdr>
    </w:div>
    <w:div w:id="29457710">
      <w:bodyDiv w:val="1"/>
      <w:marLeft w:val="0"/>
      <w:marRight w:val="0"/>
      <w:marTop w:val="0"/>
      <w:marBottom w:val="0"/>
      <w:divBdr>
        <w:top w:val="none" w:sz="0" w:space="0" w:color="auto"/>
        <w:left w:val="none" w:sz="0" w:space="0" w:color="auto"/>
        <w:bottom w:val="none" w:sz="0" w:space="0" w:color="auto"/>
        <w:right w:val="none" w:sz="0" w:space="0" w:color="auto"/>
      </w:divBdr>
    </w:div>
    <w:div w:id="31199214">
      <w:bodyDiv w:val="1"/>
      <w:marLeft w:val="0"/>
      <w:marRight w:val="0"/>
      <w:marTop w:val="0"/>
      <w:marBottom w:val="0"/>
      <w:divBdr>
        <w:top w:val="none" w:sz="0" w:space="0" w:color="auto"/>
        <w:left w:val="none" w:sz="0" w:space="0" w:color="auto"/>
        <w:bottom w:val="none" w:sz="0" w:space="0" w:color="auto"/>
        <w:right w:val="none" w:sz="0" w:space="0" w:color="auto"/>
      </w:divBdr>
    </w:div>
    <w:div w:id="32923614">
      <w:bodyDiv w:val="1"/>
      <w:marLeft w:val="0"/>
      <w:marRight w:val="0"/>
      <w:marTop w:val="0"/>
      <w:marBottom w:val="0"/>
      <w:divBdr>
        <w:top w:val="none" w:sz="0" w:space="0" w:color="auto"/>
        <w:left w:val="none" w:sz="0" w:space="0" w:color="auto"/>
        <w:bottom w:val="none" w:sz="0" w:space="0" w:color="auto"/>
        <w:right w:val="none" w:sz="0" w:space="0" w:color="auto"/>
      </w:divBdr>
    </w:div>
    <w:div w:id="33889924">
      <w:bodyDiv w:val="1"/>
      <w:marLeft w:val="0"/>
      <w:marRight w:val="0"/>
      <w:marTop w:val="0"/>
      <w:marBottom w:val="0"/>
      <w:divBdr>
        <w:top w:val="none" w:sz="0" w:space="0" w:color="auto"/>
        <w:left w:val="none" w:sz="0" w:space="0" w:color="auto"/>
        <w:bottom w:val="none" w:sz="0" w:space="0" w:color="auto"/>
        <w:right w:val="none" w:sz="0" w:space="0" w:color="auto"/>
      </w:divBdr>
    </w:div>
    <w:div w:id="34234711">
      <w:bodyDiv w:val="1"/>
      <w:marLeft w:val="0"/>
      <w:marRight w:val="0"/>
      <w:marTop w:val="0"/>
      <w:marBottom w:val="0"/>
      <w:divBdr>
        <w:top w:val="none" w:sz="0" w:space="0" w:color="auto"/>
        <w:left w:val="none" w:sz="0" w:space="0" w:color="auto"/>
        <w:bottom w:val="none" w:sz="0" w:space="0" w:color="auto"/>
        <w:right w:val="none" w:sz="0" w:space="0" w:color="auto"/>
      </w:divBdr>
    </w:div>
    <w:div w:id="35784027">
      <w:bodyDiv w:val="1"/>
      <w:marLeft w:val="0"/>
      <w:marRight w:val="0"/>
      <w:marTop w:val="0"/>
      <w:marBottom w:val="0"/>
      <w:divBdr>
        <w:top w:val="none" w:sz="0" w:space="0" w:color="auto"/>
        <w:left w:val="none" w:sz="0" w:space="0" w:color="auto"/>
        <w:bottom w:val="none" w:sz="0" w:space="0" w:color="auto"/>
        <w:right w:val="none" w:sz="0" w:space="0" w:color="auto"/>
      </w:divBdr>
    </w:div>
    <w:div w:id="36971689">
      <w:bodyDiv w:val="1"/>
      <w:marLeft w:val="0"/>
      <w:marRight w:val="0"/>
      <w:marTop w:val="0"/>
      <w:marBottom w:val="0"/>
      <w:divBdr>
        <w:top w:val="none" w:sz="0" w:space="0" w:color="auto"/>
        <w:left w:val="none" w:sz="0" w:space="0" w:color="auto"/>
        <w:bottom w:val="none" w:sz="0" w:space="0" w:color="auto"/>
        <w:right w:val="none" w:sz="0" w:space="0" w:color="auto"/>
      </w:divBdr>
    </w:div>
    <w:div w:id="37945933">
      <w:bodyDiv w:val="1"/>
      <w:marLeft w:val="0"/>
      <w:marRight w:val="0"/>
      <w:marTop w:val="0"/>
      <w:marBottom w:val="0"/>
      <w:divBdr>
        <w:top w:val="none" w:sz="0" w:space="0" w:color="auto"/>
        <w:left w:val="none" w:sz="0" w:space="0" w:color="auto"/>
        <w:bottom w:val="none" w:sz="0" w:space="0" w:color="auto"/>
        <w:right w:val="none" w:sz="0" w:space="0" w:color="auto"/>
      </w:divBdr>
    </w:div>
    <w:div w:id="38356726">
      <w:bodyDiv w:val="1"/>
      <w:marLeft w:val="0"/>
      <w:marRight w:val="0"/>
      <w:marTop w:val="0"/>
      <w:marBottom w:val="0"/>
      <w:divBdr>
        <w:top w:val="none" w:sz="0" w:space="0" w:color="auto"/>
        <w:left w:val="none" w:sz="0" w:space="0" w:color="auto"/>
        <w:bottom w:val="none" w:sz="0" w:space="0" w:color="auto"/>
        <w:right w:val="none" w:sz="0" w:space="0" w:color="auto"/>
      </w:divBdr>
    </w:div>
    <w:div w:id="44719595">
      <w:bodyDiv w:val="1"/>
      <w:marLeft w:val="0"/>
      <w:marRight w:val="0"/>
      <w:marTop w:val="0"/>
      <w:marBottom w:val="0"/>
      <w:divBdr>
        <w:top w:val="none" w:sz="0" w:space="0" w:color="auto"/>
        <w:left w:val="none" w:sz="0" w:space="0" w:color="auto"/>
        <w:bottom w:val="none" w:sz="0" w:space="0" w:color="auto"/>
        <w:right w:val="none" w:sz="0" w:space="0" w:color="auto"/>
      </w:divBdr>
    </w:div>
    <w:div w:id="45763000">
      <w:bodyDiv w:val="1"/>
      <w:marLeft w:val="0"/>
      <w:marRight w:val="0"/>
      <w:marTop w:val="0"/>
      <w:marBottom w:val="0"/>
      <w:divBdr>
        <w:top w:val="none" w:sz="0" w:space="0" w:color="auto"/>
        <w:left w:val="none" w:sz="0" w:space="0" w:color="auto"/>
        <w:bottom w:val="none" w:sz="0" w:space="0" w:color="auto"/>
        <w:right w:val="none" w:sz="0" w:space="0" w:color="auto"/>
      </w:divBdr>
    </w:div>
    <w:div w:id="46926514">
      <w:bodyDiv w:val="1"/>
      <w:marLeft w:val="0"/>
      <w:marRight w:val="0"/>
      <w:marTop w:val="0"/>
      <w:marBottom w:val="0"/>
      <w:divBdr>
        <w:top w:val="none" w:sz="0" w:space="0" w:color="auto"/>
        <w:left w:val="none" w:sz="0" w:space="0" w:color="auto"/>
        <w:bottom w:val="none" w:sz="0" w:space="0" w:color="auto"/>
        <w:right w:val="none" w:sz="0" w:space="0" w:color="auto"/>
      </w:divBdr>
    </w:div>
    <w:div w:id="49041739">
      <w:bodyDiv w:val="1"/>
      <w:marLeft w:val="0"/>
      <w:marRight w:val="0"/>
      <w:marTop w:val="0"/>
      <w:marBottom w:val="0"/>
      <w:divBdr>
        <w:top w:val="none" w:sz="0" w:space="0" w:color="auto"/>
        <w:left w:val="none" w:sz="0" w:space="0" w:color="auto"/>
        <w:bottom w:val="none" w:sz="0" w:space="0" w:color="auto"/>
        <w:right w:val="none" w:sz="0" w:space="0" w:color="auto"/>
      </w:divBdr>
    </w:div>
    <w:div w:id="50689679">
      <w:bodyDiv w:val="1"/>
      <w:marLeft w:val="0"/>
      <w:marRight w:val="0"/>
      <w:marTop w:val="0"/>
      <w:marBottom w:val="0"/>
      <w:divBdr>
        <w:top w:val="none" w:sz="0" w:space="0" w:color="auto"/>
        <w:left w:val="none" w:sz="0" w:space="0" w:color="auto"/>
        <w:bottom w:val="none" w:sz="0" w:space="0" w:color="auto"/>
        <w:right w:val="none" w:sz="0" w:space="0" w:color="auto"/>
      </w:divBdr>
    </w:div>
    <w:div w:id="51118277">
      <w:bodyDiv w:val="1"/>
      <w:marLeft w:val="0"/>
      <w:marRight w:val="0"/>
      <w:marTop w:val="0"/>
      <w:marBottom w:val="0"/>
      <w:divBdr>
        <w:top w:val="none" w:sz="0" w:space="0" w:color="auto"/>
        <w:left w:val="none" w:sz="0" w:space="0" w:color="auto"/>
        <w:bottom w:val="none" w:sz="0" w:space="0" w:color="auto"/>
        <w:right w:val="none" w:sz="0" w:space="0" w:color="auto"/>
      </w:divBdr>
    </w:div>
    <w:div w:id="51274673">
      <w:bodyDiv w:val="1"/>
      <w:marLeft w:val="0"/>
      <w:marRight w:val="0"/>
      <w:marTop w:val="0"/>
      <w:marBottom w:val="0"/>
      <w:divBdr>
        <w:top w:val="none" w:sz="0" w:space="0" w:color="auto"/>
        <w:left w:val="none" w:sz="0" w:space="0" w:color="auto"/>
        <w:bottom w:val="none" w:sz="0" w:space="0" w:color="auto"/>
        <w:right w:val="none" w:sz="0" w:space="0" w:color="auto"/>
      </w:divBdr>
    </w:div>
    <w:div w:id="52891598">
      <w:bodyDiv w:val="1"/>
      <w:marLeft w:val="0"/>
      <w:marRight w:val="0"/>
      <w:marTop w:val="0"/>
      <w:marBottom w:val="0"/>
      <w:divBdr>
        <w:top w:val="none" w:sz="0" w:space="0" w:color="auto"/>
        <w:left w:val="none" w:sz="0" w:space="0" w:color="auto"/>
        <w:bottom w:val="none" w:sz="0" w:space="0" w:color="auto"/>
        <w:right w:val="none" w:sz="0" w:space="0" w:color="auto"/>
      </w:divBdr>
    </w:div>
    <w:div w:id="53508483">
      <w:bodyDiv w:val="1"/>
      <w:marLeft w:val="0"/>
      <w:marRight w:val="0"/>
      <w:marTop w:val="0"/>
      <w:marBottom w:val="0"/>
      <w:divBdr>
        <w:top w:val="none" w:sz="0" w:space="0" w:color="auto"/>
        <w:left w:val="none" w:sz="0" w:space="0" w:color="auto"/>
        <w:bottom w:val="none" w:sz="0" w:space="0" w:color="auto"/>
        <w:right w:val="none" w:sz="0" w:space="0" w:color="auto"/>
      </w:divBdr>
    </w:div>
    <w:div w:id="53625839">
      <w:bodyDiv w:val="1"/>
      <w:marLeft w:val="0"/>
      <w:marRight w:val="0"/>
      <w:marTop w:val="0"/>
      <w:marBottom w:val="0"/>
      <w:divBdr>
        <w:top w:val="none" w:sz="0" w:space="0" w:color="auto"/>
        <w:left w:val="none" w:sz="0" w:space="0" w:color="auto"/>
        <w:bottom w:val="none" w:sz="0" w:space="0" w:color="auto"/>
        <w:right w:val="none" w:sz="0" w:space="0" w:color="auto"/>
      </w:divBdr>
    </w:div>
    <w:div w:id="54477397">
      <w:bodyDiv w:val="1"/>
      <w:marLeft w:val="0"/>
      <w:marRight w:val="0"/>
      <w:marTop w:val="0"/>
      <w:marBottom w:val="0"/>
      <w:divBdr>
        <w:top w:val="none" w:sz="0" w:space="0" w:color="auto"/>
        <w:left w:val="none" w:sz="0" w:space="0" w:color="auto"/>
        <w:bottom w:val="none" w:sz="0" w:space="0" w:color="auto"/>
        <w:right w:val="none" w:sz="0" w:space="0" w:color="auto"/>
      </w:divBdr>
    </w:div>
    <w:div w:id="54940360">
      <w:bodyDiv w:val="1"/>
      <w:marLeft w:val="0"/>
      <w:marRight w:val="0"/>
      <w:marTop w:val="0"/>
      <w:marBottom w:val="0"/>
      <w:divBdr>
        <w:top w:val="none" w:sz="0" w:space="0" w:color="auto"/>
        <w:left w:val="none" w:sz="0" w:space="0" w:color="auto"/>
        <w:bottom w:val="none" w:sz="0" w:space="0" w:color="auto"/>
        <w:right w:val="none" w:sz="0" w:space="0" w:color="auto"/>
      </w:divBdr>
    </w:div>
    <w:div w:id="55277939">
      <w:bodyDiv w:val="1"/>
      <w:marLeft w:val="0"/>
      <w:marRight w:val="0"/>
      <w:marTop w:val="0"/>
      <w:marBottom w:val="0"/>
      <w:divBdr>
        <w:top w:val="none" w:sz="0" w:space="0" w:color="auto"/>
        <w:left w:val="none" w:sz="0" w:space="0" w:color="auto"/>
        <w:bottom w:val="none" w:sz="0" w:space="0" w:color="auto"/>
        <w:right w:val="none" w:sz="0" w:space="0" w:color="auto"/>
      </w:divBdr>
    </w:div>
    <w:div w:id="55666326">
      <w:bodyDiv w:val="1"/>
      <w:marLeft w:val="0"/>
      <w:marRight w:val="0"/>
      <w:marTop w:val="0"/>
      <w:marBottom w:val="0"/>
      <w:divBdr>
        <w:top w:val="none" w:sz="0" w:space="0" w:color="auto"/>
        <w:left w:val="none" w:sz="0" w:space="0" w:color="auto"/>
        <w:bottom w:val="none" w:sz="0" w:space="0" w:color="auto"/>
        <w:right w:val="none" w:sz="0" w:space="0" w:color="auto"/>
      </w:divBdr>
    </w:div>
    <w:div w:id="57217883">
      <w:bodyDiv w:val="1"/>
      <w:marLeft w:val="0"/>
      <w:marRight w:val="0"/>
      <w:marTop w:val="0"/>
      <w:marBottom w:val="0"/>
      <w:divBdr>
        <w:top w:val="none" w:sz="0" w:space="0" w:color="auto"/>
        <w:left w:val="none" w:sz="0" w:space="0" w:color="auto"/>
        <w:bottom w:val="none" w:sz="0" w:space="0" w:color="auto"/>
        <w:right w:val="none" w:sz="0" w:space="0" w:color="auto"/>
      </w:divBdr>
    </w:div>
    <w:div w:id="59326240">
      <w:bodyDiv w:val="1"/>
      <w:marLeft w:val="0"/>
      <w:marRight w:val="0"/>
      <w:marTop w:val="0"/>
      <w:marBottom w:val="0"/>
      <w:divBdr>
        <w:top w:val="none" w:sz="0" w:space="0" w:color="auto"/>
        <w:left w:val="none" w:sz="0" w:space="0" w:color="auto"/>
        <w:bottom w:val="none" w:sz="0" w:space="0" w:color="auto"/>
        <w:right w:val="none" w:sz="0" w:space="0" w:color="auto"/>
      </w:divBdr>
    </w:div>
    <w:div w:id="59404744">
      <w:bodyDiv w:val="1"/>
      <w:marLeft w:val="0"/>
      <w:marRight w:val="0"/>
      <w:marTop w:val="0"/>
      <w:marBottom w:val="0"/>
      <w:divBdr>
        <w:top w:val="none" w:sz="0" w:space="0" w:color="auto"/>
        <w:left w:val="none" w:sz="0" w:space="0" w:color="auto"/>
        <w:bottom w:val="none" w:sz="0" w:space="0" w:color="auto"/>
        <w:right w:val="none" w:sz="0" w:space="0" w:color="auto"/>
      </w:divBdr>
    </w:div>
    <w:div w:id="60904745">
      <w:bodyDiv w:val="1"/>
      <w:marLeft w:val="0"/>
      <w:marRight w:val="0"/>
      <w:marTop w:val="0"/>
      <w:marBottom w:val="0"/>
      <w:divBdr>
        <w:top w:val="none" w:sz="0" w:space="0" w:color="auto"/>
        <w:left w:val="none" w:sz="0" w:space="0" w:color="auto"/>
        <w:bottom w:val="none" w:sz="0" w:space="0" w:color="auto"/>
        <w:right w:val="none" w:sz="0" w:space="0" w:color="auto"/>
      </w:divBdr>
    </w:div>
    <w:div w:id="63184305">
      <w:bodyDiv w:val="1"/>
      <w:marLeft w:val="0"/>
      <w:marRight w:val="0"/>
      <w:marTop w:val="0"/>
      <w:marBottom w:val="0"/>
      <w:divBdr>
        <w:top w:val="none" w:sz="0" w:space="0" w:color="auto"/>
        <w:left w:val="none" w:sz="0" w:space="0" w:color="auto"/>
        <w:bottom w:val="none" w:sz="0" w:space="0" w:color="auto"/>
        <w:right w:val="none" w:sz="0" w:space="0" w:color="auto"/>
      </w:divBdr>
    </w:div>
    <w:div w:id="63382093">
      <w:bodyDiv w:val="1"/>
      <w:marLeft w:val="0"/>
      <w:marRight w:val="0"/>
      <w:marTop w:val="0"/>
      <w:marBottom w:val="0"/>
      <w:divBdr>
        <w:top w:val="none" w:sz="0" w:space="0" w:color="auto"/>
        <w:left w:val="none" w:sz="0" w:space="0" w:color="auto"/>
        <w:bottom w:val="none" w:sz="0" w:space="0" w:color="auto"/>
        <w:right w:val="none" w:sz="0" w:space="0" w:color="auto"/>
      </w:divBdr>
    </w:div>
    <w:div w:id="63571732">
      <w:bodyDiv w:val="1"/>
      <w:marLeft w:val="0"/>
      <w:marRight w:val="0"/>
      <w:marTop w:val="0"/>
      <w:marBottom w:val="0"/>
      <w:divBdr>
        <w:top w:val="none" w:sz="0" w:space="0" w:color="auto"/>
        <w:left w:val="none" w:sz="0" w:space="0" w:color="auto"/>
        <w:bottom w:val="none" w:sz="0" w:space="0" w:color="auto"/>
        <w:right w:val="none" w:sz="0" w:space="0" w:color="auto"/>
      </w:divBdr>
    </w:div>
    <w:div w:id="66541758">
      <w:bodyDiv w:val="1"/>
      <w:marLeft w:val="0"/>
      <w:marRight w:val="0"/>
      <w:marTop w:val="0"/>
      <w:marBottom w:val="0"/>
      <w:divBdr>
        <w:top w:val="none" w:sz="0" w:space="0" w:color="auto"/>
        <w:left w:val="none" w:sz="0" w:space="0" w:color="auto"/>
        <w:bottom w:val="none" w:sz="0" w:space="0" w:color="auto"/>
        <w:right w:val="none" w:sz="0" w:space="0" w:color="auto"/>
      </w:divBdr>
    </w:div>
    <w:div w:id="67925453">
      <w:bodyDiv w:val="1"/>
      <w:marLeft w:val="0"/>
      <w:marRight w:val="0"/>
      <w:marTop w:val="0"/>
      <w:marBottom w:val="0"/>
      <w:divBdr>
        <w:top w:val="none" w:sz="0" w:space="0" w:color="auto"/>
        <w:left w:val="none" w:sz="0" w:space="0" w:color="auto"/>
        <w:bottom w:val="none" w:sz="0" w:space="0" w:color="auto"/>
        <w:right w:val="none" w:sz="0" w:space="0" w:color="auto"/>
      </w:divBdr>
    </w:div>
    <w:div w:id="68234820">
      <w:bodyDiv w:val="1"/>
      <w:marLeft w:val="0"/>
      <w:marRight w:val="0"/>
      <w:marTop w:val="0"/>
      <w:marBottom w:val="0"/>
      <w:divBdr>
        <w:top w:val="none" w:sz="0" w:space="0" w:color="auto"/>
        <w:left w:val="none" w:sz="0" w:space="0" w:color="auto"/>
        <w:bottom w:val="none" w:sz="0" w:space="0" w:color="auto"/>
        <w:right w:val="none" w:sz="0" w:space="0" w:color="auto"/>
      </w:divBdr>
    </w:div>
    <w:div w:id="68776701">
      <w:bodyDiv w:val="1"/>
      <w:marLeft w:val="0"/>
      <w:marRight w:val="0"/>
      <w:marTop w:val="0"/>
      <w:marBottom w:val="0"/>
      <w:divBdr>
        <w:top w:val="none" w:sz="0" w:space="0" w:color="auto"/>
        <w:left w:val="none" w:sz="0" w:space="0" w:color="auto"/>
        <w:bottom w:val="none" w:sz="0" w:space="0" w:color="auto"/>
        <w:right w:val="none" w:sz="0" w:space="0" w:color="auto"/>
      </w:divBdr>
    </w:div>
    <w:div w:id="69425808">
      <w:bodyDiv w:val="1"/>
      <w:marLeft w:val="0"/>
      <w:marRight w:val="0"/>
      <w:marTop w:val="0"/>
      <w:marBottom w:val="0"/>
      <w:divBdr>
        <w:top w:val="none" w:sz="0" w:space="0" w:color="auto"/>
        <w:left w:val="none" w:sz="0" w:space="0" w:color="auto"/>
        <w:bottom w:val="none" w:sz="0" w:space="0" w:color="auto"/>
        <w:right w:val="none" w:sz="0" w:space="0" w:color="auto"/>
      </w:divBdr>
    </w:div>
    <w:div w:id="69622753">
      <w:bodyDiv w:val="1"/>
      <w:marLeft w:val="0"/>
      <w:marRight w:val="0"/>
      <w:marTop w:val="0"/>
      <w:marBottom w:val="0"/>
      <w:divBdr>
        <w:top w:val="none" w:sz="0" w:space="0" w:color="auto"/>
        <w:left w:val="none" w:sz="0" w:space="0" w:color="auto"/>
        <w:bottom w:val="none" w:sz="0" w:space="0" w:color="auto"/>
        <w:right w:val="none" w:sz="0" w:space="0" w:color="auto"/>
      </w:divBdr>
    </w:div>
    <w:div w:id="69737757">
      <w:bodyDiv w:val="1"/>
      <w:marLeft w:val="0"/>
      <w:marRight w:val="0"/>
      <w:marTop w:val="0"/>
      <w:marBottom w:val="0"/>
      <w:divBdr>
        <w:top w:val="none" w:sz="0" w:space="0" w:color="auto"/>
        <w:left w:val="none" w:sz="0" w:space="0" w:color="auto"/>
        <w:bottom w:val="none" w:sz="0" w:space="0" w:color="auto"/>
        <w:right w:val="none" w:sz="0" w:space="0" w:color="auto"/>
      </w:divBdr>
    </w:div>
    <w:div w:id="70467355">
      <w:bodyDiv w:val="1"/>
      <w:marLeft w:val="0"/>
      <w:marRight w:val="0"/>
      <w:marTop w:val="0"/>
      <w:marBottom w:val="0"/>
      <w:divBdr>
        <w:top w:val="none" w:sz="0" w:space="0" w:color="auto"/>
        <w:left w:val="none" w:sz="0" w:space="0" w:color="auto"/>
        <w:bottom w:val="none" w:sz="0" w:space="0" w:color="auto"/>
        <w:right w:val="none" w:sz="0" w:space="0" w:color="auto"/>
      </w:divBdr>
    </w:div>
    <w:div w:id="70541503">
      <w:bodyDiv w:val="1"/>
      <w:marLeft w:val="0"/>
      <w:marRight w:val="0"/>
      <w:marTop w:val="0"/>
      <w:marBottom w:val="0"/>
      <w:divBdr>
        <w:top w:val="none" w:sz="0" w:space="0" w:color="auto"/>
        <w:left w:val="none" w:sz="0" w:space="0" w:color="auto"/>
        <w:bottom w:val="none" w:sz="0" w:space="0" w:color="auto"/>
        <w:right w:val="none" w:sz="0" w:space="0" w:color="auto"/>
      </w:divBdr>
    </w:div>
    <w:div w:id="70584372">
      <w:bodyDiv w:val="1"/>
      <w:marLeft w:val="0"/>
      <w:marRight w:val="0"/>
      <w:marTop w:val="0"/>
      <w:marBottom w:val="0"/>
      <w:divBdr>
        <w:top w:val="none" w:sz="0" w:space="0" w:color="auto"/>
        <w:left w:val="none" w:sz="0" w:space="0" w:color="auto"/>
        <w:bottom w:val="none" w:sz="0" w:space="0" w:color="auto"/>
        <w:right w:val="none" w:sz="0" w:space="0" w:color="auto"/>
      </w:divBdr>
    </w:div>
    <w:div w:id="72511201">
      <w:bodyDiv w:val="1"/>
      <w:marLeft w:val="0"/>
      <w:marRight w:val="0"/>
      <w:marTop w:val="0"/>
      <w:marBottom w:val="0"/>
      <w:divBdr>
        <w:top w:val="none" w:sz="0" w:space="0" w:color="auto"/>
        <w:left w:val="none" w:sz="0" w:space="0" w:color="auto"/>
        <w:bottom w:val="none" w:sz="0" w:space="0" w:color="auto"/>
        <w:right w:val="none" w:sz="0" w:space="0" w:color="auto"/>
      </w:divBdr>
    </w:div>
    <w:div w:id="73206417">
      <w:bodyDiv w:val="1"/>
      <w:marLeft w:val="0"/>
      <w:marRight w:val="0"/>
      <w:marTop w:val="0"/>
      <w:marBottom w:val="0"/>
      <w:divBdr>
        <w:top w:val="none" w:sz="0" w:space="0" w:color="auto"/>
        <w:left w:val="none" w:sz="0" w:space="0" w:color="auto"/>
        <w:bottom w:val="none" w:sz="0" w:space="0" w:color="auto"/>
        <w:right w:val="none" w:sz="0" w:space="0" w:color="auto"/>
      </w:divBdr>
    </w:div>
    <w:div w:id="73355821">
      <w:bodyDiv w:val="1"/>
      <w:marLeft w:val="0"/>
      <w:marRight w:val="0"/>
      <w:marTop w:val="0"/>
      <w:marBottom w:val="0"/>
      <w:divBdr>
        <w:top w:val="none" w:sz="0" w:space="0" w:color="auto"/>
        <w:left w:val="none" w:sz="0" w:space="0" w:color="auto"/>
        <w:bottom w:val="none" w:sz="0" w:space="0" w:color="auto"/>
        <w:right w:val="none" w:sz="0" w:space="0" w:color="auto"/>
      </w:divBdr>
    </w:div>
    <w:div w:id="74863261">
      <w:bodyDiv w:val="1"/>
      <w:marLeft w:val="0"/>
      <w:marRight w:val="0"/>
      <w:marTop w:val="0"/>
      <w:marBottom w:val="0"/>
      <w:divBdr>
        <w:top w:val="none" w:sz="0" w:space="0" w:color="auto"/>
        <w:left w:val="none" w:sz="0" w:space="0" w:color="auto"/>
        <w:bottom w:val="none" w:sz="0" w:space="0" w:color="auto"/>
        <w:right w:val="none" w:sz="0" w:space="0" w:color="auto"/>
      </w:divBdr>
    </w:div>
    <w:div w:id="75060703">
      <w:bodyDiv w:val="1"/>
      <w:marLeft w:val="0"/>
      <w:marRight w:val="0"/>
      <w:marTop w:val="0"/>
      <w:marBottom w:val="0"/>
      <w:divBdr>
        <w:top w:val="none" w:sz="0" w:space="0" w:color="auto"/>
        <w:left w:val="none" w:sz="0" w:space="0" w:color="auto"/>
        <w:bottom w:val="none" w:sz="0" w:space="0" w:color="auto"/>
        <w:right w:val="none" w:sz="0" w:space="0" w:color="auto"/>
      </w:divBdr>
    </w:div>
    <w:div w:id="76023062">
      <w:bodyDiv w:val="1"/>
      <w:marLeft w:val="0"/>
      <w:marRight w:val="0"/>
      <w:marTop w:val="0"/>
      <w:marBottom w:val="0"/>
      <w:divBdr>
        <w:top w:val="none" w:sz="0" w:space="0" w:color="auto"/>
        <w:left w:val="none" w:sz="0" w:space="0" w:color="auto"/>
        <w:bottom w:val="none" w:sz="0" w:space="0" w:color="auto"/>
        <w:right w:val="none" w:sz="0" w:space="0" w:color="auto"/>
      </w:divBdr>
    </w:div>
    <w:div w:id="76169984">
      <w:bodyDiv w:val="1"/>
      <w:marLeft w:val="0"/>
      <w:marRight w:val="0"/>
      <w:marTop w:val="0"/>
      <w:marBottom w:val="0"/>
      <w:divBdr>
        <w:top w:val="none" w:sz="0" w:space="0" w:color="auto"/>
        <w:left w:val="none" w:sz="0" w:space="0" w:color="auto"/>
        <w:bottom w:val="none" w:sz="0" w:space="0" w:color="auto"/>
        <w:right w:val="none" w:sz="0" w:space="0" w:color="auto"/>
      </w:divBdr>
    </w:div>
    <w:div w:id="78211981">
      <w:bodyDiv w:val="1"/>
      <w:marLeft w:val="0"/>
      <w:marRight w:val="0"/>
      <w:marTop w:val="0"/>
      <w:marBottom w:val="0"/>
      <w:divBdr>
        <w:top w:val="none" w:sz="0" w:space="0" w:color="auto"/>
        <w:left w:val="none" w:sz="0" w:space="0" w:color="auto"/>
        <w:bottom w:val="none" w:sz="0" w:space="0" w:color="auto"/>
        <w:right w:val="none" w:sz="0" w:space="0" w:color="auto"/>
      </w:divBdr>
    </w:div>
    <w:div w:id="78256557">
      <w:bodyDiv w:val="1"/>
      <w:marLeft w:val="0"/>
      <w:marRight w:val="0"/>
      <w:marTop w:val="0"/>
      <w:marBottom w:val="0"/>
      <w:divBdr>
        <w:top w:val="none" w:sz="0" w:space="0" w:color="auto"/>
        <w:left w:val="none" w:sz="0" w:space="0" w:color="auto"/>
        <w:bottom w:val="none" w:sz="0" w:space="0" w:color="auto"/>
        <w:right w:val="none" w:sz="0" w:space="0" w:color="auto"/>
      </w:divBdr>
    </w:div>
    <w:div w:id="78868708">
      <w:bodyDiv w:val="1"/>
      <w:marLeft w:val="0"/>
      <w:marRight w:val="0"/>
      <w:marTop w:val="0"/>
      <w:marBottom w:val="0"/>
      <w:divBdr>
        <w:top w:val="none" w:sz="0" w:space="0" w:color="auto"/>
        <w:left w:val="none" w:sz="0" w:space="0" w:color="auto"/>
        <w:bottom w:val="none" w:sz="0" w:space="0" w:color="auto"/>
        <w:right w:val="none" w:sz="0" w:space="0" w:color="auto"/>
      </w:divBdr>
    </w:div>
    <w:div w:id="78915347">
      <w:bodyDiv w:val="1"/>
      <w:marLeft w:val="0"/>
      <w:marRight w:val="0"/>
      <w:marTop w:val="0"/>
      <w:marBottom w:val="0"/>
      <w:divBdr>
        <w:top w:val="none" w:sz="0" w:space="0" w:color="auto"/>
        <w:left w:val="none" w:sz="0" w:space="0" w:color="auto"/>
        <w:bottom w:val="none" w:sz="0" w:space="0" w:color="auto"/>
        <w:right w:val="none" w:sz="0" w:space="0" w:color="auto"/>
      </w:divBdr>
    </w:div>
    <w:div w:id="80639937">
      <w:bodyDiv w:val="1"/>
      <w:marLeft w:val="0"/>
      <w:marRight w:val="0"/>
      <w:marTop w:val="0"/>
      <w:marBottom w:val="0"/>
      <w:divBdr>
        <w:top w:val="none" w:sz="0" w:space="0" w:color="auto"/>
        <w:left w:val="none" w:sz="0" w:space="0" w:color="auto"/>
        <w:bottom w:val="none" w:sz="0" w:space="0" w:color="auto"/>
        <w:right w:val="none" w:sz="0" w:space="0" w:color="auto"/>
      </w:divBdr>
    </w:div>
    <w:div w:id="80640286">
      <w:bodyDiv w:val="1"/>
      <w:marLeft w:val="0"/>
      <w:marRight w:val="0"/>
      <w:marTop w:val="0"/>
      <w:marBottom w:val="0"/>
      <w:divBdr>
        <w:top w:val="none" w:sz="0" w:space="0" w:color="auto"/>
        <w:left w:val="none" w:sz="0" w:space="0" w:color="auto"/>
        <w:bottom w:val="none" w:sz="0" w:space="0" w:color="auto"/>
        <w:right w:val="none" w:sz="0" w:space="0" w:color="auto"/>
      </w:divBdr>
    </w:div>
    <w:div w:id="80683524">
      <w:bodyDiv w:val="1"/>
      <w:marLeft w:val="0"/>
      <w:marRight w:val="0"/>
      <w:marTop w:val="0"/>
      <w:marBottom w:val="0"/>
      <w:divBdr>
        <w:top w:val="none" w:sz="0" w:space="0" w:color="auto"/>
        <w:left w:val="none" w:sz="0" w:space="0" w:color="auto"/>
        <w:bottom w:val="none" w:sz="0" w:space="0" w:color="auto"/>
        <w:right w:val="none" w:sz="0" w:space="0" w:color="auto"/>
      </w:divBdr>
    </w:div>
    <w:div w:id="80880850">
      <w:bodyDiv w:val="1"/>
      <w:marLeft w:val="0"/>
      <w:marRight w:val="0"/>
      <w:marTop w:val="0"/>
      <w:marBottom w:val="0"/>
      <w:divBdr>
        <w:top w:val="none" w:sz="0" w:space="0" w:color="auto"/>
        <w:left w:val="none" w:sz="0" w:space="0" w:color="auto"/>
        <w:bottom w:val="none" w:sz="0" w:space="0" w:color="auto"/>
        <w:right w:val="none" w:sz="0" w:space="0" w:color="auto"/>
      </w:divBdr>
    </w:div>
    <w:div w:id="82382681">
      <w:bodyDiv w:val="1"/>
      <w:marLeft w:val="0"/>
      <w:marRight w:val="0"/>
      <w:marTop w:val="0"/>
      <w:marBottom w:val="0"/>
      <w:divBdr>
        <w:top w:val="none" w:sz="0" w:space="0" w:color="auto"/>
        <w:left w:val="none" w:sz="0" w:space="0" w:color="auto"/>
        <w:bottom w:val="none" w:sz="0" w:space="0" w:color="auto"/>
        <w:right w:val="none" w:sz="0" w:space="0" w:color="auto"/>
      </w:divBdr>
    </w:div>
    <w:div w:id="83113015">
      <w:bodyDiv w:val="1"/>
      <w:marLeft w:val="0"/>
      <w:marRight w:val="0"/>
      <w:marTop w:val="0"/>
      <w:marBottom w:val="0"/>
      <w:divBdr>
        <w:top w:val="none" w:sz="0" w:space="0" w:color="auto"/>
        <w:left w:val="none" w:sz="0" w:space="0" w:color="auto"/>
        <w:bottom w:val="none" w:sz="0" w:space="0" w:color="auto"/>
        <w:right w:val="none" w:sz="0" w:space="0" w:color="auto"/>
      </w:divBdr>
    </w:div>
    <w:div w:id="83771866">
      <w:bodyDiv w:val="1"/>
      <w:marLeft w:val="0"/>
      <w:marRight w:val="0"/>
      <w:marTop w:val="0"/>
      <w:marBottom w:val="0"/>
      <w:divBdr>
        <w:top w:val="none" w:sz="0" w:space="0" w:color="auto"/>
        <w:left w:val="none" w:sz="0" w:space="0" w:color="auto"/>
        <w:bottom w:val="none" w:sz="0" w:space="0" w:color="auto"/>
        <w:right w:val="none" w:sz="0" w:space="0" w:color="auto"/>
      </w:divBdr>
    </w:div>
    <w:div w:id="85541874">
      <w:bodyDiv w:val="1"/>
      <w:marLeft w:val="0"/>
      <w:marRight w:val="0"/>
      <w:marTop w:val="0"/>
      <w:marBottom w:val="0"/>
      <w:divBdr>
        <w:top w:val="none" w:sz="0" w:space="0" w:color="auto"/>
        <w:left w:val="none" w:sz="0" w:space="0" w:color="auto"/>
        <w:bottom w:val="none" w:sz="0" w:space="0" w:color="auto"/>
        <w:right w:val="none" w:sz="0" w:space="0" w:color="auto"/>
      </w:divBdr>
    </w:div>
    <w:div w:id="85618282">
      <w:bodyDiv w:val="1"/>
      <w:marLeft w:val="0"/>
      <w:marRight w:val="0"/>
      <w:marTop w:val="0"/>
      <w:marBottom w:val="0"/>
      <w:divBdr>
        <w:top w:val="none" w:sz="0" w:space="0" w:color="auto"/>
        <w:left w:val="none" w:sz="0" w:space="0" w:color="auto"/>
        <w:bottom w:val="none" w:sz="0" w:space="0" w:color="auto"/>
        <w:right w:val="none" w:sz="0" w:space="0" w:color="auto"/>
      </w:divBdr>
    </w:div>
    <w:div w:id="86466444">
      <w:bodyDiv w:val="1"/>
      <w:marLeft w:val="0"/>
      <w:marRight w:val="0"/>
      <w:marTop w:val="0"/>
      <w:marBottom w:val="0"/>
      <w:divBdr>
        <w:top w:val="none" w:sz="0" w:space="0" w:color="auto"/>
        <w:left w:val="none" w:sz="0" w:space="0" w:color="auto"/>
        <w:bottom w:val="none" w:sz="0" w:space="0" w:color="auto"/>
        <w:right w:val="none" w:sz="0" w:space="0" w:color="auto"/>
      </w:divBdr>
    </w:div>
    <w:div w:id="86849154">
      <w:bodyDiv w:val="1"/>
      <w:marLeft w:val="0"/>
      <w:marRight w:val="0"/>
      <w:marTop w:val="0"/>
      <w:marBottom w:val="0"/>
      <w:divBdr>
        <w:top w:val="none" w:sz="0" w:space="0" w:color="auto"/>
        <w:left w:val="none" w:sz="0" w:space="0" w:color="auto"/>
        <w:bottom w:val="none" w:sz="0" w:space="0" w:color="auto"/>
        <w:right w:val="none" w:sz="0" w:space="0" w:color="auto"/>
      </w:divBdr>
    </w:div>
    <w:div w:id="88358079">
      <w:bodyDiv w:val="1"/>
      <w:marLeft w:val="0"/>
      <w:marRight w:val="0"/>
      <w:marTop w:val="0"/>
      <w:marBottom w:val="0"/>
      <w:divBdr>
        <w:top w:val="none" w:sz="0" w:space="0" w:color="auto"/>
        <w:left w:val="none" w:sz="0" w:space="0" w:color="auto"/>
        <w:bottom w:val="none" w:sz="0" w:space="0" w:color="auto"/>
        <w:right w:val="none" w:sz="0" w:space="0" w:color="auto"/>
      </w:divBdr>
    </w:div>
    <w:div w:id="90510497">
      <w:bodyDiv w:val="1"/>
      <w:marLeft w:val="0"/>
      <w:marRight w:val="0"/>
      <w:marTop w:val="0"/>
      <w:marBottom w:val="0"/>
      <w:divBdr>
        <w:top w:val="none" w:sz="0" w:space="0" w:color="auto"/>
        <w:left w:val="none" w:sz="0" w:space="0" w:color="auto"/>
        <w:bottom w:val="none" w:sz="0" w:space="0" w:color="auto"/>
        <w:right w:val="none" w:sz="0" w:space="0" w:color="auto"/>
      </w:divBdr>
    </w:div>
    <w:div w:id="90663162">
      <w:bodyDiv w:val="1"/>
      <w:marLeft w:val="0"/>
      <w:marRight w:val="0"/>
      <w:marTop w:val="0"/>
      <w:marBottom w:val="0"/>
      <w:divBdr>
        <w:top w:val="none" w:sz="0" w:space="0" w:color="auto"/>
        <w:left w:val="none" w:sz="0" w:space="0" w:color="auto"/>
        <w:bottom w:val="none" w:sz="0" w:space="0" w:color="auto"/>
        <w:right w:val="none" w:sz="0" w:space="0" w:color="auto"/>
      </w:divBdr>
    </w:div>
    <w:div w:id="91173006">
      <w:bodyDiv w:val="1"/>
      <w:marLeft w:val="0"/>
      <w:marRight w:val="0"/>
      <w:marTop w:val="0"/>
      <w:marBottom w:val="0"/>
      <w:divBdr>
        <w:top w:val="none" w:sz="0" w:space="0" w:color="auto"/>
        <w:left w:val="none" w:sz="0" w:space="0" w:color="auto"/>
        <w:bottom w:val="none" w:sz="0" w:space="0" w:color="auto"/>
        <w:right w:val="none" w:sz="0" w:space="0" w:color="auto"/>
      </w:divBdr>
    </w:div>
    <w:div w:id="92824546">
      <w:bodyDiv w:val="1"/>
      <w:marLeft w:val="0"/>
      <w:marRight w:val="0"/>
      <w:marTop w:val="0"/>
      <w:marBottom w:val="0"/>
      <w:divBdr>
        <w:top w:val="none" w:sz="0" w:space="0" w:color="auto"/>
        <w:left w:val="none" w:sz="0" w:space="0" w:color="auto"/>
        <w:bottom w:val="none" w:sz="0" w:space="0" w:color="auto"/>
        <w:right w:val="none" w:sz="0" w:space="0" w:color="auto"/>
      </w:divBdr>
    </w:div>
    <w:div w:id="92942220">
      <w:bodyDiv w:val="1"/>
      <w:marLeft w:val="0"/>
      <w:marRight w:val="0"/>
      <w:marTop w:val="0"/>
      <w:marBottom w:val="0"/>
      <w:divBdr>
        <w:top w:val="none" w:sz="0" w:space="0" w:color="auto"/>
        <w:left w:val="none" w:sz="0" w:space="0" w:color="auto"/>
        <w:bottom w:val="none" w:sz="0" w:space="0" w:color="auto"/>
        <w:right w:val="none" w:sz="0" w:space="0" w:color="auto"/>
      </w:divBdr>
    </w:div>
    <w:div w:id="93480068">
      <w:bodyDiv w:val="1"/>
      <w:marLeft w:val="0"/>
      <w:marRight w:val="0"/>
      <w:marTop w:val="0"/>
      <w:marBottom w:val="0"/>
      <w:divBdr>
        <w:top w:val="none" w:sz="0" w:space="0" w:color="auto"/>
        <w:left w:val="none" w:sz="0" w:space="0" w:color="auto"/>
        <w:bottom w:val="none" w:sz="0" w:space="0" w:color="auto"/>
        <w:right w:val="none" w:sz="0" w:space="0" w:color="auto"/>
      </w:divBdr>
    </w:div>
    <w:div w:id="93940983">
      <w:bodyDiv w:val="1"/>
      <w:marLeft w:val="0"/>
      <w:marRight w:val="0"/>
      <w:marTop w:val="0"/>
      <w:marBottom w:val="0"/>
      <w:divBdr>
        <w:top w:val="none" w:sz="0" w:space="0" w:color="auto"/>
        <w:left w:val="none" w:sz="0" w:space="0" w:color="auto"/>
        <w:bottom w:val="none" w:sz="0" w:space="0" w:color="auto"/>
        <w:right w:val="none" w:sz="0" w:space="0" w:color="auto"/>
      </w:divBdr>
    </w:div>
    <w:div w:id="94401723">
      <w:bodyDiv w:val="1"/>
      <w:marLeft w:val="0"/>
      <w:marRight w:val="0"/>
      <w:marTop w:val="0"/>
      <w:marBottom w:val="0"/>
      <w:divBdr>
        <w:top w:val="none" w:sz="0" w:space="0" w:color="auto"/>
        <w:left w:val="none" w:sz="0" w:space="0" w:color="auto"/>
        <w:bottom w:val="none" w:sz="0" w:space="0" w:color="auto"/>
        <w:right w:val="none" w:sz="0" w:space="0" w:color="auto"/>
      </w:divBdr>
    </w:div>
    <w:div w:id="94833579">
      <w:bodyDiv w:val="1"/>
      <w:marLeft w:val="0"/>
      <w:marRight w:val="0"/>
      <w:marTop w:val="0"/>
      <w:marBottom w:val="0"/>
      <w:divBdr>
        <w:top w:val="none" w:sz="0" w:space="0" w:color="auto"/>
        <w:left w:val="none" w:sz="0" w:space="0" w:color="auto"/>
        <w:bottom w:val="none" w:sz="0" w:space="0" w:color="auto"/>
        <w:right w:val="none" w:sz="0" w:space="0" w:color="auto"/>
      </w:divBdr>
    </w:div>
    <w:div w:id="95370832">
      <w:bodyDiv w:val="1"/>
      <w:marLeft w:val="0"/>
      <w:marRight w:val="0"/>
      <w:marTop w:val="0"/>
      <w:marBottom w:val="0"/>
      <w:divBdr>
        <w:top w:val="none" w:sz="0" w:space="0" w:color="auto"/>
        <w:left w:val="none" w:sz="0" w:space="0" w:color="auto"/>
        <w:bottom w:val="none" w:sz="0" w:space="0" w:color="auto"/>
        <w:right w:val="none" w:sz="0" w:space="0" w:color="auto"/>
      </w:divBdr>
    </w:div>
    <w:div w:id="95828051">
      <w:bodyDiv w:val="1"/>
      <w:marLeft w:val="0"/>
      <w:marRight w:val="0"/>
      <w:marTop w:val="0"/>
      <w:marBottom w:val="0"/>
      <w:divBdr>
        <w:top w:val="none" w:sz="0" w:space="0" w:color="auto"/>
        <w:left w:val="none" w:sz="0" w:space="0" w:color="auto"/>
        <w:bottom w:val="none" w:sz="0" w:space="0" w:color="auto"/>
        <w:right w:val="none" w:sz="0" w:space="0" w:color="auto"/>
      </w:divBdr>
    </w:div>
    <w:div w:id="96490319">
      <w:bodyDiv w:val="1"/>
      <w:marLeft w:val="0"/>
      <w:marRight w:val="0"/>
      <w:marTop w:val="0"/>
      <w:marBottom w:val="0"/>
      <w:divBdr>
        <w:top w:val="none" w:sz="0" w:space="0" w:color="auto"/>
        <w:left w:val="none" w:sz="0" w:space="0" w:color="auto"/>
        <w:bottom w:val="none" w:sz="0" w:space="0" w:color="auto"/>
        <w:right w:val="none" w:sz="0" w:space="0" w:color="auto"/>
      </w:divBdr>
    </w:div>
    <w:div w:id="97869465">
      <w:bodyDiv w:val="1"/>
      <w:marLeft w:val="0"/>
      <w:marRight w:val="0"/>
      <w:marTop w:val="0"/>
      <w:marBottom w:val="0"/>
      <w:divBdr>
        <w:top w:val="none" w:sz="0" w:space="0" w:color="auto"/>
        <w:left w:val="none" w:sz="0" w:space="0" w:color="auto"/>
        <w:bottom w:val="none" w:sz="0" w:space="0" w:color="auto"/>
        <w:right w:val="none" w:sz="0" w:space="0" w:color="auto"/>
      </w:divBdr>
    </w:div>
    <w:div w:id="100533563">
      <w:bodyDiv w:val="1"/>
      <w:marLeft w:val="0"/>
      <w:marRight w:val="0"/>
      <w:marTop w:val="0"/>
      <w:marBottom w:val="0"/>
      <w:divBdr>
        <w:top w:val="none" w:sz="0" w:space="0" w:color="auto"/>
        <w:left w:val="none" w:sz="0" w:space="0" w:color="auto"/>
        <w:bottom w:val="none" w:sz="0" w:space="0" w:color="auto"/>
        <w:right w:val="none" w:sz="0" w:space="0" w:color="auto"/>
      </w:divBdr>
    </w:div>
    <w:div w:id="100535281">
      <w:bodyDiv w:val="1"/>
      <w:marLeft w:val="0"/>
      <w:marRight w:val="0"/>
      <w:marTop w:val="0"/>
      <w:marBottom w:val="0"/>
      <w:divBdr>
        <w:top w:val="none" w:sz="0" w:space="0" w:color="auto"/>
        <w:left w:val="none" w:sz="0" w:space="0" w:color="auto"/>
        <w:bottom w:val="none" w:sz="0" w:space="0" w:color="auto"/>
        <w:right w:val="none" w:sz="0" w:space="0" w:color="auto"/>
      </w:divBdr>
    </w:div>
    <w:div w:id="100880535">
      <w:bodyDiv w:val="1"/>
      <w:marLeft w:val="0"/>
      <w:marRight w:val="0"/>
      <w:marTop w:val="0"/>
      <w:marBottom w:val="0"/>
      <w:divBdr>
        <w:top w:val="none" w:sz="0" w:space="0" w:color="auto"/>
        <w:left w:val="none" w:sz="0" w:space="0" w:color="auto"/>
        <w:bottom w:val="none" w:sz="0" w:space="0" w:color="auto"/>
        <w:right w:val="none" w:sz="0" w:space="0" w:color="auto"/>
      </w:divBdr>
    </w:div>
    <w:div w:id="101462154">
      <w:bodyDiv w:val="1"/>
      <w:marLeft w:val="0"/>
      <w:marRight w:val="0"/>
      <w:marTop w:val="0"/>
      <w:marBottom w:val="0"/>
      <w:divBdr>
        <w:top w:val="none" w:sz="0" w:space="0" w:color="auto"/>
        <w:left w:val="none" w:sz="0" w:space="0" w:color="auto"/>
        <w:bottom w:val="none" w:sz="0" w:space="0" w:color="auto"/>
        <w:right w:val="none" w:sz="0" w:space="0" w:color="auto"/>
      </w:divBdr>
    </w:div>
    <w:div w:id="102921864">
      <w:bodyDiv w:val="1"/>
      <w:marLeft w:val="0"/>
      <w:marRight w:val="0"/>
      <w:marTop w:val="0"/>
      <w:marBottom w:val="0"/>
      <w:divBdr>
        <w:top w:val="none" w:sz="0" w:space="0" w:color="auto"/>
        <w:left w:val="none" w:sz="0" w:space="0" w:color="auto"/>
        <w:bottom w:val="none" w:sz="0" w:space="0" w:color="auto"/>
        <w:right w:val="none" w:sz="0" w:space="0" w:color="auto"/>
      </w:divBdr>
    </w:div>
    <w:div w:id="104735498">
      <w:bodyDiv w:val="1"/>
      <w:marLeft w:val="0"/>
      <w:marRight w:val="0"/>
      <w:marTop w:val="0"/>
      <w:marBottom w:val="0"/>
      <w:divBdr>
        <w:top w:val="none" w:sz="0" w:space="0" w:color="auto"/>
        <w:left w:val="none" w:sz="0" w:space="0" w:color="auto"/>
        <w:bottom w:val="none" w:sz="0" w:space="0" w:color="auto"/>
        <w:right w:val="none" w:sz="0" w:space="0" w:color="auto"/>
      </w:divBdr>
    </w:div>
    <w:div w:id="105272649">
      <w:bodyDiv w:val="1"/>
      <w:marLeft w:val="0"/>
      <w:marRight w:val="0"/>
      <w:marTop w:val="0"/>
      <w:marBottom w:val="0"/>
      <w:divBdr>
        <w:top w:val="none" w:sz="0" w:space="0" w:color="auto"/>
        <w:left w:val="none" w:sz="0" w:space="0" w:color="auto"/>
        <w:bottom w:val="none" w:sz="0" w:space="0" w:color="auto"/>
        <w:right w:val="none" w:sz="0" w:space="0" w:color="auto"/>
      </w:divBdr>
    </w:div>
    <w:div w:id="106971967">
      <w:bodyDiv w:val="1"/>
      <w:marLeft w:val="0"/>
      <w:marRight w:val="0"/>
      <w:marTop w:val="0"/>
      <w:marBottom w:val="0"/>
      <w:divBdr>
        <w:top w:val="none" w:sz="0" w:space="0" w:color="auto"/>
        <w:left w:val="none" w:sz="0" w:space="0" w:color="auto"/>
        <w:bottom w:val="none" w:sz="0" w:space="0" w:color="auto"/>
        <w:right w:val="none" w:sz="0" w:space="0" w:color="auto"/>
      </w:divBdr>
    </w:div>
    <w:div w:id="107244096">
      <w:bodyDiv w:val="1"/>
      <w:marLeft w:val="0"/>
      <w:marRight w:val="0"/>
      <w:marTop w:val="0"/>
      <w:marBottom w:val="0"/>
      <w:divBdr>
        <w:top w:val="none" w:sz="0" w:space="0" w:color="auto"/>
        <w:left w:val="none" w:sz="0" w:space="0" w:color="auto"/>
        <w:bottom w:val="none" w:sz="0" w:space="0" w:color="auto"/>
        <w:right w:val="none" w:sz="0" w:space="0" w:color="auto"/>
      </w:divBdr>
    </w:div>
    <w:div w:id="107899781">
      <w:bodyDiv w:val="1"/>
      <w:marLeft w:val="0"/>
      <w:marRight w:val="0"/>
      <w:marTop w:val="0"/>
      <w:marBottom w:val="0"/>
      <w:divBdr>
        <w:top w:val="none" w:sz="0" w:space="0" w:color="auto"/>
        <w:left w:val="none" w:sz="0" w:space="0" w:color="auto"/>
        <w:bottom w:val="none" w:sz="0" w:space="0" w:color="auto"/>
        <w:right w:val="none" w:sz="0" w:space="0" w:color="auto"/>
      </w:divBdr>
    </w:div>
    <w:div w:id="108860301">
      <w:bodyDiv w:val="1"/>
      <w:marLeft w:val="0"/>
      <w:marRight w:val="0"/>
      <w:marTop w:val="0"/>
      <w:marBottom w:val="0"/>
      <w:divBdr>
        <w:top w:val="none" w:sz="0" w:space="0" w:color="auto"/>
        <w:left w:val="none" w:sz="0" w:space="0" w:color="auto"/>
        <w:bottom w:val="none" w:sz="0" w:space="0" w:color="auto"/>
        <w:right w:val="none" w:sz="0" w:space="0" w:color="auto"/>
      </w:divBdr>
    </w:div>
    <w:div w:id="109134882">
      <w:bodyDiv w:val="1"/>
      <w:marLeft w:val="0"/>
      <w:marRight w:val="0"/>
      <w:marTop w:val="0"/>
      <w:marBottom w:val="0"/>
      <w:divBdr>
        <w:top w:val="none" w:sz="0" w:space="0" w:color="auto"/>
        <w:left w:val="none" w:sz="0" w:space="0" w:color="auto"/>
        <w:bottom w:val="none" w:sz="0" w:space="0" w:color="auto"/>
        <w:right w:val="none" w:sz="0" w:space="0" w:color="auto"/>
      </w:divBdr>
    </w:div>
    <w:div w:id="109445684">
      <w:bodyDiv w:val="1"/>
      <w:marLeft w:val="0"/>
      <w:marRight w:val="0"/>
      <w:marTop w:val="0"/>
      <w:marBottom w:val="0"/>
      <w:divBdr>
        <w:top w:val="none" w:sz="0" w:space="0" w:color="auto"/>
        <w:left w:val="none" w:sz="0" w:space="0" w:color="auto"/>
        <w:bottom w:val="none" w:sz="0" w:space="0" w:color="auto"/>
        <w:right w:val="none" w:sz="0" w:space="0" w:color="auto"/>
      </w:divBdr>
    </w:div>
    <w:div w:id="109663524">
      <w:bodyDiv w:val="1"/>
      <w:marLeft w:val="0"/>
      <w:marRight w:val="0"/>
      <w:marTop w:val="0"/>
      <w:marBottom w:val="0"/>
      <w:divBdr>
        <w:top w:val="none" w:sz="0" w:space="0" w:color="auto"/>
        <w:left w:val="none" w:sz="0" w:space="0" w:color="auto"/>
        <w:bottom w:val="none" w:sz="0" w:space="0" w:color="auto"/>
        <w:right w:val="none" w:sz="0" w:space="0" w:color="auto"/>
      </w:divBdr>
    </w:div>
    <w:div w:id="110176892">
      <w:bodyDiv w:val="1"/>
      <w:marLeft w:val="0"/>
      <w:marRight w:val="0"/>
      <w:marTop w:val="0"/>
      <w:marBottom w:val="0"/>
      <w:divBdr>
        <w:top w:val="none" w:sz="0" w:space="0" w:color="auto"/>
        <w:left w:val="none" w:sz="0" w:space="0" w:color="auto"/>
        <w:bottom w:val="none" w:sz="0" w:space="0" w:color="auto"/>
        <w:right w:val="none" w:sz="0" w:space="0" w:color="auto"/>
      </w:divBdr>
    </w:div>
    <w:div w:id="110981067">
      <w:bodyDiv w:val="1"/>
      <w:marLeft w:val="0"/>
      <w:marRight w:val="0"/>
      <w:marTop w:val="0"/>
      <w:marBottom w:val="0"/>
      <w:divBdr>
        <w:top w:val="none" w:sz="0" w:space="0" w:color="auto"/>
        <w:left w:val="none" w:sz="0" w:space="0" w:color="auto"/>
        <w:bottom w:val="none" w:sz="0" w:space="0" w:color="auto"/>
        <w:right w:val="none" w:sz="0" w:space="0" w:color="auto"/>
      </w:divBdr>
    </w:div>
    <w:div w:id="110983223">
      <w:bodyDiv w:val="1"/>
      <w:marLeft w:val="0"/>
      <w:marRight w:val="0"/>
      <w:marTop w:val="0"/>
      <w:marBottom w:val="0"/>
      <w:divBdr>
        <w:top w:val="none" w:sz="0" w:space="0" w:color="auto"/>
        <w:left w:val="none" w:sz="0" w:space="0" w:color="auto"/>
        <w:bottom w:val="none" w:sz="0" w:space="0" w:color="auto"/>
        <w:right w:val="none" w:sz="0" w:space="0" w:color="auto"/>
      </w:divBdr>
    </w:div>
    <w:div w:id="112332600">
      <w:bodyDiv w:val="1"/>
      <w:marLeft w:val="0"/>
      <w:marRight w:val="0"/>
      <w:marTop w:val="0"/>
      <w:marBottom w:val="0"/>
      <w:divBdr>
        <w:top w:val="none" w:sz="0" w:space="0" w:color="auto"/>
        <w:left w:val="none" w:sz="0" w:space="0" w:color="auto"/>
        <w:bottom w:val="none" w:sz="0" w:space="0" w:color="auto"/>
        <w:right w:val="none" w:sz="0" w:space="0" w:color="auto"/>
      </w:divBdr>
    </w:div>
    <w:div w:id="112797674">
      <w:bodyDiv w:val="1"/>
      <w:marLeft w:val="0"/>
      <w:marRight w:val="0"/>
      <w:marTop w:val="0"/>
      <w:marBottom w:val="0"/>
      <w:divBdr>
        <w:top w:val="none" w:sz="0" w:space="0" w:color="auto"/>
        <w:left w:val="none" w:sz="0" w:space="0" w:color="auto"/>
        <w:bottom w:val="none" w:sz="0" w:space="0" w:color="auto"/>
        <w:right w:val="none" w:sz="0" w:space="0" w:color="auto"/>
      </w:divBdr>
    </w:div>
    <w:div w:id="114688023">
      <w:bodyDiv w:val="1"/>
      <w:marLeft w:val="0"/>
      <w:marRight w:val="0"/>
      <w:marTop w:val="0"/>
      <w:marBottom w:val="0"/>
      <w:divBdr>
        <w:top w:val="none" w:sz="0" w:space="0" w:color="auto"/>
        <w:left w:val="none" w:sz="0" w:space="0" w:color="auto"/>
        <w:bottom w:val="none" w:sz="0" w:space="0" w:color="auto"/>
        <w:right w:val="none" w:sz="0" w:space="0" w:color="auto"/>
      </w:divBdr>
    </w:div>
    <w:div w:id="114834394">
      <w:bodyDiv w:val="1"/>
      <w:marLeft w:val="0"/>
      <w:marRight w:val="0"/>
      <w:marTop w:val="0"/>
      <w:marBottom w:val="0"/>
      <w:divBdr>
        <w:top w:val="none" w:sz="0" w:space="0" w:color="auto"/>
        <w:left w:val="none" w:sz="0" w:space="0" w:color="auto"/>
        <w:bottom w:val="none" w:sz="0" w:space="0" w:color="auto"/>
        <w:right w:val="none" w:sz="0" w:space="0" w:color="auto"/>
      </w:divBdr>
    </w:div>
    <w:div w:id="115300945">
      <w:bodyDiv w:val="1"/>
      <w:marLeft w:val="0"/>
      <w:marRight w:val="0"/>
      <w:marTop w:val="0"/>
      <w:marBottom w:val="0"/>
      <w:divBdr>
        <w:top w:val="none" w:sz="0" w:space="0" w:color="auto"/>
        <w:left w:val="none" w:sz="0" w:space="0" w:color="auto"/>
        <w:bottom w:val="none" w:sz="0" w:space="0" w:color="auto"/>
        <w:right w:val="none" w:sz="0" w:space="0" w:color="auto"/>
      </w:divBdr>
    </w:div>
    <w:div w:id="116458046">
      <w:bodyDiv w:val="1"/>
      <w:marLeft w:val="0"/>
      <w:marRight w:val="0"/>
      <w:marTop w:val="0"/>
      <w:marBottom w:val="0"/>
      <w:divBdr>
        <w:top w:val="none" w:sz="0" w:space="0" w:color="auto"/>
        <w:left w:val="none" w:sz="0" w:space="0" w:color="auto"/>
        <w:bottom w:val="none" w:sz="0" w:space="0" w:color="auto"/>
        <w:right w:val="none" w:sz="0" w:space="0" w:color="auto"/>
      </w:divBdr>
    </w:div>
    <w:div w:id="120468079">
      <w:bodyDiv w:val="1"/>
      <w:marLeft w:val="0"/>
      <w:marRight w:val="0"/>
      <w:marTop w:val="0"/>
      <w:marBottom w:val="0"/>
      <w:divBdr>
        <w:top w:val="none" w:sz="0" w:space="0" w:color="auto"/>
        <w:left w:val="none" w:sz="0" w:space="0" w:color="auto"/>
        <w:bottom w:val="none" w:sz="0" w:space="0" w:color="auto"/>
        <w:right w:val="none" w:sz="0" w:space="0" w:color="auto"/>
      </w:divBdr>
    </w:div>
    <w:div w:id="121382547">
      <w:bodyDiv w:val="1"/>
      <w:marLeft w:val="0"/>
      <w:marRight w:val="0"/>
      <w:marTop w:val="0"/>
      <w:marBottom w:val="0"/>
      <w:divBdr>
        <w:top w:val="none" w:sz="0" w:space="0" w:color="auto"/>
        <w:left w:val="none" w:sz="0" w:space="0" w:color="auto"/>
        <w:bottom w:val="none" w:sz="0" w:space="0" w:color="auto"/>
        <w:right w:val="none" w:sz="0" w:space="0" w:color="auto"/>
      </w:divBdr>
    </w:div>
    <w:div w:id="122576066">
      <w:bodyDiv w:val="1"/>
      <w:marLeft w:val="0"/>
      <w:marRight w:val="0"/>
      <w:marTop w:val="0"/>
      <w:marBottom w:val="0"/>
      <w:divBdr>
        <w:top w:val="none" w:sz="0" w:space="0" w:color="auto"/>
        <w:left w:val="none" w:sz="0" w:space="0" w:color="auto"/>
        <w:bottom w:val="none" w:sz="0" w:space="0" w:color="auto"/>
        <w:right w:val="none" w:sz="0" w:space="0" w:color="auto"/>
      </w:divBdr>
    </w:div>
    <w:div w:id="125436785">
      <w:bodyDiv w:val="1"/>
      <w:marLeft w:val="0"/>
      <w:marRight w:val="0"/>
      <w:marTop w:val="0"/>
      <w:marBottom w:val="0"/>
      <w:divBdr>
        <w:top w:val="none" w:sz="0" w:space="0" w:color="auto"/>
        <w:left w:val="none" w:sz="0" w:space="0" w:color="auto"/>
        <w:bottom w:val="none" w:sz="0" w:space="0" w:color="auto"/>
        <w:right w:val="none" w:sz="0" w:space="0" w:color="auto"/>
      </w:divBdr>
    </w:div>
    <w:div w:id="128208125">
      <w:bodyDiv w:val="1"/>
      <w:marLeft w:val="0"/>
      <w:marRight w:val="0"/>
      <w:marTop w:val="0"/>
      <w:marBottom w:val="0"/>
      <w:divBdr>
        <w:top w:val="none" w:sz="0" w:space="0" w:color="auto"/>
        <w:left w:val="none" w:sz="0" w:space="0" w:color="auto"/>
        <w:bottom w:val="none" w:sz="0" w:space="0" w:color="auto"/>
        <w:right w:val="none" w:sz="0" w:space="0" w:color="auto"/>
      </w:divBdr>
    </w:div>
    <w:div w:id="130682308">
      <w:bodyDiv w:val="1"/>
      <w:marLeft w:val="0"/>
      <w:marRight w:val="0"/>
      <w:marTop w:val="0"/>
      <w:marBottom w:val="0"/>
      <w:divBdr>
        <w:top w:val="none" w:sz="0" w:space="0" w:color="auto"/>
        <w:left w:val="none" w:sz="0" w:space="0" w:color="auto"/>
        <w:bottom w:val="none" w:sz="0" w:space="0" w:color="auto"/>
        <w:right w:val="none" w:sz="0" w:space="0" w:color="auto"/>
      </w:divBdr>
    </w:div>
    <w:div w:id="132527800">
      <w:bodyDiv w:val="1"/>
      <w:marLeft w:val="0"/>
      <w:marRight w:val="0"/>
      <w:marTop w:val="0"/>
      <w:marBottom w:val="0"/>
      <w:divBdr>
        <w:top w:val="none" w:sz="0" w:space="0" w:color="auto"/>
        <w:left w:val="none" w:sz="0" w:space="0" w:color="auto"/>
        <w:bottom w:val="none" w:sz="0" w:space="0" w:color="auto"/>
        <w:right w:val="none" w:sz="0" w:space="0" w:color="auto"/>
      </w:divBdr>
    </w:div>
    <w:div w:id="135032834">
      <w:bodyDiv w:val="1"/>
      <w:marLeft w:val="0"/>
      <w:marRight w:val="0"/>
      <w:marTop w:val="0"/>
      <w:marBottom w:val="0"/>
      <w:divBdr>
        <w:top w:val="none" w:sz="0" w:space="0" w:color="auto"/>
        <w:left w:val="none" w:sz="0" w:space="0" w:color="auto"/>
        <w:bottom w:val="none" w:sz="0" w:space="0" w:color="auto"/>
        <w:right w:val="none" w:sz="0" w:space="0" w:color="auto"/>
      </w:divBdr>
    </w:div>
    <w:div w:id="135225452">
      <w:bodyDiv w:val="1"/>
      <w:marLeft w:val="0"/>
      <w:marRight w:val="0"/>
      <w:marTop w:val="0"/>
      <w:marBottom w:val="0"/>
      <w:divBdr>
        <w:top w:val="none" w:sz="0" w:space="0" w:color="auto"/>
        <w:left w:val="none" w:sz="0" w:space="0" w:color="auto"/>
        <w:bottom w:val="none" w:sz="0" w:space="0" w:color="auto"/>
        <w:right w:val="none" w:sz="0" w:space="0" w:color="auto"/>
      </w:divBdr>
    </w:div>
    <w:div w:id="136342925">
      <w:bodyDiv w:val="1"/>
      <w:marLeft w:val="0"/>
      <w:marRight w:val="0"/>
      <w:marTop w:val="0"/>
      <w:marBottom w:val="0"/>
      <w:divBdr>
        <w:top w:val="none" w:sz="0" w:space="0" w:color="auto"/>
        <w:left w:val="none" w:sz="0" w:space="0" w:color="auto"/>
        <w:bottom w:val="none" w:sz="0" w:space="0" w:color="auto"/>
        <w:right w:val="none" w:sz="0" w:space="0" w:color="auto"/>
      </w:divBdr>
    </w:div>
    <w:div w:id="136722674">
      <w:bodyDiv w:val="1"/>
      <w:marLeft w:val="0"/>
      <w:marRight w:val="0"/>
      <w:marTop w:val="0"/>
      <w:marBottom w:val="0"/>
      <w:divBdr>
        <w:top w:val="none" w:sz="0" w:space="0" w:color="auto"/>
        <w:left w:val="none" w:sz="0" w:space="0" w:color="auto"/>
        <w:bottom w:val="none" w:sz="0" w:space="0" w:color="auto"/>
        <w:right w:val="none" w:sz="0" w:space="0" w:color="auto"/>
      </w:divBdr>
    </w:div>
    <w:div w:id="137109742">
      <w:bodyDiv w:val="1"/>
      <w:marLeft w:val="0"/>
      <w:marRight w:val="0"/>
      <w:marTop w:val="0"/>
      <w:marBottom w:val="0"/>
      <w:divBdr>
        <w:top w:val="none" w:sz="0" w:space="0" w:color="auto"/>
        <w:left w:val="none" w:sz="0" w:space="0" w:color="auto"/>
        <w:bottom w:val="none" w:sz="0" w:space="0" w:color="auto"/>
        <w:right w:val="none" w:sz="0" w:space="0" w:color="auto"/>
      </w:divBdr>
    </w:div>
    <w:div w:id="137890856">
      <w:bodyDiv w:val="1"/>
      <w:marLeft w:val="0"/>
      <w:marRight w:val="0"/>
      <w:marTop w:val="0"/>
      <w:marBottom w:val="0"/>
      <w:divBdr>
        <w:top w:val="none" w:sz="0" w:space="0" w:color="auto"/>
        <w:left w:val="none" w:sz="0" w:space="0" w:color="auto"/>
        <w:bottom w:val="none" w:sz="0" w:space="0" w:color="auto"/>
        <w:right w:val="none" w:sz="0" w:space="0" w:color="auto"/>
      </w:divBdr>
    </w:div>
    <w:div w:id="139080145">
      <w:bodyDiv w:val="1"/>
      <w:marLeft w:val="0"/>
      <w:marRight w:val="0"/>
      <w:marTop w:val="0"/>
      <w:marBottom w:val="0"/>
      <w:divBdr>
        <w:top w:val="none" w:sz="0" w:space="0" w:color="auto"/>
        <w:left w:val="none" w:sz="0" w:space="0" w:color="auto"/>
        <w:bottom w:val="none" w:sz="0" w:space="0" w:color="auto"/>
        <w:right w:val="none" w:sz="0" w:space="0" w:color="auto"/>
      </w:divBdr>
    </w:div>
    <w:div w:id="139735448">
      <w:bodyDiv w:val="1"/>
      <w:marLeft w:val="0"/>
      <w:marRight w:val="0"/>
      <w:marTop w:val="0"/>
      <w:marBottom w:val="0"/>
      <w:divBdr>
        <w:top w:val="none" w:sz="0" w:space="0" w:color="auto"/>
        <w:left w:val="none" w:sz="0" w:space="0" w:color="auto"/>
        <w:bottom w:val="none" w:sz="0" w:space="0" w:color="auto"/>
        <w:right w:val="none" w:sz="0" w:space="0" w:color="auto"/>
      </w:divBdr>
    </w:div>
    <w:div w:id="139930342">
      <w:bodyDiv w:val="1"/>
      <w:marLeft w:val="0"/>
      <w:marRight w:val="0"/>
      <w:marTop w:val="0"/>
      <w:marBottom w:val="0"/>
      <w:divBdr>
        <w:top w:val="none" w:sz="0" w:space="0" w:color="auto"/>
        <w:left w:val="none" w:sz="0" w:space="0" w:color="auto"/>
        <w:bottom w:val="none" w:sz="0" w:space="0" w:color="auto"/>
        <w:right w:val="none" w:sz="0" w:space="0" w:color="auto"/>
      </w:divBdr>
    </w:div>
    <w:div w:id="139999954">
      <w:bodyDiv w:val="1"/>
      <w:marLeft w:val="0"/>
      <w:marRight w:val="0"/>
      <w:marTop w:val="0"/>
      <w:marBottom w:val="0"/>
      <w:divBdr>
        <w:top w:val="none" w:sz="0" w:space="0" w:color="auto"/>
        <w:left w:val="none" w:sz="0" w:space="0" w:color="auto"/>
        <w:bottom w:val="none" w:sz="0" w:space="0" w:color="auto"/>
        <w:right w:val="none" w:sz="0" w:space="0" w:color="auto"/>
      </w:divBdr>
    </w:div>
    <w:div w:id="141432700">
      <w:bodyDiv w:val="1"/>
      <w:marLeft w:val="0"/>
      <w:marRight w:val="0"/>
      <w:marTop w:val="0"/>
      <w:marBottom w:val="0"/>
      <w:divBdr>
        <w:top w:val="none" w:sz="0" w:space="0" w:color="auto"/>
        <w:left w:val="none" w:sz="0" w:space="0" w:color="auto"/>
        <w:bottom w:val="none" w:sz="0" w:space="0" w:color="auto"/>
        <w:right w:val="none" w:sz="0" w:space="0" w:color="auto"/>
      </w:divBdr>
    </w:div>
    <w:div w:id="141894587">
      <w:bodyDiv w:val="1"/>
      <w:marLeft w:val="0"/>
      <w:marRight w:val="0"/>
      <w:marTop w:val="0"/>
      <w:marBottom w:val="0"/>
      <w:divBdr>
        <w:top w:val="none" w:sz="0" w:space="0" w:color="auto"/>
        <w:left w:val="none" w:sz="0" w:space="0" w:color="auto"/>
        <w:bottom w:val="none" w:sz="0" w:space="0" w:color="auto"/>
        <w:right w:val="none" w:sz="0" w:space="0" w:color="auto"/>
      </w:divBdr>
    </w:div>
    <w:div w:id="143199739">
      <w:bodyDiv w:val="1"/>
      <w:marLeft w:val="0"/>
      <w:marRight w:val="0"/>
      <w:marTop w:val="0"/>
      <w:marBottom w:val="0"/>
      <w:divBdr>
        <w:top w:val="none" w:sz="0" w:space="0" w:color="auto"/>
        <w:left w:val="none" w:sz="0" w:space="0" w:color="auto"/>
        <w:bottom w:val="none" w:sz="0" w:space="0" w:color="auto"/>
        <w:right w:val="none" w:sz="0" w:space="0" w:color="auto"/>
      </w:divBdr>
    </w:div>
    <w:div w:id="143468381">
      <w:bodyDiv w:val="1"/>
      <w:marLeft w:val="0"/>
      <w:marRight w:val="0"/>
      <w:marTop w:val="0"/>
      <w:marBottom w:val="0"/>
      <w:divBdr>
        <w:top w:val="none" w:sz="0" w:space="0" w:color="auto"/>
        <w:left w:val="none" w:sz="0" w:space="0" w:color="auto"/>
        <w:bottom w:val="none" w:sz="0" w:space="0" w:color="auto"/>
        <w:right w:val="none" w:sz="0" w:space="0" w:color="auto"/>
      </w:divBdr>
    </w:div>
    <w:div w:id="143666681">
      <w:bodyDiv w:val="1"/>
      <w:marLeft w:val="0"/>
      <w:marRight w:val="0"/>
      <w:marTop w:val="0"/>
      <w:marBottom w:val="0"/>
      <w:divBdr>
        <w:top w:val="none" w:sz="0" w:space="0" w:color="auto"/>
        <w:left w:val="none" w:sz="0" w:space="0" w:color="auto"/>
        <w:bottom w:val="none" w:sz="0" w:space="0" w:color="auto"/>
        <w:right w:val="none" w:sz="0" w:space="0" w:color="auto"/>
      </w:divBdr>
    </w:div>
    <w:div w:id="144325090">
      <w:bodyDiv w:val="1"/>
      <w:marLeft w:val="0"/>
      <w:marRight w:val="0"/>
      <w:marTop w:val="0"/>
      <w:marBottom w:val="0"/>
      <w:divBdr>
        <w:top w:val="none" w:sz="0" w:space="0" w:color="auto"/>
        <w:left w:val="none" w:sz="0" w:space="0" w:color="auto"/>
        <w:bottom w:val="none" w:sz="0" w:space="0" w:color="auto"/>
        <w:right w:val="none" w:sz="0" w:space="0" w:color="auto"/>
      </w:divBdr>
    </w:div>
    <w:div w:id="144398563">
      <w:bodyDiv w:val="1"/>
      <w:marLeft w:val="0"/>
      <w:marRight w:val="0"/>
      <w:marTop w:val="0"/>
      <w:marBottom w:val="0"/>
      <w:divBdr>
        <w:top w:val="none" w:sz="0" w:space="0" w:color="auto"/>
        <w:left w:val="none" w:sz="0" w:space="0" w:color="auto"/>
        <w:bottom w:val="none" w:sz="0" w:space="0" w:color="auto"/>
        <w:right w:val="none" w:sz="0" w:space="0" w:color="auto"/>
      </w:divBdr>
    </w:div>
    <w:div w:id="144904064">
      <w:bodyDiv w:val="1"/>
      <w:marLeft w:val="0"/>
      <w:marRight w:val="0"/>
      <w:marTop w:val="0"/>
      <w:marBottom w:val="0"/>
      <w:divBdr>
        <w:top w:val="none" w:sz="0" w:space="0" w:color="auto"/>
        <w:left w:val="none" w:sz="0" w:space="0" w:color="auto"/>
        <w:bottom w:val="none" w:sz="0" w:space="0" w:color="auto"/>
        <w:right w:val="none" w:sz="0" w:space="0" w:color="auto"/>
      </w:divBdr>
    </w:div>
    <w:div w:id="145513312">
      <w:bodyDiv w:val="1"/>
      <w:marLeft w:val="0"/>
      <w:marRight w:val="0"/>
      <w:marTop w:val="0"/>
      <w:marBottom w:val="0"/>
      <w:divBdr>
        <w:top w:val="none" w:sz="0" w:space="0" w:color="auto"/>
        <w:left w:val="none" w:sz="0" w:space="0" w:color="auto"/>
        <w:bottom w:val="none" w:sz="0" w:space="0" w:color="auto"/>
        <w:right w:val="none" w:sz="0" w:space="0" w:color="auto"/>
      </w:divBdr>
    </w:div>
    <w:div w:id="145823612">
      <w:bodyDiv w:val="1"/>
      <w:marLeft w:val="0"/>
      <w:marRight w:val="0"/>
      <w:marTop w:val="0"/>
      <w:marBottom w:val="0"/>
      <w:divBdr>
        <w:top w:val="none" w:sz="0" w:space="0" w:color="auto"/>
        <w:left w:val="none" w:sz="0" w:space="0" w:color="auto"/>
        <w:bottom w:val="none" w:sz="0" w:space="0" w:color="auto"/>
        <w:right w:val="none" w:sz="0" w:space="0" w:color="auto"/>
      </w:divBdr>
    </w:div>
    <w:div w:id="146242634">
      <w:bodyDiv w:val="1"/>
      <w:marLeft w:val="0"/>
      <w:marRight w:val="0"/>
      <w:marTop w:val="0"/>
      <w:marBottom w:val="0"/>
      <w:divBdr>
        <w:top w:val="none" w:sz="0" w:space="0" w:color="auto"/>
        <w:left w:val="none" w:sz="0" w:space="0" w:color="auto"/>
        <w:bottom w:val="none" w:sz="0" w:space="0" w:color="auto"/>
        <w:right w:val="none" w:sz="0" w:space="0" w:color="auto"/>
      </w:divBdr>
    </w:div>
    <w:div w:id="147400083">
      <w:bodyDiv w:val="1"/>
      <w:marLeft w:val="0"/>
      <w:marRight w:val="0"/>
      <w:marTop w:val="0"/>
      <w:marBottom w:val="0"/>
      <w:divBdr>
        <w:top w:val="none" w:sz="0" w:space="0" w:color="auto"/>
        <w:left w:val="none" w:sz="0" w:space="0" w:color="auto"/>
        <w:bottom w:val="none" w:sz="0" w:space="0" w:color="auto"/>
        <w:right w:val="none" w:sz="0" w:space="0" w:color="auto"/>
      </w:divBdr>
    </w:div>
    <w:div w:id="147937976">
      <w:bodyDiv w:val="1"/>
      <w:marLeft w:val="0"/>
      <w:marRight w:val="0"/>
      <w:marTop w:val="0"/>
      <w:marBottom w:val="0"/>
      <w:divBdr>
        <w:top w:val="none" w:sz="0" w:space="0" w:color="auto"/>
        <w:left w:val="none" w:sz="0" w:space="0" w:color="auto"/>
        <w:bottom w:val="none" w:sz="0" w:space="0" w:color="auto"/>
        <w:right w:val="none" w:sz="0" w:space="0" w:color="auto"/>
      </w:divBdr>
    </w:div>
    <w:div w:id="148136078">
      <w:bodyDiv w:val="1"/>
      <w:marLeft w:val="0"/>
      <w:marRight w:val="0"/>
      <w:marTop w:val="0"/>
      <w:marBottom w:val="0"/>
      <w:divBdr>
        <w:top w:val="none" w:sz="0" w:space="0" w:color="auto"/>
        <w:left w:val="none" w:sz="0" w:space="0" w:color="auto"/>
        <w:bottom w:val="none" w:sz="0" w:space="0" w:color="auto"/>
        <w:right w:val="none" w:sz="0" w:space="0" w:color="auto"/>
      </w:divBdr>
    </w:div>
    <w:div w:id="149252907">
      <w:bodyDiv w:val="1"/>
      <w:marLeft w:val="0"/>
      <w:marRight w:val="0"/>
      <w:marTop w:val="0"/>
      <w:marBottom w:val="0"/>
      <w:divBdr>
        <w:top w:val="none" w:sz="0" w:space="0" w:color="auto"/>
        <w:left w:val="none" w:sz="0" w:space="0" w:color="auto"/>
        <w:bottom w:val="none" w:sz="0" w:space="0" w:color="auto"/>
        <w:right w:val="none" w:sz="0" w:space="0" w:color="auto"/>
      </w:divBdr>
    </w:div>
    <w:div w:id="149445948">
      <w:bodyDiv w:val="1"/>
      <w:marLeft w:val="0"/>
      <w:marRight w:val="0"/>
      <w:marTop w:val="0"/>
      <w:marBottom w:val="0"/>
      <w:divBdr>
        <w:top w:val="none" w:sz="0" w:space="0" w:color="auto"/>
        <w:left w:val="none" w:sz="0" w:space="0" w:color="auto"/>
        <w:bottom w:val="none" w:sz="0" w:space="0" w:color="auto"/>
        <w:right w:val="none" w:sz="0" w:space="0" w:color="auto"/>
      </w:divBdr>
    </w:div>
    <w:div w:id="149449022">
      <w:bodyDiv w:val="1"/>
      <w:marLeft w:val="0"/>
      <w:marRight w:val="0"/>
      <w:marTop w:val="0"/>
      <w:marBottom w:val="0"/>
      <w:divBdr>
        <w:top w:val="none" w:sz="0" w:space="0" w:color="auto"/>
        <w:left w:val="none" w:sz="0" w:space="0" w:color="auto"/>
        <w:bottom w:val="none" w:sz="0" w:space="0" w:color="auto"/>
        <w:right w:val="none" w:sz="0" w:space="0" w:color="auto"/>
      </w:divBdr>
    </w:div>
    <w:div w:id="150027588">
      <w:bodyDiv w:val="1"/>
      <w:marLeft w:val="0"/>
      <w:marRight w:val="0"/>
      <w:marTop w:val="0"/>
      <w:marBottom w:val="0"/>
      <w:divBdr>
        <w:top w:val="none" w:sz="0" w:space="0" w:color="auto"/>
        <w:left w:val="none" w:sz="0" w:space="0" w:color="auto"/>
        <w:bottom w:val="none" w:sz="0" w:space="0" w:color="auto"/>
        <w:right w:val="none" w:sz="0" w:space="0" w:color="auto"/>
      </w:divBdr>
    </w:div>
    <w:div w:id="151260192">
      <w:bodyDiv w:val="1"/>
      <w:marLeft w:val="0"/>
      <w:marRight w:val="0"/>
      <w:marTop w:val="0"/>
      <w:marBottom w:val="0"/>
      <w:divBdr>
        <w:top w:val="none" w:sz="0" w:space="0" w:color="auto"/>
        <w:left w:val="none" w:sz="0" w:space="0" w:color="auto"/>
        <w:bottom w:val="none" w:sz="0" w:space="0" w:color="auto"/>
        <w:right w:val="none" w:sz="0" w:space="0" w:color="auto"/>
      </w:divBdr>
    </w:div>
    <w:div w:id="152844026">
      <w:bodyDiv w:val="1"/>
      <w:marLeft w:val="0"/>
      <w:marRight w:val="0"/>
      <w:marTop w:val="0"/>
      <w:marBottom w:val="0"/>
      <w:divBdr>
        <w:top w:val="none" w:sz="0" w:space="0" w:color="auto"/>
        <w:left w:val="none" w:sz="0" w:space="0" w:color="auto"/>
        <w:bottom w:val="none" w:sz="0" w:space="0" w:color="auto"/>
        <w:right w:val="none" w:sz="0" w:space="0" w:color="auto"/>
      </w:divBdr>
    </w:div>
    <w:div w:id="154683529">
      <w:bodyDiv w:val="1"/>
      <w:marLeft w:val="0"/>
      <w:marRight w:val="0"/>
      <w:marTop w:val="0"/>
      <w:marBottom w:val="0"/>
      <w:divBdr>
        <w:top w:val="none" w:sz="0" w:space="0" w:color="auto"/>
        <w:left w:val="none" w:sz="0" w:space="0" w:color="auto"/>
        <w:bottom w:val="none" w:sz="0" w:space="0" w:color="auto"/>
        <w:right w:val="none" w:sz="0" w:space="0" w:color="auto"/>
      </w:divBdr>
    </w:div>
    <w:div w:id="155339539">
      <w:bodyDiv w:val="1"/>
      <w:marLeft w:val="0"/>
      <w:marRight w:val="0"/>
      <w:marTop w:val="0"/>
      <w:marBottom w:val="0"/>
      <w:divBdr>
        <w:top w:val="none" w:sz="0" w:space="0" w:color="auto"/>
        <w:left w:val="none" w:sz="0" w:space="0" w:color="auto"/>
        <w:bottom w:val="none" w:sz="0" w:space="0" w:color="auto"/>
        <w:right w:val="none" w:sz="0" w:space="0" w:color="auto"/>
      </w:divBdr>
    </w:div>
    <w:div w:id="155925962">
      <w:bodyDiv w:val="1"/>
      <w:marLeft w:val="0"/>
      <w:marRight w:val="0"/>
      <w:marTop w:val="0"/>
      <w:marBottom w:val="0"/>
      <w:divBdr>
        <w:top w:val="none" w:sz="0" w:space="0" w:color="auto"/>
        <w:left w:val="none" w:sz="0" w:space="0" w:color="auto"/>
        <w:bottom w:val="none" w:sz="0" w:space="0" w:color="auto"/>
        <w:right w:val="none" w:sz="0" w:space="0" w:color="auto"/>
      </w:divBdr>
    </w:div>
    <w:div w:id="157354004">
      <w:bodyDiv w:val="1"/>
      <w:marLeft w:val="0"/>
      <w:marRight w:val="0"/>
      <w:marTop w:val="0"/>
      <w:marBottom w:val="0"/>
      <w:divBdr>
        <w:top w:val="none" w:sz="0" w:space="0" w:color="auto"/>
        <w:left w:val="none" w:sz="0" w:space="0" w:color="auto"/>
        <w:bottom w:val="none" w:sz="0" w:space="0" w:color="auto"/>
        <w:right w:val="none" w:sz="0" w:space="0" w:color="auto"/>
      </w:divBdr>
    </w:div>
    <w:div w:id="157379618">
      <w:bodyDiv w:val="1"/>
      <w:marLeft w:val="0"/>
      <w:marRight w:val="0"/>
      <w:marTop w:val="0"/>
      <w:marBottom w:val="0"/>
      <w:divBdr>
        <w:top w:val="none" w:sz="0" w:space="0" w:color="auto"/>
        <w:left w:val="none" w:sz="0" w:space="0" w:color="auto"/>
        <w:bottom w:val="none" w:sz="0" w:space="0" w:color="auto"/>
        <w:right w:val="none" w:sz="0" w:space="0" w:color="auto"/>
      </w:divBdr>
    </w:div>
    <w:div w:id="158280498">
      <w:bodyDiv w:val="1"/>
      <w:marLeft w:val="0"/>
      <w:marRight w:val="0"/>
      <w:marTop w:val="0"/>
      <w:marBottom w:val="0"/>
      <w:divBdr>
        <w:top w:val="none" w:sz="0" w:space="0" w:color="auto"/>
        <w:left w:val="none" w:sz="0" w:space="0" w:color="auto"/>
        <w:bottom w:val="none" w:sz="0" w:space="0" w:color="auto"/>
        <w:right w:val="none" w:sz="0" w:space="0" w:color="auto"/>
      </w:divBdr>
    </w:div>
    <w:div w:id="158424413">
      <w:bodyDiv w:val="1"/>
      <w:marLeft w:val="0"/>
      <w:marRight w:val="0"/>
      <w:marTop w:val="0"/>
      <w:marBottom w:val="0"/>
      <w:divBdr>
        <w:top w:val="none" w:sz="0" w:space="0" w:color="auto"/>
        <w:left w:val="none" w:sz="0" w:space="0" w:color="auto"/>
        <w:bottom w:val="none" w:sz="0" w:space="0" w:color="auto"/>
        <w:right w:val="none" w:sz="0" w:space="0" w:color="auto"/>
      </w:divBdr>
    </w:div>
    <w:div w:id="158622975">
      <w:bodyDiv w:val="1"/>
      <w:marLeft w:val="0"/>
      <w:marRight w:val="0"/>
      <w:marTop w:val="0"/>
      <w:marBottom w:val="0"/>
      <w:divBdr>
        <w:top w:val="none" w:sz="0" w:space="0" w:color="auto"/>
        <w:left w:val="none" w:sz="0" w:space="0" w:color="auto"/>
        <w:bottom w:val="none" w:sz="0" w:space="0" w:color="auto"/>
        <w:right w:val="none" w:sz="0" w:space="0" w:color="auto"/>
      </w:divBdr>
    </w:div>
    <w:div w:id="161699157">
      <w:bodyDiv w:val="1"/>
      <w:marLeft w:val="0"/>
      <w:marRight w:val="0"/>
      <w:marTop w:val="0"/>
      <w:marBottom w:val="0"/>
      <w:divBdr>
        <w:top w:val="none" w:sz="0" w:space="0" w:color="auto"/>
        <w:left w:val="none" w:sz="0" w:space="0" w:color="auto"/>
        <w:bottom w:val="none" w:sz="0" w:space="0" w:color="auto"/>
        <w:right w:val="none" w:sz="0" w:space="0" w:color="auto"/>
      </w:divBdr>
    </w:div>
    <w:div w:id="162086063">
      <w:bodyDiv w:val="1"/>
      <w:marLeft w:val="0"/>
      <w:marRight w:val="0"/>
      <w:marTop w:val="0"/>
      <w:marBottom w:val="0"/>
      <w:divBdr>
        <w:top w:val="none" w:sz="0" w:space="0" w:color="auto"/>
        <w:left w:val="none" w:sz="0" w:space="0" w:color="auto"/>
        <w:bottom w:val="none" w:sz="0" w:space="0" w:color="auto"/>
        <w:right w:val="none" w:sz="0" w:space="0" w:color="auto"/>
      </w:divBdr>
    </w:div>
    <w:div w:id="162477236">
      <w:bodyDiv w:val="1"/>
      <w:marLeft w:val="0"/>
      <w:marRight w:val="0"/>
      <w:marTop w:val="0"/>
      <w:marBottom w:val="0"/>
      <w:divBdr>
        <w:top w:val="none" w:sz="0" w:space="0" w:color="auto"/>
        <w:left w:val="none" w:sz="0" w:space="0" w:color="auto"/>
        <w:bottom w:val="none" w:sz="0" w:space="0" w:color="auto"/>
        <w:right w:val="none" w:sz="0" w:space="0" w:color="auto"/>
      </w:divBdr>
    </w:div>
    <w:div w:id="163135701">
      <w:bodyDiv w:val="1"/>
      <w:marLeft w:val="0"/>
      <w:marRight w:val="0"/>
      <w:marTop w:val="0"/>
      <w:marBottom w:val="0"/>
      <w:divBdr>
        <w:top w:val="none" w:sz="0" w:space="0" w:color="auto"/>
        <w:left w:val="none" w:sz="0" w:space="0" w:color="auto"/>
        <w:bottom w:val="none" w:sz="0" w:space="0" w:color="auto"/>
        <w:right w:val="none" w:sz="0" w:space="0" w:color="auto"/>
      </w:divBdr>
    </w:div>
    <w:div w:id="164370589">
      <w:bodyDiv w:val="1"/>
      <w:marLeft w:val="0"/>
      <w:marRight w:val="0"/>
      <w:marTop w:val="0"/>
      <w:marBottom w:val="0"/>
      <w:divBdr>
        <w:top w:val="none" w:sz="0" w:space="0" w:color="auto"/>
        <w:left w:val="none" w:sz="0" w:space="0" w:color="auto"/>
        <w:bottom w:val="none" w:sz="0" w:space="0" w:color="auto"/>
        <w:right w:val="none" w:sz="0" w:space="0" w:color="auto"/>
      </w:divBdr>
    </w:div>
    <w:div w:id="165824667">
      <w:bodyDiv w:val="1"/>
      <w:marLeft w:val="0"/>
      <w:marRight w:val="0"/>
      <w:marTop w:val="0"/>
      <w:marBottom w:val="0"/>
      <w:divBdr>
        <w:top w:val="none" w:sz="0" w:space="0" w:color="auto"/>
        <w:left w:val="none" w:sz="0" w:space="0" w:color="auto"/>
        <w:bottom w:val="none" w:sz="0" w:space="0" w:color="auto"/>
        <w:right w:val="none" w:sz="0" w:space="0" w:color="auto"/>
      </w:divBdr>
    </w:div>
    <w:div w:id="166990098">
      <w:bodyDiv w:val="1"/>
      <w:marLeft w:val="0"/>
      <w:marRight w:val="0"/>
      <w:marTop w:val="0"/>
      <w:marBottom w:val="0"/>
      <w:divBdr>
        <w:top w:val="none" w:sz="0" w:space="0" w:color="auto"/>
        <w:left w:val="none" w:sz="0" w:space="0" w:color="auto"/>
        <w:bottom w:val="none" w:sz="0" w:space="0" w:color="auto"/>
        <w:right w:val="none" w:sz="0" w:space="0" w:color="auto"/>
      </w:divBdr>
    </w:div>
    <w:div w:id="167796106">
      <w:bodyDiv w:val="1"/>
      <w:marLeft w:val="0"/>
      <w:marRight w:val="0"/>
      <w:marTop w:val="0"/>
      <w:marBottom w:val="0"/>
      <w:divBdr>
        <w:top w:val="none" w:sz="0" w:space="0" w:color="auto"/>
        <w:left w:val="none" w:sz="0" w:space="0" w:color="auto"/>
        <w:bottom w:val="none" w:sz="0" w:space="0" w:color="auto"/>
        <w:right w:val="none" w:sz="0" w:space="0" w:color="auto"/>
      </w:divBdr>
    </w:div>
    <w:div w:id="168256821">
      <w:bodyDiv w:val="1"/>
      <w:marLeft w:val="0"/>
      <w:marRight w:val="0"/>
      <w:marTop w:val="0"/>
      <w:marBottom w:val="0"/>
      <w:divBdr>
        <w:top w:val="none" w:sz="0" w:space="0" w:color="auto"/>
        <w:left w:val="none" w:sz="0" w:space="0" w:color="auto"/>
        <w:bottom w:val="none" w:sz="0" w:space="0" w:color="auto"/>
        <w:right w:val="none" w:sz="0" w:space="0" w:color="auto"/>
      </w:divBdr>
    </w:div>
    <w:div w:id="172384473">
      <w:bodyDiv w:val="1"/>
      <w:marLeft w:val="0"/>
      <w:marRight w:val="0"/>
      <w:marTop w:val="0"/>
      <w:marBottom w:val="0"/>
      <w:divBdr>
        <w:top w:val="none" w:sz="0" w:space="0" w:color="auto"/>
        <w:left w:val="none" w:sz="0" w:space="0" w:color="auto"/>
        <w:bottom w:val="none" w:sz="0" w:space="0" w:color="auto"/>
        <w:right w:val="none" w:sz="0" w:space="0" w:color="auto"/>
      </w:divBdr>
    </w:div>
    <w:div w:id="173493757">
      <w:bodyDiv w:val="1"/>
      <w:marLeft w:val="0"/>
      <w:marRight w:val="0"/>
      <w:marTop w:val="0"/>
      <w:marBottom w:val="0"/>
      <w:divBdr>
        <w:top w:val="none" w:sz="0" w:space="0" w:color="auto"/>
        <w:left w:val="none" w:sz="0" w:space="0" w:color="auto"/>
        <w:bottom w:val="none" w:sz="0" w:space="0" w:color="auto"/>
        <w:right w:val="none" w:sz="0" w:space="0" w:color="auto"/>
      </w:divBdr>
    </w:div>
    <w:div w:id="174005476">
      <w:bodyDiv w:val="1"/>
      <w:marLeft w:val="0"/>
      <w:marRight w:val="0"/>
      <w:marTop w:val="0"/>
      <w:marBottom w:val="0"/>
      <w:divBdr>
        <w:top w:val="none" w:sz="0" w:space="0" w:color="auto"/>
        <w:left w:val="none" w:sz="0" w:space="0" w:color="auto"/>
        <w:bottom w:val="none" w:sz="0" w:space="0" w:color="auto"/>
        <w:right w:val="none" w:sz="0" w:space="0" w:color="auto"/>
      </w:divBdr>
    </w:div>
    <w:div w:id="174460329">
      <w:bodyDiv w:val="1"/>
      <w:marLeft w:val="0"/>
      <w:marRight w:val="0"/>
      <w:marTop w:val="0"/>
      <w:marBottom w:val="0"/>
      <w:divBdr>
        <w:top w:val="none" w:sz="0" w:space="0" w:color="auto"/>
        <w:left w:val="none" w:sz="0" w:space="0" w:color="auto"/>
        <w:bottom w:val="none" w:sz="0" w:space="0" w:color="auto"/>
        <w:right w:val="none" w:sz="0" w:space="0" w:color="auto"/>
      </w:divBdr>
    </w:div>
    <w:div w:id="175702239">
      <w:bodyDiv w:val="1"/>
      <w:marLeft w:val="0"/>
      <w:marRight w:val="0"/>
      <w:marTop w:val="0"/>
      <w:marBottom w:val="0"/>
      <w:divBdr>
        <w:top w:val="none" w:sz="0" w:space="0" w:color="auto"/>
        <w:left w:val="none" w:sz="0" w:space="0" w:color="auto"/>
        <w:bottom w:val="none" w:sz="0" w:space="0" w:color="auto"/>
        <w:right w:val="none" w:sz="0" w:space="0" w:color="auto"/>
      </w:divBdr>
    </w:div>
    <w:div w:id="177427331">
      <w:bodyDiv w:val="1"/>
      <w:marLeft w:val="0"/>
      <w:marRight w:val="0"/>
      <w:marTop w:val="0"/>
      <w:marBottom w:val="0"/>
      <w:divBdr>
        <w:top w:val="none" w:sz="0" w:space="0" w:color="auto"/>
        <w:left w:val="none" w:sz="0" w:space="0" w:color="auto"/>
        <w:bottom w:val="none" w:sz="0" w:space="0" w:color="auto"/>
        <w:right w:val="none" w:sz="0" w:space="0" w:color="auto"/>
      </w:divBdr>
    </w:div>
    <w:div w:id="178203431">
      <w:bodyDiv w:val="1"/>
      <w:marLeft w:val="0"/>
      <w:marRight w:val="0"/>
      <w:marTop w:val="0"/>
      <w:marBottom w:val="0"/>
      <w:divBdr>
        <w:top w:val="none" w:sz="0" w:space="0" w:color="auto"/>
        <w:left w:val="none" w:sz="0" w:space="0" w:color="auto"/>
        <w:bottom w:val="none" w:sz="0" w:space="0" w:color="auto"/>
        <w:right w:val="none" w:sz="0" w:space="0" w:color="auto"/>
      </w:divBdr>
    </w:div>
    <w:div w:id="178274158">
      <w:bodyDiv w:val="1"/>
      <w:marLeft w:val="0"/>
      <w:marRight w:val="0"/>
      <w:marTop w:val="0"/>
      <w:marBottom w:val="0"/>
      <w:divBdr>
        <w:top w:val="none" w:sz="0" w:space="0" w:color="auto"/>
        <w:left w:val="none" w:sz="0" w:space="0" w:color="auto"/>
        <w:bottom w:val="none" w:sz="0" w:space="0" w:color="auto"/>
        <w:right w:val="none" w:sz="0" w:space="0" w:color="auto"/>
      </w:divBdr>
    </w:div>
    <w:div w:id="178586501">
      <w:bodyDiv w:val="1"/>
      <w:marLeft w:val="0"/>
      <w:marRight w:val="0"/>
      <w:marTop w:val="0"/>
      <w:marBottom w:val="0"/>
      <w:divBdr>
        <w:top w:val="none" w:sz="0" w:space="0" w:color="auto"/>
        <w:left w:val="none" w:sz="0" w:space="0" w:color="auto"/>
        <w:bottom w:val="none" w:sz="0" w:space="0" w:color="auto"/>
        <w:right w:val="none" w:sz="0" w:space="0" w:color="auto"/>
      </w:divBdr>
    </w:div>
    <w:div w:id="179123613">
      <w:bodyDiv w:val="1"/>
      <w:marLeft w:val="0"/>
      <w:marRight w:val="0"/>
      <w:marTop w:val="0"/>
      <w:marBottom w:val="0"/>
      <w:divBdr>
        <w:top w:val="none" w:sz="0" w:space="0" w:color="auto"/>
        <w:left w:val="none" w:sz="0" w:space="0" w:color="auto"/>
        <w:bottom w:val="none" w:sz="0" w:space="0" w:color="auto"/>
        <w:right w:val="none" w:sz="0" w:space="0" w:color="auto"/>
      </w:divBdr>
    </w:div>
    <w:div w:id="181211611">
      <w:bodyDiv w:val="1"/>
      <w:marLeft w:val="0"/>
      <w:marRight w:val="0"/>
      <w:marTop w:val="0"/>
      <w:marBottom w:val="0"/>
      <w:divBdr>
        <w:top w:val="none" w:sz="0" w:space="0" w:color="auto"/>
        <w:left w:val="none" w:sz="0" w:space="0" w:color="auto"/>
        <w:bottom w:val="none" w:sz="0" w:space="0" w:color="auto"/>
        <w:right w:val="none" w:sz="0" w:space="0" w:color="auto"/>
      </w:divBdr>
    </w:div>
    <w:div w:id="182325896">
      <w:bodyDiv w:val="1"/>
      <w:marLeft w:val="0"/>
      <w:marRight w:val="0"/>
      <w:marTop w:val="0"/>
      <w:marBottom w:val="0"/>
      <w:divBdr>
        <w:top w:val="none" w:sz="0" w:space="0" w:color="auto"/>
        <w:left w:val="none" w:sz="0" w:space="0" w:color="auto"/>
        <w:bottom w:val="none" w:sz="0" w:space="0" w:color="auto"/>
        <w:right w:val="none" w:sz="0" w:space="0" w:color="auto"/>
      </w:divBdr>
    </w:div>
    <w:div w:id="183059793">
      <w:bodyDiv w:val="1"/>
      <w:marLeft w:val="0"/>
      <w:marRight w:val="0"/>
      <w:marTop w:val="0"/>
      <w:marBottom w:val="0"/>
      <w:divBdr>
        <w:top w:val="none" w:sz="0" w:space="0" w:color="auto"/>
        <w:left w:val="none" w:sz="0" w:space="0" w:color="auto"/>
        <w:bottom w:val="none" w:sz="0" w:space="0" w:color="auto"/>
        <w:right w:val="none" w:sz="0" w:space="0" w:color="auto"/>
      </w:divBdr>
    </w:div>
    <w:div w:id="184055865">
      <w:bodyDiv w:val="1"/>
      <w:marLeft w:val="0"/>
      <w:marRight w:val="0"/>
      <w:marTop w:val="0"/>
      <w:marBottom w:val="0"/>
      <w:divBdr>
        <w:top w:val="none" w:sz="0" w:space="0" w:color="auto"/>
        <w:left w:val="none" w:sz="0" w:space="0" w:color="auto"/>
        <w:bottom w:val="none" w:sz="0" w:space="0" w:color="auto"/>
        <w:right w:val="none" w:sz="0" w:space="0" w:color="auto"/>
      </w:divBdr>
    </w:div>
    <w:div w:id="184178794">
      <w:bodyDiv w:val="1"/>
      <w:marLeft w:val="0"/>
      <w:marRight w:val="0"/>
      <w:marTop w:val="0"/>
      <w:marBottom w:val="0"/>
      <w:divBdr>
        <w:top w:val="none" w:sz="0" w:space="0" w:color="auto"/>
        <w:left w:val="none" w:sz="0" w:space="0" w:color="auto"/>
        <w:bottom w:val="none" w:sz="0" w:space="0" w:color="auto"/>
        <w:right w:val="none" w:sz="0" w:space="0" w:color="auto"/>
      </w:divBdr>
    </w:div>
    <w:div w:id="185749918">
      <w:bodyDiv w:val="1"/>
      <w:marLeft w:val="0"/>
      <w:marRight w:val="0"/>
      <w:marTop w:val="0"/>
      <w:marBottom w:val="0"/>
      <w:divBdr>
        <w:top w:val="none" w:sz="0" w:space="0" w:color="auto"/>
        <w:left w:val="none" w:sz="0" w:space="0" w:color="auto"/>
        <w:bottom w:val="none" w:sz="0" w:space="0" w:color="auto"/>
        <w:right w:val="none" w:sz="0" w:space="0" w:color="auto"/>
      </w:divBdr>
    </w:div>
    <w:div w:id="185797605">
      <w:bodyDiv w:val="1"/>
      <w:marLeft w:val="0"/>
      <w:marRight w:val="0"/>
      <w:marTop w:val="0"/>
      <w:marBottom w:val="0"/>
      <w:divBdr>
        <w:top w:val="none" w:sz="0" w:space="0" w:color="auto"/>
        <w:left w:val="none" w:sz="0" w:space="0" w:color="auto"/>
        <w:bottom w:val="none" w:sz="0" w:space="0" w:color="auto"/>
        <w:right w:val="none" w:sz="0" w:space="0" w:color="auto"/>
      </w:divBdr>
    </w:div>
    <w:div w:id="187065492">
      <w:bodyDiv w:val="1"/>
      <w:marLeft w:val="0"/>
      <w:marRight w:val="0"/>
      <w:marTop w:val="0"/>
      <w:marBottom w:val="0"/>
      <w:divBdr>
        <w:top w:val="none" w:sz="0" w:space="0" w:color="auto"/>
        <w:left w:val="none" w:sz="0" w:space="0" w:color="auto"/>
        <w:bottom w:val="none" w:sz="0" w:space="0" w:color="auto"/>
        <w:right w:val="none" w:sz="0" w:space="0" w:color="auto"/>
      </w:divBdr>
    </w:div>
    <w:div w:id="188761996">
      <w:bodyDiv w:val="1"/>
      <w:marLeft w:val="0"/>
      <w:marRight w:val="0"/>
      <w:marTop w:val="0"/>
      <w:marBottom w:val="0"/>
      <w:divBdr>
        <w:top w:val="none" w:sz="0" w:space="0" w:color="auto"/>
        <w:left w:val="none" w:sz="0" w:space="0" w:color="auto"/>
        <w:bottom w:val="none" w:sz="0" w:space="0" w:color="auto"/>
        <w:right w:val="none" w:sz="0" w:space="0" w:color="auto"/>
      </w:divBdr>
    </w:div>
    <w:div w:id="188959838">
      <w:bodyDiv w:val="1"/>
      <w:marLeft w:val="0"/>
      <w:marRight w:val="0"/>
      <w:marTop w:val="0"/>
      <w:marBottom w:val="0"/>
      <w:divBdr>
        <w:top w:val="none" w:sz="0" w:space="0" w:color="auto"/>
        <w:left w:val="none" w:sz="0" w:space="0" w:color="auto"/>
        <w:bottom w:val="none" w:sz="0" w:space="0" w:color="auto"/>
        <w:right w:val="none" w:sz="0" w:space="0" w:color="auto"/>
      </w:divBdr>
    </w:div>
    <w:div w:id="189149825">
      <w:bodyDiv w:val="1"/>
      <w:marLeft w:val="0"/>
      <w:marRight w:val="0"/>
      <w:marTop w:val="0"/>
      <w:marBottom w:val="0"/>
      <w:divBdr>
        <w:top w:val="none" w:sz="0" w:space="0" w:color="auto"/>
        <w:left w:val="none" w:sz="0" w:space="0" w:color="auto"/>
        <w:bottom w:val="none" w:sz="0" w:space="0" w:color="auto"/>
        <w:right w:val="none" w:sz="0" w:space="0" w:color="auto"/>
      </w:divBdr>
    </w:div>
    <w:div w:id="189682082">
      <w:bodyDiv w:val="1"/>
      <w:marLeft w:val="0"/>
      <w:marRight w:val="0"/>
      <w:marTop w:val="0"/>
      <w:marBottom w:val="0"/>
      <w:divBdr>
        <w:top w:val="none" w:sz="0" w:space="0" w:color="auto"/>
        <w:left w:val="none" w:sz="0" w:space="0" w:color="auto"/>
        <w:bottom w:val="none" w:sz="0" w:space="0" w:color="auto"/>
        <w:right w:val="none" w:sz="0" w:space="0" w:color="auto"/>
      </w:divBdr>
    </w:div>
    <w:div w:id="191840896">
      <w:bodyDiv w:val="1"/>
      <w:marLeft w:val="0"/>
      <w:marRight w:val="0"/>
      <w:marTop w:val="0"/>
      <w:marBottom w:val="0"/>
      <w:divBdr>
        <w:top w:val="none" w:sz="0" w:space="0" w:color="auto"/>
        <w:left w:val="none" w:sz="0" w:space="0" w:color="auto"/>
        <w:bottom w:val="none" w:sz="0" w:space="0" w:color="auto"/>
        <w:right w:val="none" w:sz="0" w:space="0" w:color="auto"/>
      </w:divBdr>
    </w:div>
    <w:div w:id="192812598">
      <w:bodyDiv w:val="1"/>
      <w:marLeft w:val="0"/>
      <w:marRight w:val="0"/>
      <w:marTop w:val="0"/>
      <w:marBottom w:val="0"/>
      <w:divBdr>
        <w:top w:val="none" w:sz="0" w:space="0" w:color="auto"/>
        <w:left w:val="none" w:sz="0" w:space="0" w:color="auto"/>
        <w:bottom w:val="none" w:sz="0" w:space="0" w:color="auto"/>
        <w:right w:val="none" w:sz="0" w:space="0" w:color="auto"/>
      </w:divBdr>
    </w:div>
    <w:div w:id="193543479">
      <w:bodyDiv w:val="1"/>
      <w:marLeft w:val="0"/>
      <w:marRight w:val="0"/>
      <w:marTop w:val="0"/>
      <w:marBottom w:val="0"/>
      <w:divBdr>
        <w:top w:val="none" w:sz="0" w:space="0" w:color="auto"/>
        <w:left w:val="none" w:sz="0" w:space="0" w:color="auto"/>
        <w:bottom w:val="none" w:sz="0" w:space="0" w:color="auto"/>
        <w:right w:val="none" w:sz="0" w:space="0" w:color="auto"/>
      </w:divBdr>
    </w:div>
    <w:div w:id="194124010">
      <w:bodyDiv w:val="1"/>
      <w:marLeft w:val="0"/>
      <w:marRight w:val="0"/>
      <w:marTop w:val="0"/>
      <w:marBottom w:val="0"/>
      <w:divBdr>
        <w:top w:val="none" w:sz="0" w:space="0" w:color="auto"/>
        <w:left w:val="none" w:sz="0" w:space="0" w:color="auto"/>
        <w:bottom w:val="none" w:sz="0" w:space="0" w:color="auto"/>
        <w:right w:val="none" w:sz="0" w:space="0" w:color="auto"/>
      </w:divBdr>
    </w:div>
    <w:div w:id="194271568">
      <w:bodyDiv w:val="1"/>
      <w:marLeft w:val="0"/>
      <w:marRight w:val="0"/>
      <w:marTop w:val="0"/>
      <w:marBottom w:val="0"/>
      <w:divBdr>
        <w:top w:val="none" w:sz="0" w:space="0" w:color="auto"/>
        <w:left w:val="none" w:sz="0" w:space="0" w:color="auto"/>
        <w:bottom w:val="none" w:sz="0" w:space="0" w:color="auto"/>
        <w:right w:val="none" w:sz="0" w:space="0" w:color="auto"/>
      </w:divBdr>
    </w:div>
    <w:div w:id="194930206">
      <w:bodyDiv w:val="1"/>
      <w:marLeft w:val="0"/>
      <w:marRight w:val="0"/>
      <w:marTop w:val="0"/>
      <w:marBottom w:val="0"/>
      <w:divBdr>
        <w:top w:val="none" w:sz="0" w:space="0" w:color="auto"/>
        <w:left w:val="none" w:sz="0" w:space="0" w:color="auto"/>
        <w:bottom w:val="none" w:sz="0" w:space="0" w:color="auto"/>
        <w:right w:val="none" w:sz="0" w:space="0" w:color="auto"/>
      </w:divBdr>
    </w:div>
    <w:div w:id="195119517">
      <w:bodyDiv w:val="1"/>
      <w:marLeft w:val="0"/>
      <w:marRight w:val="0"/>
      <w:marTop w:val="0"/>
      <w:marBottom w:val="0"/>
      <w:divBdr>
        <w:top w:val="none" w:sz="0" w:space="0" w:color="auto"/>
        <w:left w:val="none" w:sz="0" w:space="0" w:color="auto"/>
        <w:bottom w:val="none" w:sz="0" w:space="0" w:color="auto"/>
        <w:right w:val="none" w:sz="0" w:space="0" w:color="auto"/>
      </w:divBdr>
    </w:div>
    <w:div w:id="195432304">
      <w:bodyDiv w:val="1"/>
      <w:marLeft w:val="0"/>
      <w:marRight w:val="0"/>
      <w:marTop w:val="0"/>
      <w:marBottom w:val="0"/>
      <w:divBdr>
        <w:top w:val="none" w:sz="0" w:space="0" w:color="auto"/>
        <w:left w:val="none" w:sz="0" w:space="0" w:color="auto"/>
        <w:bottom w:val="none" w:sz="0" w:space="0" w:color="auto"/>
        <w:right w:val="none" w:sz="0" w:space="0" w:color="auto"/>
      </w:divBdr>
    </w:div>
    <w:div w:id="196163234">
      <w:bodyDiv w:val="1"/>
      <w:marLeft w:val="0"/>
      <w:marRight w:val="0"/>
      <w:marTop w:val="0"/>
      <w:marBottom w:val="0"/>
      <w:divBdr>
        <w:top w:val="none" w:sz="0" w:space="0" w:color="auto"/>
        <w:left w:val="none" w:sz="0" w:space="0" w:color="auto"/>
        <w:bottom w:val="none" w:sz="0" w:space="0" w:color="auto"/>
        <w:right w:val="none" w:sz="0" w:space="0" w:color="auto"/>
      </w:divBdr>
    </w:div>
    <w:div w:id="196356519">
      <w:bodyDiv w:val="1"/>
      <w:marLeft w:val="0"/>
      <w:marRight w:val="0"/>
      <w:marTop w:val="0"/>
      <w:marBottom w:val="0"/>
      <w:divBdr>
        <w:top w:val="none" w:sz="0" w:space="0" w:color="auto"/>
        <w:left w:val="none" w:sz="0" w:space="0" w:color="auto"/>
        <w:bottom w:val="none" w:sz="0" w:space="0" w:color="auto"/>
        <w:right w:val="none" w:sz="0" w:space="0" w:color="auto"/>
      </w:divBdr>
    </w:div>
    <w:div w:id="197158279">
      <w:bodyDiv w:val="1"/>
      <w:marLeft w:val="0"/>
      <w:marRight w:val="0"/>
      <w:marTop w:val="0"/>
      <w:marBottom w:val="0"/>
      <w:divBdr>
        <w:top w:val="none" w:sz="0" w:space="0" w:color="auto"/>
        <w:left w:val="none" w:sz="0" w:space="0" w:color="auto"/>
        <w:bottom w:val="none" w:sz="0" w:space="0" w:color="auto"/>
        <w:right w:val="none" w:sz="0" w:space="0" w:color="auto"/>
      </w:divBdr>
    </w:div>
    <w:div w:id="197670118">
      <w:bodyDiv w:val="1"/>
      <w:marLeft w:val="0"/>
      <w:marRight w:val="0"/>
      <w:marTop w:val="0"/>
      <w:marBottom w:val="0"/>
      <w:divBdr>
        <w:top w:val="none" w:sz="0" w:space="0" w:color="auto"/>
        <w:left w:val="none" w:sz="0" w:space="0" w:color="auto"/>
        <w:bottom w:val="none" w:sz="0" w:space="0" w:color="auto"/>
        <w:right w:val="none" w:sz="0" w:space="0" w:color="auto"/>
      </w:divBdr>
    </w:div>
    <w:div w:id="198475623">
      <w:bodyDiv w:val="1"/>
      <w:marLeft w:val="0"/>
      <w:marRight w:val="0"/>
      <w:marTop w:val="0"/>
      <w:marBottom w:val="0"/>
      <w:divBdr>
        <w:top w:val="none" w:sz="0" w:space="0" w:color="auto"/>
        <w:left w:val="none" w:sz="0" w:space="0" w:color="auto"/>
        <w:bottom w:val="none" w:sz="0" w:space="0" w:color="auto"/>
        <w:right w:val="none" w:sz="0" w:space="0" w:color="auto"/>
      </w:divBdr>
    </w:div>
    <w:div w:id="199049384">
      <w:bodyDiv w:val="1"/>
      <w:marLeft w:val="0"/>
      <w:marRight w:val="0"/>
      <w:marTop w:val="0"/>
      <w:marBottom w:val="0"/>
      <w:divBdr>
        <w:top w:val="none" w:sz="0" w:space="0" w:color="auto"/>
        <w:left w:val="none" w:sz="0" w:space="0" w:color="auto"/>
        <w:bottom w:val="none" w:sz="0" w:space="0" w:color="auto"/>
        <w:right w:val="none" w:sz="0" w:space="0" w:color="auto"/>
      </w:divBdr>
    </w:div>
    <w:div w:id="200484936">
      <w:bodyDiv w:val="1"/>
      <w:marLeft w:val="0"/>
      <w:marRight w:val="0"/>
      <w:marTop w:val="0"/>
      <w:marBottom w:val="0"/>
      <w:divBdr>
        <w:top w:val="none" w:sz="0" w:space="0" w:color="auto"/>
        <w:left w:val="none" w:sz="0" w:space="0" w:color="auto"/>
        <w:bottom w:val="none" w:sz="0" w:space="0" w:color="auto"/>
        <w:right w:val="none" w:sz="0" w:space="0" w:color="auto"/>
      </w:divBdr>
    </w:div>
    <w:div w:id="200629149">
      <w:bodyDiv w:val="1"/>
      <w:marLeft w:val="0"/>
      <w:marRight w:val="0"/>
      <w:marTop w:val="0"/>
      <w:marBottom w:val="0"/>
      <w:divBdr>
        <w:top w:val="none" w:sz="0" w:space="0" w:color="auto"/>
        <w:left w:val="none" w:sz="0" w:space="0" w:color="auto"/>
        <w:bottom w:val="none" w:sz="0" w:space="0" w:color="auto"/>
        <w:right w:val="none" w:sz="0" w:space="0" w:color="auto"/>
      </w:divBdr>
    </w:div>
    <w:div w:id="202251511">
      <w:bodyDiv w:val="1"/>
      <w:marLeft w:val="0"/>
      <w:marRight w:val="0"/>
      <w:marTop w:val="0"/>
      <w:marBottom w:val="0"/>
      <w:divBdr>
        <w:top w:val="none" w:sz="0" w:space="0" w:color="auto"/>
        <w:left w:val="none" w:sz="0" w:space="0" w:color="auto"/>
        <w:bottom w:val="none" w:sz="0" w:space="0" w:color="auto"/>
        <w:right w:val="none" w:sz="0" w:space="0" w:color="auto"/>
      </w:divBdr>
    </w:div>
    <w:div w:id="202403046">
      <w:bodyDiv w:val="1"/>
      <w:marLeft w:val="0"/>
      <w:marRight w:val="0"/>
      <w:marTop w:val="0"/>
      <w:marBottom w:val="0"/>
      <w:divBdr>
        <w:top w:val="none" w:sz="0" w:space="0" w:color="auto"/>
        <w:left w:val="none" w:sz="0" w:space="0" w:color="auto"/>
        <w:bottom w:val="none" w:sz="0" w:space="0" w:color="auto"/>
        <w:right w:val="none" w:sz="0" w:space="0" w:color="auto"/>
      </w:divBdr>
    </w:div>
    <w:div w:id="202405873">
      <w:bodyDiv w:val="1"/>
      <w:marLeft w:val="0"/>
      <w:marRight w:val="0"/>
      <w:marTop w:val="0"/>
      <w:marBottom w:val="0"/>
      <w:divBdr>
        <w:top w:val="none" w:sz="0" w:space="0" w:color="auto"/>
        <w:left w:val="none" w:sz="0" w:space="0" w:color="auto"/>
        <w:bottom w:val="none" w:sz="0" w:space="0" w:color="auto"/>
        <w:right w:val="none" w:sz="0" w:space="0" w:color="auto"/>
      </w:divBdr>
    </w:div>
    <w:div w:id="202835712">
      <w:bodyDiv w:val="1"/>
      <w:marLeft w:val="0"/>
      <w:marRight w:val="0"/>
      <w:marTop w:val="0"/>
      <w:marBottom w:val="0"/>
      <w:divBdr>
        <w:top w:val="none" w:sz="0" w:space="0" w:color="auto"/>
        <w:left w:val="none" w:sz="0" w:space="0" w:color="auto"/>
        <w:bottom w:val="none" w:sz="0" w:space="0" w:color="auto"/>
        <w:right w:val="none" w:sz="0" w:space="0" w:color="auto"/>
      </w:divBdr>
    </w:div>
    <w:div w:id="203056746">
      <w:bodyDiv w:val="1"/>
      <w:marLeft w:val="0"/>
      <w:marRight w:val="0"/>
      <w:marTop w:val="0"/>
      <w:marBottom w:val="0"/>
      <w:divBdr>
        <w:top w:val="none" w:sz="0" w:space="0" w:color="auto"/>
        <w:left w:val="none" w:sz="0" w:space="0" w:color="auto"/>
        <w:bottom w:val="none" w:sz="0" w:space="0" w:color="auto"/>
        <w:right w:val="none" w:sz="0" w:space="0" w:color="auto"/>
      </w:divBdr>
    </w:div>
    <w:div w:id="203099223">
      <w:bodyDiv w:val="1"/>
      <w:marLeft w:val="0"/>
      <w:marRight w:val="0"/>
      <w:marTop w:val="0"/>
      <w:marBottom w:val="0"/>
      <w:divBdr>
        <w:top w:val="none" w:sz="0" w:space="0" w:color="auto"/>
        <w:left w:val="none" w:sz="0" w:space="0" w:color="auto"/>
        <w:bottom w:val="none" w:sz="0" w:space="0" w:color="auto"/>
        <w:right w:val="none" w:sz="0" w:space="0" w:color="auto"/>
      </w:divBdr>
    </w:div>
    <w:div w:id="203568650">
      <w:bodyDiv w:val="1"/>
      <w:marLeft w:val="0"/>
      <w:marRight w:val="0"/>
      <w:marTop w:val="0"/>
      <w:marBottom w:val="0"/>
      <w:divBdr>
        <w:top w:val="none" w:sz="0" w:space="0" w:color="auto"/>
        <w:left w:val="none" w:sz="0" w:space="0" w:color="auto"/>
        <w:bottom w:val="none" w:sz="0" w:space="0" w:color="auto"/>
        <w:right w:val="none" w:sz="0" w:space="0" w:color="auto"/>
      </w:divBdr>
    </w:div>
    <w:div w:id="204372898">
      <w:bodyDiv w:val="1"/>
      <w:marLeft w:val="0"/>
      <w:marRight w:val="0"/>
      <w:marTop w:val="0"/>
      <w:marBottom w:val="0"/>
      <w:divBdr>
        <w:top w:val="none" w:sz="0" w:space="0" w:color="auto"/>
        <w:left w:val="none" w:sz="0" w:space="0" w:color="auto"/>
        <w:bottom w:val="none" w:sz="0" w:space="0" w:color="auto"/>
        <w:right w:val="none" w:sz="0" w:space="0" w:color="auto"/>
      </w:divBdr>
    </w:div>
    <w:div w:id="204760487">
      <w:bodyDiv w:val="1"/>
      <w:marLeft w:val="0"/>
      <w:marRight w:val="0"/>
      <w:marTop w:val="0"/>
      <w:marBottom w:val="0"/>
      <w:divBdr>
        <w:top w:val="none" w:sz="0" w:space="0" w:color="auto"/>
        <w:left w:val="none" w:sz="0" w:space="0" w:color="auto"/>
        <w:bottom w:val="none" w:sz="0" w:space="0" w:color="auto"/>
        <w:right w:val="none" w:sz="0" w:space="0" w:color="auto"/>
      </w:divBdr>
    </w:div>
    <w:div w:id="204953330">
      <w:bodyDiv w:val="1"/>
      <w:marLeft w:val="0"/>
      <w:marRight w:val="0"/>
      <w:marTop w:val="0"/>
      <w:marBottom w:val="0"/>
      <w:divBdr>
        <w:top w:val="none" w:sz="0" w:space="0" w:color="auto"/>
        <w:left w:val="none" w:sz="0" w:space="0" w:color="auto"/>
        <w:bottom w:val="none" w:sz="0" w:space="0" w:color="auto"/>
        <w:right w:val="none" w:sz="0" w:space="0" w:color="auto"/>
      </w:divBdr>
    </w:div>
    <w:div w:id="206185553">
      <w:bodyDiv w:val="1"/>
      <w:marLeft w:val="0"/>
      <w:marRight w:val="0"/>
      <w:marTop w:val="0"/>
      <w:marBottom w:val="0"/>
      <w:divBdr>
        <w:top w:val="none" w:sz="0" w:space="0" w:color="auto"/>
        <w:left w:val="none" w:sz="0" w:space="0" w:color="auto"/>
        <w:bottom w:val="none" w:sz="0" w:space="0" w:color="auto"/>
        <w:right w:val="none" w:sz="0" w:space="0" w:color="auto"/>
      </w:divBdr>
    </w:div>
    <w:div w:id="207449786">
      <w:bodyDiv w:val="1"/>
      <w:marLeft w:val="0"/>
      <w:marRight w:val="0"/>
      <w:marTop w:val="0"/>
      <w:marBottom w:val="0"/>
      <w:divBdr>
        <w:top w:val="none" w:sz="0" w:space="0" w:color="auto"/>
        <w:left w:val="none" w:sz="0" w:space="0" w:color="auto"/>
        <w:bottom w:val="none" w:sz="0" w:space="0" w:color="auto"/>
        <w:right w:val="none" w:sz="0" w:space="0" w:color="auto"/>
      </w:divBdr>
    </w:div>
    <w:div w:id="209152932">
      <w:bodyDiv w:val="1"/>
      <w:marLeft w:val="0"/>
      <w:marRight w:val="0"/>
      <w:marTop w:val="0"/>
      <w:marBottom w:val="0"/>
      <w:divBdr>
        <w:top w:val="none" w:sz="0" w:space="0" w:color="auto"/>
        <w:left w:val="none" w:sz="0" w:space="0" w:color="auto"/>
        <w:bottom w:val="none" w:sz="0" w:space="0" w:color="auto"/>
        <w:right w:val="none" w:sz="0" w:space="0" w:color="auto"/>
      </w:divBdr>
    </w:div>
    <w:div w:id="209920774">
      <w:bodyDiv w:val="1"/>
      <w:marLeft w:val="0"/>
      <w:marRight w:val="0"/>
      <w:marTop w:val="0"/>
      <w:marBottom w:val="0"/>
      <w:divBdr>
        <w:top w:val="none" w:sz="0" w:space="0" w:color="auto"/>
        <w:left w:val="none" w:sz="0" w:space="0" w:color="auto"/>
        <w:bottom w:val="none" w:sz="0" w:space="0" w:color="auto"/>
        <w:right w:val="none" w:sz="0" w:space="0" w:color="auto"/>
      </w:divBdr>
    </w:div>
    <w:div w:id="210266982">
      <w:bodyDiv w:val="1"/>
      <w:marLeft w:val="0"/>
      <w:marRight w:val="0"/>
      <w:marTop w:val="0"/>
      <w:marBottom w:val="0"/>
      <w:divBdr>
        <w:top w:val="none" w:sz="0" w:space="0" w:color="auto"/>
        <w:left w:val="none" w:sz="0" w:space="0" w:color="auto"/>
        <w:bottom w:val="none" w:sz="0" w:space="0" w:color="auto"/>
        <w:right w:val="none" w:sz="0" w:space="0" w:color="auto"/>
      </w:divBdr>
    </w:div>
    <w:div w:id="210504074">
      <w:bodyDiv w:val="1"/>
      <w:marLeft w:val="0"/>
      <w:marRight w:val="0"/>
      <w:marTop w:val="0"/>
      <w:marBottom w:val="0"/>
      <w:divBdr>
        <w:top w:val="none" w:sz="0" w:space="0" w:color="auto"/>
        <w:left w:val="none" w:sz="0" w:space="0" w:color="auto"/>
        <w:bottom w:val="none" w:sz="0" w:space="0" w:color="auto"/>
        <w:right w:val="none" w:sz="0" w:space="0" w:color="auto"/>
      </w:divBdr>
    </w:div>
    <w:div w:id="211305462">
      <w:bodyDiv w:val="1"/>
      <w:marLeft w:val="0"/>
      <w:marRight w:val="0"/>
      <w:marTop w:val="0"/>
      <w:marBottom w:val="0"/>
      <w:divBdr>
        <w:top w:val="none" w:sz="0" w:space="0" w:color="auto"/>
        <w:left w:val="none" w:sz="0" w:space="0" w:color="auto"/>
        <w:bottom w:val="none" w:sz="0" w:space="0" w:color="auto"/>
        <w:right w:val="none" w:sz="0" w:space="0" w:color="auto"/>
      </w:divBdr>
    </w:div>
    <w:div w:id="213395028">
      <w:bodyDiv w:val="1"/>
      <w:marLeft w:val="0"/>
      <w:marRight w:val="0"/>
      <w:marTop w:val="0"/>
      <w:marBottom w:val="0"/>
      <w:divBdr>
        <w:top w:val="none" w:sz="0" w:space="0" w:color="auto"/>
        <w:left w:val="none" w:sz="0" w:space="0" w:color="auto"/>
        <w:bottom w:val="none" w:sz="0" w:space="0" w:color="auto"/>
        <w:right w:val="none" w:sz="0" w:space="0" w:color="auto"/>
      </w:divBdr>
    </w:div>
    <w:div w:id="214777249">
      <w:bodyDiv w:val="1"/>
      <w:marLeft w:val="0"/>
      <w:marRight w:val="0"/>
      <w:marTop w:val="0"/>
      <w:marBottom w:val="0"/>
      <w:divBdr>
        <w:top w:val="none" w:sz="0" w:space="0" w:color="auto"/>
        <w:left w:val="none" w:sz="0" w:space="0" w:color="auto"/>
        <w:bottom w:val="none" w:sz="0" w:space="0" w:color="auto"/>
        <w:right w:val="none" w:sz="0" w:space="0" w:color="auto"/>
      </w:divBdr>
    </w:div>
    <w:div w:id="216405868">
      <w:bodyDiv w:val="1"/>
      <w:marLeft w:val="0"/>
      <w:marRight w:val="0"/>
      <w:marTop w:val="0"/>
      <w:marBottom w:val="0"/>
      <w:divBdr>
        <w:top w:val="none" w:sz="0" w:space="0" w:color="auto"/>
        <w:left w:val="none" w:sz="0" w:space="0" w:color="auto"/>
        <w:bottom w:val="none" w:sz="0" w:space="0" w:color="auto"/>
        <w:right w:val="none" w:sz="0" w:space="0" w:color="auto"/>
      </w:divBdr>
    </w:div>
    <w:div w:id="216674605">
      <w:bodyDiv w:val="1"/>
      <w:marLeft w:val="0"/>
      <w:marRight w:val="0"/>
      <w:marTop w:val="0"/>
      <w:marBottom w:val="0"/>
      <w:divBdr>
        <w:top w:val="none" w:sz="0" w:space="0" w:color="auto"/>
        <w:left w:val="none" w:sz="0" w:space="0" w:color="auto"/>
        <w:bottom w:val="none" w:sz="0" w:space="0" w:color="auto"/>
        <w:right w:val="none" w:sz="0" w:space="0" w:color="auto"/>
      </w:divBdr>
    </w:div>
    <w:div w:id="216745958">
      <w:bodyDiv w:val="1"/>
      <w:marLeft w:val="0"/>
      <w:marRight w:val="0"/>
      <w:marTop w:val="0"/>
      <w:marBottom w:val="0"/>
      <w:divBdr>
        <w:top w:val="none" w:sz="0" w:space="0" w:color="auto"/>
        <w:left w:val="none" w:sz="0" w:space="0" w:color="auto"/>
        <w:bottom w:val="none" w:sz="0" w:space="0" w:color="auto"/>
        <w:right w:val="none" w:sz="0" w:space="0" w:color="auto"/>
      </w:divBdr>
    </w:div>
    <w:div w:id="217084965">
      <w:bodyDiv w:val="1"/>
      <w:marLeft w:val="0"/>
      <w:marRight w:val="0"/>
      <w:marTop w:val="0"/>
      <w:marBottom w:val="0"/>
      <w:divBdr>
        <w:top w:val="none" w:sz="0" w:space="0" w:color="auto"/>
        <w:left w:val="none" w:sz="0" w:space="0" w:color="auto"/>
        <w:bottom w:val="none" w:sz="0" w:space="0" w:color="auto"/>
        <w:right w:val="none" w:sz="0" w:space="0" w:color="auto"/>
      </w:divBdr>
    </w:div>
    <w:div w:id="218247724">
      <w:bodyDiv w:val="1"/>
      <w:marLeft w:val="0"/>
      <w:marRight w:val="0"/>
      <w:marTop w:val="0"/>
      <w:marBottom w:val="0"/>
      <w:divBdr>
        <w:top w:val="none" w:sz="0" w:space="0" w:color="auto"/>
        <w:left w:val="none" w:sz="0" w:space="0" w:color="auto"/>
        <w:bottom w:val="none" w:sz="0" w:space="0" w:color="auto"/>
        <w:right w:val="none" w:sz="0" w:space="0" w:color="auto"/>
      </w:divBdr>
    </w:div>
    <w:div w:id="220992662">
      <w:bodyDiv w:val="1"/>
      <w:marLeft w:val="0"/>
      <w:marRight w:val="0"/>
      <w:marTop w:val="0"/>
      <w:marBottom w:val="0"/>
      <w:divBdr>
        <w:top w:val="none" w:sz="0" w:space="0" w:color="auto"/>
        <w:left w:val="none" w:sz="0" w:space="0" w:color="auto"/>
        <w:bottom w:val="none" w:sz="0" w:space="0" w:color="auto"/>
        <w:right w:val="none" w:sz="0" w:space="0" w:color="auto"/>
      </w:divBdr>
    </w:div>
    <w:div w:id="221794046">
      <w:bodyDiv w:val="1"/>
      <w:marLeft w:val="0"/>
      <w:marRight w:val="0"/>
      <w:marTop w:val="0"/>
      <w:marBottom w:val="0"/>
      <w:divBdr>
        <w:top w:val="none" w:sz="0" w:space="0" w:color="auto"/>
        <w:left w:val="none" w:sz="0" w:space="0" w:color="auto"/>
        <w:bottom w:val="none" w:sz="0" w:space="0" w:color="auto"/>
        <w:right w:val="none" w:sz="0" w:space="0" w:color="auto"/>
      </w:divBdr>
    </w:div>
    <w:div w:id="221795508">
      <w:bodyDiv w:val="1"/>
      <w:marLeft w:val="0"/>
      <w:marRight w:val="0"/>
      <w:marTop w:val="0"/>
      <w:marBottom w:val="0"/>
      <w:divBdr>
        <w:top w:val="none" w:sz="0" w:space="0" w:color="auto"/>
        <w:left w:val="none" w:sz="0" w:space="0" w:color="auto"/>
        <w:bottom w:val="none" w:sz="0" w:space="0" w:color="auto"/>
        <w:right w:val="none" w:sz="0" w:space="0" w:color="auto"/>
      </w:divBdr>
    </w:div>
    <w:div w:id="222525319">
      <w:bodyDiv w:val="1"/>
      <w:marLeft w:val="0"/>
      <w:marRight w:val="0"/>
      <w:marTop w:val="0"/>
      <w:marBottom w:val="0"/>
      <w:divBdr>
        <w:top w:val="none" w:sz="0" w:space="0" w:color="auto"/>
        <w:left w:val="none" w:sz="0" w:space="0" w:color="auto"/>
        <w:bottom w:val="none" w:sz="0" w:space="0" w:color="auto"/>
        <w:right w:val="none" w:sz="0" w:space="0" w:color="auto"/>
      </w:divBdr>
    </w:div>
    <w:div w:id="222526096">
      <w:bodyDiv w:val="1"/>
      <w:marLeft w:val="0"/>
      <w:marRight w:val="0"/>
      <w:marTop w:val="0"/>
      <w:marBottom w:val="0"/>
      <w:divBdr>
        <w:top w:val="none" w:sz="0" w:space="0" w:color="auto"/>
        <w:left w:val="none" w:sz="0" w:space="0" w:color="auto"/>
        <w:bottom w:val="none" w:sz="0" w:space="0" w:color="auto"/>
        <w:right w:val="none" w:sz="0" w:space="0" w:color="auto"/>
      </w:divBdr>
    </w:div>
    <w:div w:id="222916225">
      <w:bodyDiv w:val="1"/>
      <w:marLeft w:val="0"/>
      <w:marRight w:val="0"/>
      <w:marTop w:val="0"/>
      <w:marBottom w:val="0"/>
      <w:divBdr>
        <w:top w:val="none" w:sz="0" w:space="0" w:color="auto"/>
        <w:left w:val="none" w:sz="0" w:space="0" w:color="auto"/>
        <w:bottom w:val="none" w:sz="0" w:space="0" w:color="auto"/>
        <w:right w:val="none" w:sz="0" w:space="0" w:color="auto"/>
      </w:divBdr>
    </w:div>
    <w:div w:id="223101873">
      <w:bodyDiv w:val="1"/>
      <w:marLeft w:val="0"/>
      <w:marRight w:val="0"/>
      <w:marTop w:val="0"/>
      <w:marBottom w:val="0"/>
      <w:divBdr>
        <w:top w:val="none" w:sz="0" w:space="0" w:color="auto"/>
        <w:left w:val="none" w:sz="0" w:space="0" w:color="auto"/>
        <w:bottom w:val="none" w:sz="0" w:space="0" w:color="auto"/>
        <w:right w:val="none" w:sz="0" w:space="0" w:color="auto"/>
      </w:divBdr>
    </w:div>
    <w:div w:id="223688448">
      <w:bodyDiv w:val="1"/>
      <w:marLeft w:val="0"/>
      <w:marRight w:val="0"/>
      <w:marTop w:val="0"/>
      <w:marBottom w:val="0"/>
      <w:divBdr>
        <w:top w:val="none" w:sz="0" w:space="0" w:color="auto"/>
        <w:left w:val="none" w:sz="0" w:space="0" w:color="auto"/>
        <w:bottom w:val="none" w:sz="0" w:space="0" w:color="auto"/>
        <w:right w:val="none" w:sz="0" w:space="0" w:color="auto"/>
      </w:divBdr>
    </w:div>
    <w:div w:id="224686404">
      <w:bodyDiv w:val="1"/>
      <w:marLeft w:val="0"/>
      <w:marRight w:val="0"/>
      <w:marTop w:val="0"/>
      <w:marBottom w:val="0"/>
      <w:divBdr>
        <w:top w:val="none" w:sz="0" w:space="0" w:color="auto"/>
        <w:left w:val="none" w:sz="0" w:space="0" w:color="auto"/>
        <w:bottom w:val="none" w:sz="0" w:space="0" w:color="auto"/>
        <w:right w:val="none" w:sz="0" w:space="0" w:color="auto"/>
      </w:divBdr>
    </w:div>
    <w:div w:id="225534648">
      <w:bodyDiv w:val="1"/>
      <w:marLeft w:val="0"/>
      <w:marRight w:val="0"/>
      <w:marTop w:val="0"/>
      <w:marBottom w:val="0"/>
      <w:divBdr>
        <w:top w:val="none" w:sz="0" w:space="0" w:color="auto"/>
        <w:left w:val="none" w:sz="0" w:space="0" w:color="auto"/>
        <w:bottom w:val="none" w:sz="0" w:space="0" w:color="auto"/>
        <w:right w:val="none" w:sz="0" w:space="0" w:color="auto"/>
      </w:divBdr>
    </w:div>
    <w:div w:id="226648758">
      <w:bodyDiv w:val="1"/>
      <w:marLeft w:val="0"/>
      <w:marRight w:val="0"/>
      <w:marTop w:val="0"/>
      <w:marBottom w:val="0"/>
      <w:divBdr>
        <w:top w:val="none" w:sz="0" w:space="0" w:color="auto"/>
        <w:left w:val="none" w:sz="0" w:space="0" w:color="auto"/>
        <w:bottom w:val="none" w:sz="0" w:space="0" w:color="auto"/>
        <w:right w:val="none" w:sz="0" w:space="0" w:color="auto"/>
      </w:divBdr>
    </w:div>
    <w:div w:id="228658716">
      <w:bodyDiv w:val="1"/>
      <w:marLeft w:val="0"/>
      <w:marRight w:val="0"/>
      <w:marTop w:val="0"/>
      <w:marBottom w:val="0"/>
      <w:divBdr>
        <w:top w:val="none" w:sz="0" w:space="0" w:color="auto"/>
        <w:left w:val="none" w:sz="0" w:space="0" w:color="auto"/>
        <w:bottom w:val="none" w:sz="0" w:space="0" w:color="auto"/>
        <w:right w:val="none" w:sz="0" w:space="0" w:color="auto"/>
      </w:divBdr>
    </w:div>
    <w:div w:id="229459407">
      <w:bodyDiv w:val="1"/>
      <w:marLeft w:val="0"/>
      <w:marRight w:val="0"/>
      <w:marTop w:val="0"/>
      <w:marBottom w:val="0"/>
      <w:divBdr>
        <w:top w:val="none" w:sz="0" w:space="0" w:color="auto"/>
        <w:left w:val="none" w:sz="0" w:space="0" w:color="auto"/>
        <w:bottom w:val="none" w:sz="0" w:space="0" w:color="auto"/>
        <w:right w:val="none" w:sz="0" w:space="0" w:color="auto"/>
      </w:divBdr>
    </w:div>
    <w:div w:id="229732016">
      <w:bodyDiv w:val="1"/>
      <w:marLeft w:val="0"/>
      <w:marRight w:val="0"/>
      <w:marTop w:val="0"/>
      <w:marBottom w:val="0"/>
      <w:divBdr>
        <w:top w:val="none" w:sz="0" w:space="0" w:color="auto"/>
        <w:left w:val="none" w:sz="0" w:space="0" w:color="auto"/>
        <w:bottom w:val="none" w:sz="0" w:space="0" w:color="auto"/>
        <w:right w:val="none" w:sz="0" w:space="0" w:color="auto"/>
      </w:divBdr>
    </w:div>
    <w:div w:id="229966634">
      <w:bodyDiv w:val="1"/>
      <w:marLeft w:val="0"/>
      <w:marRight w:val="0"/>
      <w:marTop w:val="0"/>
      <w:marBottom w:val="0"/>
      <w:divBdr>
        <w:top w:val="none" w:sz="0" w:space="0" w:color="auto"/>
        <w:left w:val="none" w:sz="0" w:space="0" w:color="auto"/>
        <w:bottom w:val="none" w:sz="0" w:space="0" w:color="auto"/>
        <w:right w:val="none" w:sz="0" w:space="0" w:color="auto"/>
      </w:divBdr>
    </w:div>
    <w:div w:id="231084271">
      <w:bodyDiv w:val="1"/>
      <w:marLeft w:val="0"/>
      <w:marRight w:val="0"/>
      <w:marTop w:val="0"/>
      <w:marBottom w:val="0"/>
      <w:divBdr>
        <w:top w:val="none" w:sz="0" w:space="0" w:color="auto"/>
        <w:left w:val="none" w:sz="0" w:space="0" w:color="auto"/>
        <w:bottom w:val="none" w:sz="0" w:space="0" w:color="auto"/>
        <w:right w:val="none" w:sz="0" w:space="0" w:color="auto"/>
      </w:divBdr>
    </w:div>
    <w:div w:id="232980676">
      <w:bodyDiv w:val="1"/>
      <w:marLeft w:val="0"/>
      <w:marRight w:val="0"/>
      <w:marTop w:val="0"/>
      <w:marBottom w:val="0"/>
      <w:divBdr>
        <w:top w:val="none" w:sz="0" w:space="0" w:color="auto"/>
        <w:left w:val="none" w:sz="0" w:space="0" w:color="auto"/>
        <w:bottom w:val="none" w:sz="0" w:space="0" w:color="auto"/>
        <w:right w:val="none" w:sz="0" w:space="0" w:color="auto"/>
      </w:divBdr>
    </w:div>
    <w:div w:id="235676600">
      <w:bodyDiv w:val="1"/>
      <w:marLeft w:val="0"/>
      <w:marRight w:val="0"/>
      <w:marTop w:val="0"/>
      <w:marBottom w:val="0"/>
      <w:divBdr>
        <w:top w:val="none" w:sz="0" w:space="0" w:color="auto"/>
        <w:left w:val="none" w:sz="0" w:space="0" w:color="auto"/>
        <w:bottom w:val="none" w:sz="0" w:space="0" w:color="auto"/>
        <w:right w:val="none" w:sz="0" w:space="0" w:color="auto"/>
      </w:divBdr>
    </w:div>
    <w:div w:id="235676734">
      <w:bodyDiv w:val="1"/>
      <w:marLeft w:val="0"/>
      <w:marRight w:val="0"/>
      <w:marTop w:val="0"/>
      <w:marBottom w:val="0"/>
      <w:divBdr>
        <w:top w:val="none" w:sz="0" w:space="0" w:color="auto"/>
        <w:left w:val="none" w:sz="0" w:space="0" w:color="auto"/>
        <w:bottom w:val="none" w:sz="0" w:space="0" w:color="auto"/>
        <w:right w:val="none" w:sz="0" w:space="0" w:color="auto"/>
      </w:divBdr>
    </w:div>
    <w:div w:id="235938510">
      <w:bodyDiv w:val="1"/>
      <w:marLeft w:val="0"/>
      <w:marRight w:val="0"/>
      <w:marTop w:val="0"/>
      <w:marBottom w:val="0"/>
      <w:divBdr>
        <w:top w:val="none" w:sz="0" w:space="0" w:color="auto"/>
        <w:left w:val="none" w:sz="0" w:space="0" w:color="auto"/>
        <w:bottom w:val="none" w:sz="0" w:space="0" w:color="auto"/>
        <w:right w:val="none" w:sz="0" w:space="0" w:color="auto"/>
      </w:divBdr>
    </w:div>
    <w:div w:id="236088747">
      <w:bodyDiv w:val="1"/>
      <w:marLeft w:val="0"/>
      <w:marRight w:val="0"/>
      <w:marTop w:val="0"/>
      <w:marBottom w:val="0"/>
      <w:divBdr>
        <w:top w:val="none" w:sz="0" w:space="0" w:color="auto"/>
        <w:left w:val="none" w:sz="0" w:space="0" w:color="auto"/>
        <w:bottom w:val="none" w:sz="0" w:space="0" w:color="auto"/>
        <w:right w:val="none" w:sz="0" w:space="0" w:color="auto"/>
      </w:divBdr>
    </w:div>
    <w:div w:id="237134451">
      <w:bodyDiv w:val="1"/>
      <w:marLeft w:val="0"/>
      <w:marRight w:val="0"/>
      <w:marTop w:val="0"/>
      <w:marBottom w:val="0"/>
      <w:divBdr>
        <w:top w:val="none" w:sz="0" w:space="0" w:color="auto"/>
        <w:left w:val="none" w:sz="0" w:space="0" w:color="auto"/>
        <w:bottom w:val="none" w:sz="0" w:space="0" w:color="auto"/>
        <w:right w:val="none" w:sz="0" w:space="0" w:color="auto"/>
      </w:divBdr>
    </w:div>
    <w:div w:id="238759479">
      <w:bodyDiv w:val="1"/>
      <w:marLeft w:val="0"/>
      <w:marRight w:val="0"/>
      <w:marTop w:val="0"/>
      <w:marBottom w:val="0"/>
      <w:divBdr>
        <w:top w:val="none" w:sz="0" w:space="0" w:color="auto"/>
        <w:left w:val="none" w:sz="0" w:space="0" w:color="auto"/>
        <w:bottom w:val="none" w:sz="0" w:space="0" w:color="auto"/>
        <w:right w:val="none" w:sz="0" w:space="0" w:color="auto"/>
      </w:divBdr>
    </w:div>
    <w:div w:id="239340579">
      <w:bodyDiv w:val="1"/>
      <w:marLeft w:val="0"/>
      <w:marRight w:val="0"/>
      <w:marTop w:val="0"/>
      <w:marBottom w:val="0"/>
      <w:divBdr>
        <w:top w:val="none" w:sz="0" w:space="0" w:color="auto"/>
        <w:left w:val="none" w:sz="0" w:space="0" w:color="auto"/>
        <w:bottom w:val="none" w:sz="0" w:space="0" w:color="auto"/>
        <w:right w:val="none" w:sz="0" w:space="0" w:color="auto"/>
      </w:divBdr>
    </w:div>
    <w:div w:id="239945303">
      <w:bodyDiv w:val="1"/>
      <w:marLeft w:val="0"/>
      <w:marRight w:val="0"/>
      <w:marTop w:val="0"/>
      <w:marBottom w:val="0"/>
      <w:divBdr>
        <w:top w:val="none" w:sz="0" w:space="0" w:color="auto"/>
        <w:left w:val="none" w:sz="0" w:space="0" w:color="auto"/>
        <w:bottom w:val="none" w:sz="0" w:space="0" w:color="auto"/>
        <w:right w:val="none" w:sz="0" w:space="0" w:color="auto"/>
      </w:divBdr>
    </w:div>
    <w:div w:id="240986874">
      <w:bodyDiv w:val="1"/>
      <w:marLeft w:val="0"/>
      <w:marRight w:val="0"/>
      <w:marTop w:val="0"/>
      <w:marBottom w:val="0"/>
      <w:divBdr>
        <w:top w:val="none" w:sz="0" w:space="0" w:color="auto"/>
        <w:left w:val="none" w:sz="0" w:space="0" w:color="auto"/>
        <w:bottom w:val="none" w:sz="0" w:space="0" w:color="auto"/>
        <w:right w:val="none" w:sz="0" w:space="0" w:color="auto"/>
      </w:divBdr>
    </w:div>
    <w:div w:id="241567285">
      <w:bodyDiv w:val="1"/>
      <w:marLeft w:val="0"/>
      <w:marRight w:val="0"/>
      <w:marTop w:val="0"/>
      <w:marBottom w:val="0"/>
      <w:divBdr>
        <w:top w:val="none" w:sz="0" w:space="0" w:color="auto"/>
        <w:left w:val="none" w:sz="0" w:space="0" w:color="auto"/>
        <w:bottom w:val="none" w:sz="0" w:space="0" w:color="auto"/>
        <w:right w:val="none" w:sz="0" w:space="0" w:color="auto"/>
      </w:divBdr>
    </w:div>
    <w:div w:id="243150880">
      <w:bodyDiv w:val="1"/>
      <w:marLeft w:val="0"/>
      <w:marRight w:val="0"/>
      <w:marTop w:val="0"/>
      <w:marBottom w:val="0"/>
      <w:divBdr>
        <w:top w:val="none" w:sz="0" w:space="0" w:color="auto"/>
        <w:left w:val="none" w:sz="0" w:space="0" w:color="auto"/>
        <w:bottom w:val="none" w:sz="0" w:space="0" w:color="auto"/>
        <w:right w:val="none" w:sz="0" w:space="0" w:color="auto"/>
      </w:divBdr>
    </w:div>
    <w:div w:id="243295486">
      <w:bodyDiv w:val="1"/>
      <w:marLeft w:val="0"/>
      <w:marRight w:val="0"/>
      <w:marTop w:val="0"/>
      <w:marBottom w:val="0"/>
      <w:divBdr>
        <w:top w:val="none" w:sz="0" w:space="0" w:color="auto"/>
        <w:left w:val="none" w:sz="0" w:space="0" w:color="auto"/>
        <w:bottom w:val="none" w:sz="0" w:space="0" w:color="auto"/>
        <w:right w:val="none" w:sz="0" w:space="0" w:color="auto"/>
      </w:divBdr>
    </w:div>
    <w:div w:id="243342561">
      <w:bodyDiv w:val="1"/>
      <w:marLeft w:val="0"/>
      <w:marRight w:val="0"/>
      <w:marTop w:val="0"/>
      <w:marBottom w:val="0"/>
      <w:divBdr>
        <w:top w:val="none" w:sz="0" w:space="0" w:color="auto"/>
        <w:left w:val="none" w:sz="0" w:space="0" w:color="auto"/>
        <w:bottom w:val="none" w:sz="0" w:space="0" w:color="auto"/>
        <w:right w:val="none" w:sz="0" w:space="0" w:color="auto"/>
      </w:divBdr>
    </w:div>
    <w:div w:id="244995732">
      <w:bodyDiv w:val="1"/>
      <w:marLeft w:val="0"/>
      <w:marRight w:val="0"/>
      <w:marTop w:val="0"/>
      <w:marBottom w:val="0"/>
      <w:divBdr>
        <w:top w:val="none" w:sz="0" w:space="0" w:color="auto"/>
        <w:left w:val="none" w:sz="0" w:space="0" w:color="auto"/>
        <w:bottom w:val="none" w:sz="0" w:space="0" w:color="auto"/>
        <w:right w:val="none" w:sz="0" w:space="0" w:color="auto"/>
      </w:divBdr>
    </w:div>
    <w:div w:id="246771293">
      <w:bodyDiv w:val="1"/>
      <w:marLeft w:val="0"/>
      <w:marRight w:val="0"/>
      <w:marTop w:val="0"/>
      <w:marBottom w:val="0"/>
      <w:divBdr>
        <w:top w:val="none" w:sz="0" w:space="0" w:color="auto"/>
        <w:left w:val="none" w:sz="0" w:space="0" w:color="auto"/>
        <w:bottom w:val="none" w:sz="0" w:space="0" w:color="auto"/>
        <w:right w:val="none" w:sz="0" w:space="0" w:color="auto"/>
      </w:divBdr>
    </w:div>
    <w:div w:id="248009125">
      <w:bodyDiv w:val="1"/>
      <w:marLeft w:val="0"/>
      <w:marRight w:val="0"/>
      <w:marTop w:val="0"/>
      <w:marBottom w:val="0"/>
      <w:divBdr>
        <w:top w:val="none" w:sz="0" w:space="0" w:color="auto"/>
        <w:left w:val="none" w:sz="0" w:space="0" w:color="auto"/>
        <w:bottom w:val="none" w:sz="0" w:space="0" w:color="auto"/>
        <w:right w:val="none" w:sz="0" w:space="0" w:color="auto"/>
      </w:divBdr>
    </w:div>
    <w:div w:id="248806958">
      <w:bodyDiv w:val="1"/>
      <w:marLeft w:val="0"/>
      <w:marRight w:val="0"/>
      <w:marTop w:val="0"/>
      <w:marBottom w:val="0"/>
      <w:divBdr>
        <w:top w:val="none" w:sz="0" w:space="0" w:color="auto"/>
        <w:left w:val="none" w:sz="0" w:space="0" w:color="auto"/>
        <w:bottom w:val="none" w:sz="0" w:space="0" w:color="auto"/>
        <w:right w:val="none" w:sz="0" w:space="0" w:color="auto"/>
      </w:divBdr>
    </w:div>
    <w:div w:id="249316494">
      <w:bodyDiv w:val="1"/>
      <w:marLeft w:val="0"/>
      <w:marRight w:val="0"/>
      <w:marTop w:val="0"/>
      <w:marBottom w:val="0"/>
      <w:divBdr>
        <w:top w:val="none" w:sz="0" w:space="0" w:color="auto"/>
        <w:left w:val="none" w:sz="0" w:space="0" w:color="auto"/>
        <w:bottom w:val="none" w:sz="0" w:space="0" w:color="auto"/>
        <w:right w:val="none" w:sz="0" w:space="0" w:color="auto"/>
      </w:divBdr>
    </w:div>
    <w:div w:id="249438132">
      <w:bodyDiv w:val="1"/>
      <w:marLeft w:val="0"/>
      <w:marRight w:val="0"/>
      <w:marTop w:val="0"/>
      <w:marBottom w:val="0"/>
      <w:divBdr>
        <w:top w:val="none" w:sz="0" w:space="0" w:color="auto"/>
        <w:left w:val="none" w:sz="0" w:space="0" w:color="auto"/>
        <w:bottom w:val="none" w:sz="0" w:space="0" w:color="auto"/>
        <w:right w:val="none" w:sz="0" w:space="0" w:color="auto"/>
      </w:divBdr>
    </w:div>
    <w:div w:id="250965404">
      <w:bodyDiv w:val="1"/>
      <w:marLeft w:val="0"/>
      <w:marRight w:val="0"/>
      <w:marTop w:val="0"/>
      <w:marBottom w:val="0"/>
      <w:divBdr>
        <w:top w:val="none" w:sz="0" w:space="0" w:color="auto"/>
        <w:left w:val="none" w:sz="0" w:space="0" w:color="auto"/>
        <w:bottom w:val="none" w:sz="0" w:space="0" w:color="auto"/>
        <w:right w:val="none" w:sz="0" w:space="0" w:color="auto"/>
      </w:divBdr>
    </w:div>
    <w:div w:id="251360321">
      <w:bodyDiv w:val="1"/>
      <w:marLeft w:val="0"/>
      <w:marRight w:val="0"/>
      <w:marTop w:val="0"/>
      <w:marBottom w:val="0"/>
      <w:divBdr>
        <w:top w:val="none" w:sz="0" w:space="0" w:color="auto"/>
        <w:left w:val="none" w:sz="0" w:space="0" w:color="auto"/>
        <w:bottom w:val="none" w:sz="0" w:space="0" w:color="auto"/>
        <w:right w:val="none" w:sz="0" w:space="0" w:color="auto"/>
      </w:divBdr>
    </w:div>
    <w:div w:id="252322973">
      <w:bodyDiv w:val="1"/>
      <w:marLeft w:val="0"/>
      <w:marRight w:val="0"/>
      <w:marTop w:val="0"/>
      <w:marBottom w:val="0"/>
      <w:divBdr>
        <w:top w:val="none" w:sz="0" w:space="0" w:color="auto"/>
        <w:left w:val="none" w:sz="0" w:space="0" w:color="auto"/>
        <w:bottom w:val="none" w:sz="0" w:space="0" w:color="auto"/>
        <w:right w:val="none" w:sz="0" w:space="0" w:color="auto"/>
      </w:divBdr>
    </w:div>
    <w:div w:id="253443239">
      <w:bodyDiv w:val="1"/>
      <w:marLeft w:val="0"/>
      <w:marRight w:val="0"/>
      <w:marTop w:val="0"/>
      <w:marBottom w:val="0"/>
      <w:divBdr>
        <w:top w:val="none" w:sz="0" w:space="0" w:color="auto"/>
        <w:left w:val="none" w:sz="0" w:space="0" w:color="auto"/>
        <w:bottom w:val="none" w:sz="0" w:space="0" w:color="auto"/>
        <w:right w:val="none" w:sz="0" w:space="0" w:color="auto"/>
      </w:divBdr>
    </w:div>
    <w:div w:id="253444549">
      <w:bodyDiv w:val="1"/>
      <w:marLeft w:val="0"/>
      <w:marRight w:val="0"/>
      <w:marTop w:val="0"/>
      <w:marBottom w:val="0"/>
      <w:divBdr>
        <w:top w:val="none" w:sz="0" w:space="0" w:color="auto"/>
        <w:left w:val="none" w:sz="0" w:space="0" w:color="auto"/>
        <w:bottom w:val="none" w:sz="0" w:space="0" w:color="auto"/>
        <w:right w:val="none" w:sz="0" w:space="0" w:color="auto"/>
      </w:divBdr>
    </w:div>
    <w:div w:id="256255439">
      <w:bodyDiv w:val="1"/>
      <w:marLeft w:val="0"/>
      <w:marRight w:val="0"/>
      <w:marTop w:val="0"/>
      <w:marBottom w:val="0"/>
      <w:divBdr>
        <w:top w:val="none" w:sz="0" w:space="0" w:color="auto"/>
        <w:left w:val="none" w:sz="0" w:space="0" w:color="auto"/>
        <w:bottom w:val="none" w:sz="0" w:space="0" w:color="auto"/>
        <w:right w:val="none" w:sz="0" w:space="0" w:color="auto"/>
      </w:divBdr>
    </w:div>
    <w:div w:id="257569904">
      <w:bodyDiv w:val="1"/>
      <w:marLeft w:val="0"/>
      <w:marRight w:val="0"/>
      <w:marTop w:val="0"/>
      <w:marBottom w:val="0"/>
      <w:divBdr>
        <w:top w:val="none" w:sz="0" w:space="0" w:color="auto"/>
        <w:left w:val="none" w:sz="0" w:space="0" w:color="auto"/>
        <w:bottom w:val="none" w:sz="0" w:space="0" w:color="auto"/>
        <w:right w:val="none" w:sz="0" w:space="0" w:color="auto"/>
      </w:divBdr>
    </w:div>
    <w:div w:id="258098179">
      <w:bodyDiv w:val="1"/>
      <w:marLeft w:val="0"/>
      <w:marRight w:val="0"/>
      <w:marTop w:val="0"/>
      <w:marBottom w:val="0"/>
      <w:divBdr>
        <w:top w:val="none" w:sz="0" w:space="0" w:color="auto"/>
        <w:left w:val="none" w:sz="0" w:space="0" w:color="auto"/>
        <w:bottom w:val="none" w:sz="0" w:space="0" w:color="auto"/>
        <w:right w:val="none" w:sz="0" w:space="0" w:color="auto"/>
      </w:divBdr>
    </w:div>
    <w:div w:id="259139934">
      <w:bodyDiv w:val="1"/>
      <w:marLeft w:val="0"/>
      <w:marRight w:val="0"/>
      <w:marTop w:val="0"/>
      <w:marBottom w:val="0"/>
      <w:divBdr>
        <w:top w:val="none" w:sz="0" w:space="0" w:color="auto"/>
        <w:left w:val="none" w:sz="0" w:space="0" w:color="auto"/>
        <w:bottom w:val="none" w:sz="0" w:space="0" w:color="auto"/>
        <w:right w:val="none" w:sz="0" w:space="0" w:color="auto"/>
      </w:divBdr>
    </w:div>
    <w:div w:id="259143124">
      <w:bodyDiv w:val="1"/>
      <w:marLeft w:val="0"/>
      <w:marRight w:val="0"/>
      <w:marTop w:val="0"/>
      <w:marBottom w:val="0"/>
      <w:divBdr>
        <w:top w:val="none" w:sz="0" w:space="0" w:color="auto"/>
        <w:left w:val="none" w:sz="0" w:space="0" w:color="auto"/>
        <w:bottom w:val="none" w:sz="0" w:space="0" w:color="auto"/>
        <w:right w:val="none" w:sz="0" w:space="0" w:color="auto"/>
      </w:divBdr>
    </w:div>
    <w:div w:id="259607505">
      <w:bodyDiv w:val="1"/>
      <w:marLeft w:val="0"/>
      <w:marRight w:val="0"/>
      <w:marTop w:val="0"/>
      <w:marBottom w:val="0"/>
      <w:divBdr>
        <w:top w:val="none" w:sz="0" w:space="0" w:color="auto"/>
        <w:left w:val="none" w:sz="0" w:space="0" w:color="auto"/>
        <w:bottom w:val="none" w:sz="0" w:space="0" w:color="auto"/>
        <w:right w:val="none" w:sz="0" w:space="0" w:color="auto"/>
      </w:divBdr>
    </w:div>
    <w:div w:id="261031293">
      <w:bodyDiv w:val="1"/>
      <w:marLeft w:val="0"/>
      <w:marRight w:val="0"/>
      <w:marTop w:val="0"/>
      <w:marBottom w:val="0"/>
      <w:divBdr>
        <w:top w:val="none" w:sz="0" w:space="0" w:color="auto"/>
        <w:left w:val="none" w:sz="0" w:space="0" w:color="auto"/>
        <w:bottom w:val="none" w:sz="0" w:space="0" w:color="auto"/>
        <w:right w:val="none" w:sz="0" w:space="0" w:color="auto"/>
      </w:divBdr>
    </w:div>
    <w:div w:id="261035089">
      <w:bodyDiv w:val="1"/>
      <w:marLeft w:val="0"/>
      <w:marRight w:val="0"/>
      <w:marTop w:val="0"/>
      <w:marBottom w:val="0"/>
      <w:divBdr>
        <w:top w:val="none" w:sz="0" w:space="0" w:color="auto"/>
        <w:left w:val="none" w:sz="0" w:space="0" w:color="auto"/>
        <w:bottom w:val="none" w:sz="0" w:space="0" w:color="auto"/>
        <w:right w:val="none" w:sz="0" w:space="0" w:color="auto"/>
      </w:divBdr>
    </w:div>
    <w:div w:id="261449860">
      <w:bodyDiv w:val="1"/>
      <w:marLeft w:val="0"/>
      <w:marRight w:val="0"/>
      <w:marTop w:val="0"/>
      <w:marBottom w:val="0"/>
      <w:divBdr>
        <w:top w:val="none" w:sz="0" w:space="0" w:color="auto"/>
        <w:left w:val="none" w:sz="0" w:space="0" w:color="auto"/>
        <w:bottom w:val="none" w:sz="0" w:space="0" w:color="auto"/>
        <w:right w:val="none" w:sz="0" w:space="0" w:color="auto"/>
      </w:divBdr>
    </w:div>
    <w:div w:id="264311914">
      <w:bodyDiv w:val="1"/>
      <w:marLeft w:val="0"/>
      <w:marRight w:val="0"/>
      <w:marTop w:val="0"/>
      <w:marBottom w:val="0"/>
      <w:divBdr>
        <w:top w:val="none" w:sz="0" w:space="0" w:color="auto"/>
        <w:left w:val="none" w:sz="0" w:space="0" w:color="auto"/>
        <w:bottom w:val="none" w:sz="0" w:space="0" w:color="auto"/>
        <w:right w:val="none" w:sz="0" w:space="0" w:color="auto"/>
      </w:divBdr>
    </w:div>
    <w:div w:id="264391125">
      <w:bodyDiv w:val="1"/>
      <w:marLeft w:val="0"/>
      <w:marRight w:val="0"/>
      <w:marTop w:val="0"/>
      <w:marBottom w:val="0"/>
      <w:divBdr>
        <w:top w:val="none" w:sz="0" w:space="0" w:color="auto"/>
        <w:left w:val="none" w:sz="0" w:space="0" w:color="auto"/>
        <w:bottom w:val="none" w:sz="0" w:space="0" w:color="auto"/>
        <w:right w:val="none" w:sz="0" w:space="0" w:color="auto"/>
      </w:divBdr>
    </w:div>
    <w:div w:id="264963159">
      <w:bodyDiv w:val="1"/>
      <w:marLeft w:val="0"/>
      <w:marRight w:val="0"/>
      <w:marTop w:val="0"/>
      <w:marBottom w:val="0"/>
      <w:divBdr>
        <w:top w:val="none" w:sz="0" w:space="0" w:color="auto"/>
        <w:left w:val="none" w:sz="0" w:space="0" w:color="auto"/>
        <w:bottom w:val="none" w:sz="0" w:space="0" w:color="auto"/>
        <w:right w:val="none" w:sz="0" w:space="0" w:color="auto"/>
      </w:divBdr>
    </w:div>
    <w:div w:id="268394045">
      <w:bodyDiv w:val="1"/>
      <w:marLeft w:val="0"/>
      <w:marRight w:val="0"/>
      <w:marTop w:val="0"/>
      <w:marBottom w:val="0"/>
      <w:divBdr>
        <w:top w:val="none" w:sz="0" w:space="0" w:color="auto"/>
        <w:left w:val="none" w:sz="0" w:space="0" w:color="auto"/>
        <w:bottom w:val="none" w:sz="0" w:space="0" w:color="auto"/>
        <w:right w:val="none" w:sz="0" w:space="0" w:color="auto"/>
      </w:divBdr>
    </w:div>
    <w:div w:id="269245953">
      <w:bodyDiv w:val="1"/>
      <w:marLeft w:val="0"/>
      <w:marRight w:val="0"/>
      <w:marTop w:val="0"/>
      <w:marBottom w:val="0"/>
      <w:divBdr>
        <w:top w:val="none" w:sz="0" w:space="0" w:color="auto"/>
        <w:left w:val="none" w:sz="0" w:space="0" w:color="auto"/>
        <w:bottom w:val="none" w:sz="0" w:space="0" w:color="auto"/>
        <w:right w:val="none" w:sz="0" w:space="0" w:color="auto"/>
      </w:divBdr>
    </w:div>
    <w:div w:id="272247452">
      <w:bodyDiv w:val="1"/>
      <w:marLeft w:val="0"/>
      <w:marRight w:val="0"/>
      <w:marTop w:val="0"/>
      <w:marBottom w:val="0"/>
      <w:divBdr>
        <w:top w:val="none" w:sz="0" w:space="0" w:color="auto"/>
        <w:left w:val="none" w:sz="0" w:space="0" w:color="auto"/>
        <w:bottom w:val="none" w:sz="0" w:space="0" w:color="auto"/>
        <w:right w:val="none" w:sz="0" w:space="0" w:color="auto"/>
      </w:divBdr>
    </w:div>
    <w:div w:id="274364666">
      <w:bodyDiv w:val="1"/>
      <w:marLeft w:val="0"/>
      <w:marRight w:val="0"/>
      <w:marTop w:val="0"/>
      <w:marBottom w:val="0"/>
      <w:divBdr>
        <w:top w:val="none" w:sz="0" w:space="0" w:color="auto"/>
        <w:left w:val="none" w:sz="0" w:space="0" w:color="auto"/>
        <w:bottom w:val="none" w:sz="0" w:space="0" w:color="auto"/>
        <w:right w:val="none" w:sz="0" w:space="0" w:color="auto"/>
      </w:divBdr>
    </w:div>
    <w:div w:id="278034226">
      <w:bodyDiv w:val="1"/>
      <w:marLeft w:val="0"/>
      <w:marRight w:val="0"/>
      <w:marTop w:val="0"/>
      <w:marBottom w:val="0"/>
      <w:divBdr>
        <w:top w:val="none" w:sz="0" w:space="0" w:color="auto"/>
        <w:left w:val="none" w:sz="0" w:space="0" w:color="auto"/>
        <w:bottom w:val="none" w:sz="0" w:space="0" w:color="auto"/>
        <w:right w:val="none" w:sz="0" w:space="0" w:color="auto"/>
      </w:divBdr>
    </w:div>
    <w:div w:id="279344662">
      <w:bodyDiv w:val="1"/>
      <w:marLeft w:val="0"/>
      <w:marRight w:val="0"/>
      <w:marTop w:val="0"/>
      <w:marBottom w:val="0"/>
      <w:divBdr>
        <w:top w:val="none" w:sz="0" w:space="0" w:color="auto"/>
        <w:left w:val="none" w:sz="0" w:space="0" w:color="auto"/>
        <w:bottom w:val="none" w:sz="0" w:space="0" w:color="auto"/>
        <w:right w:val="none" w:sz="0" w:space="0" w:color="auto"/>
      </w:divBdr>
    </w:div>
    <w:div w:id="280498708">
      <w:bodyDiv w:val="1"/>
      <w:marLeft w:val="0"/>
      <w:marRight w:val="0"/>
      <w:marTop w:val="0"/>
      <w:marBottom w:val="0"/>
      <w:divBdr>
        <w:top w:val="none" w:sz="0" w:space="0" w:color="auto"/>
        <w:left w:val="none" w:sz="0" w:space="0" w:color="auto"/>
        <w:bottom w:val="none" w:sz="0" w:space="0" w:color="auto"/>
        <w:right w:val="none" w:sz="0" w:space="0" w:color="auto"/>
      </w:divBdr>
    </w:div>
    <w:div w:id="280965660">
      <w:bodyDiv w:val="1"/>
      <w:marLeft w:val="0"/>
      <w:marRight w:val="0"/>
      <w:marTop w:val="0"/>
      <w:marBottom w:val="0"/>
      <w:divBdr>
        <w:top w:val="none" w:sz="0" w:space="0" w:color="auto"/>
        <w:left w:val="none" w:sz="0" w:space="0" w:color="auto"/>
        <w:bottom w:val="none" w:sz="0" w:space="0" w:color="auto"/>
        <w:right w:val="none" w:sz="0" w:space="0" w:color="auto"/>
      </w:divBdr>
    </w:div>
    <w:div w:id="281571098">
      <w:bodyDiv w:val="1"/>
      <w:marLeft w:val="0"/>
      <w:marRight w:val="0"/>
      <w:marTop w:val="0"/>
      <w:marBottom w:val="0"/>
      <w:divBdr>
        <w:top w:val="none" w:sz="0" w:space="0" w:color="auto"/>
        <w:left w:val="none" w:sz="0" w:space="0" w:color="auto"/>
        <w:bottom w:val="none" w:sz="0" w:space="0" w:color="auto"/>
        <w:right w:val="none" w:sz="0" w:space="0" w:color="auto"/>
      </w:divBdr>
    </w:div>
    <w:div w:id="284889766">
      <w:bodyDiv w:val="1"/>
      <w:marLeft w:val="0"/>
      <w:marRight w:val="0"/>
      <w:marTop w:val="0"/>
      <w:marBottom w:val="0"/>
      <w:divBdr>
        <w:top w:val="none" w:sz="0" w:space="0" w:color="auto"/>
        <w:left w:val="none" w:sz="0" w:space="0" w:color="auto"/>
        <w:bottom w:val="none" w:sz="0" w:space="0" w:color="auto"/>
        <w:right w:val="none" w:sz="0" w:space="0" w:color="auto"/>
      </w:divBdr>
    </w:div>
    <w:div w:id="284890536">
      <w:bodyDiv w:val="1"/>
      <w:marLeft w:val="0"/>
      <w:marRight w:val="0"/>
      <w:marTop w:val="0"/>
      <w:marBottom w:val="0"/>
      <w:divBdr>
        <w:top w:val="none" w:sz="0" w:space="0" w:color="auto"/>
        <w:left w:val="none" w:sz="0" w:space="0" w:color="auto"/>
        <w:bottom w:val="none" w:sz="0" w:space="0" w:color="auto"/>
        <w:right w:val="none" w:sz="0" w:space="0" w:color="auto"/>
      </w:divBdr>
    </w:div>
    <w:div w:id="285357291">
      <w:bodyDiv w:val="1"/>
      <w:marLeft w:val="0"/>
      <w:marRight w:val="0"/>
      <w:marTop w:val="0"/>
      <w:marBottom w:val="0"/>
      <w:divBdr>
        <w:top w:val="none" w:sz="0" w:space="0" w:color="auto"/>
        <w:left w:val="none" w:sz="0" w:space="0" w:color="auto"/>
        <w:bottom w:val="none" w:sz="0" w:space="0" w:color="auto"/>
        <w:right w:val="none" w:sz="0" w:space="0" w:color="auto"/>
      </w:divBdr>
    </w:div>
    <w:div w:id="286087184">
      <w:bodyDiv w:val="1"/>
      <w:marLeft w:val="0"/>
      <w:marRight w:val="0"/>
      <w:marTop w:val="0"/>
      <w:marBottom w:val="0"/>
      <w:divBdr>
        <w:top w:val="none" w:sz="0" w:space="0" w:color="auto"/>
        <w:left w:val="none" w:sz="0" w:space="0" w:color="auto"/>
        <w:bottom w:val="none" w:sz="0" w:space="0" w:color="auto"/>
        <w:right w:val="none" w:sz="0" w:space="0" w:color="auto"/>
      </w:divBdr>
    </w:div>
    <w:div w:id="286157999">
      <w:bodyDiv w:val="1"/>
      <w:marLeft w:val="0"/>
      <w:marRight w:val="0"/>
      <w:marTop w:val="0"/>
      <w:marBottom w:val="0"/>
      <w:divBdr>
        <w:top w:val="none" w:sz="0" w:space="0" w:color="auto"/>
        <w:left w:val="none" w:sz="0" w:space="0" w:color="auto"/>
        <w:bottom w:val="none" w:sz="0" w:space="0" w:color="auto"/>
        <w:right w:val="none" w:sz="0" w:space="0" w:color="auto"/>
      </w:divBdr>
    </w:div>
    <w:div w:id="286392952">
      <w:bodyDiv w:val="1"/>
      <w:marLeft w:val="0"/>
      <w:marRight w:val="0"/>
      <w:marTop w:val="0"/>
      <w:marBottom w:val="0"/>
      <w:divBdr>
        <w:top w:val="none" w:sz="0" w:space="0" w:color="auto"/>
        <w:left w:val="none" w:sz="0" w:space="0" w:color="auto"/>
        <w:bottom w:val="none" w:sz="0" w:space="0" w:color="auto"/>
        <w:right w:val="none" w:sz="0" w:space="0" w:color="auto"/>
      </w:divBdr>
    </w:div>
    <w:div w:id="287787346">
      <w:bodyDiv w:val="1"/>
      <w:marLeft w:val="0"/>
      <w:marRight w:val="0"/>
      <w:marTop w:val="0"/>
      <w:marBottom w:val="0"/>
      <w:divBdr>
        <w:top w:val="none" w:sz="0" w:space="0" w:color="auto"/>
        <w:left w:val="none" w:sz="0" w:space="0" w:color="auto"/>
        <w:bottom w:val="none" w:sz="0" w:space="0" w:color="auto"/>
        <w:right w:val="none" w:sz="0" w:space="0" w:color="auto"/>
      </w:divBdr>
    </w:div>
    <w:div w:id="288365722">
      <w:bodyDiv w:val="1"/>
      <w:marLeft w:val="0"/>
      <w:marRight w:val="0"/>
      <w:marTop w:val="0"/>
      <w:marBottom w:val="0"/>
      <w:divBdr>
        <w:top w:val="none" w:sz="0" w:space="0" w:color="auto"/>
        <w:left w:val="none" w:sz="0" w:space="0" w:color="auto"/>
        <w:bottom w:val="none" w:sz="0" w:space="0" w:color="auto"/>
        <w:right w:val="none" w:sz="0" w:space="0" w:color="auto"/>
      </w:divBdr>
    </w:div>
    <w:div w:id="288561018">
      <w:bodyDiv w:val="1"/>
      <w:marLeft w:val="0"/>
      <w:marRight w:val="0"/>
      <w:marTop w:val="0"/>
      <w:marBottom w:val="0"/>
      <w:divBdr>
        <w:top w:val="none" w:sz="0" w:space="0" w:color="auto"/>
        <w:left w:val="none" w:sz="0" w:space="0" w:color="auto"/>
        <w:bottom w:val="none" w:sz="0" w:space="0" w:color="auto"/>
        <w:right w:val="none" w:sz="0" w:space="0" w:color="auto"/>
      </w:divBdr>
    </w:div>
    <w:div w:id="290091030">
      <w:bodyDiv w:val="1"/>
      <w:marLeft w:val="0"/>
      <w:marRight w:val="0"/>
      <w:marTop w:val="0"/>
      <w:marBottom w:val="0"/>
      <w:divBdr>
        <w:top w:val="none" w:sz="0" w:space="0" w:color="auto"/>
        <w:left w:val="none" w:sz="0" w:space="0" w:color="auto"/>
        <w:bottom w:val="none" w:sz="0" w:space="0" w:color="auto"/>
        <w:right w:val="none" w:sz="0" w:space="0" w:color="auto"/>
      </w:divBdr>
    </w:div>
    <w:div w:id="290979872">
      <w:bodyDiv w:val="1"/>
      <w:marLeft w:val="0"/>
      <w:marRight w:val="0"/>
      <w:marTop w:val="0"/>
      <w:marBottom w:val="0"/>
      <w:divBdr>
        <w:top w:val="none" w:sz="0" w:space="0" w:color="auto"/>
        <w:left w:val="none" w:sz="0" w:space="0" w:color="auto"/>
        <w:bottom w:val="none" w:sz="0" w:space="0" w:color="auto"/>
        <w:right w:val="none" w:sz="0" w:space="0" w:color="auto"/>
      </w:divBdr>
    </w:div>
    <w:div w:id="291063261">
      <w:bodyDiv w:val="1"/>
      <w:marLeft w:val="0"/>
      <w:marRight w:val="0"/>
      <w:marTop w:val="0"/>
      <w:marBottom w:val="0"/>
      <w:divBdr>
        <w:top w:val="none" w:sz="0" w:space="0" w:color="auto"/>
        <w:left w:val="none" w:sz="0" w:space="0" w:color="auto"/>
        <w:bottom w:val="none" w:sz="0" w:space="0" w:color="auto"/>
        <w:right w:val="none" w:sz="0" w:space="0" w:color="auto"/>
      </w:divBdr>
    </w:div>
    <w:div w:id="291903944">
      <w:bodyDiv w:val="1"/>
      <w:marLeft w:val="0"/>
      <w:marRight w:val="0"/>
      <w:marTop w:val="0"/>
      <w:marBottom w:val="0"/>
      <w:divBdr>
        <w:top w:val="none" w:sz="0" w:space="0" w:color="auto"/>
        <w:left w:val="none" w:sz="0" w:space="0" w:color="auto"/>
        <w:bottom w:val="none" w:sz="0" w:space="0" w:color="auto"/>
        <w:right w:val="none" w:sz="0" w:space="0" w:color="auto"/>
      </w:divBdr>
    </w:div>
    <w:div w:id="295842153">
      <w:bodyDiv w:val="1"/>
      <w:marLeft w:val="0"/>
      <w:marRight w:val="0"/>
      <w:marTop w:val="0"/>
      <w:marBottom w:val="0"/>
      <w:divBdr>
        <w:top w:val="none" w:sz="0" w:space="0" w:color="auto"/>
        <w:left w:val="none" w:sz="0" w:space="0" w:color="auto"/>
        <w:bottom w:val="none" w:sz="0" w:space="0" w:color="auto"/>
        <w:right w:val="none" w:sz="0" w:space="0" w:color="auto"/>
      </w:divBdr>
    </w:div>
    <w:div w:id="296109323">
      <w:bodyDiv w:val="1"/>
      <w:marLeft w:val="0"/>
      <w:marRight w:val="0"/>
      <w:marTop w:val="0"/>
      <w:marBottom w:val="0"/>
      <w:divBdr>
        <w:top w:val="none" w:sz="0" w:space="0" w:color="auto"/>
        <w:left w:val="none" w:sz="0" w:space="0" w:color="auto"/>
        <w:bottom w:val="none" w:sz="0" w:space="0" w:color="auto"/>
        <w:right w:val="none" w:sz="0" w:space="0" w:color="auto"/>
      </w:divBdr>
    </w:div>
    <w:div w:id="297614230">
      <w:bodyDiv w:val="1"/>
      <w:marLeft w:val="0"/>
      <w:marRight w:val="0"/>
      <w:marTop w:val="0"/>
      <w:marBottom w:val="0"/>
      <w:divBdr>
        <w:top w:val="none" w:sz="0" w:space="0" w:color="auto"/>
        <w:left w:val="none" w:sz="0" w:space="0" w:color="auto"/>
        <w:bottom w:val="none" w:sz="0" w:space="0" w:color="auto"/>
        <w:right w:val="none" w:sz="0" w:space="0" w:color="auto"/>
      </w:divBdr>
    </w:div>
    <w:div w:id="297614306">
      <w:bodyDiv w:val="1"/>
      <w:marLeft w:val="0"/>
      <w:marRight w:val="0"/>
      <w:marTop w:val="0"/>
      <w:marBottom w:val="0"/>
      <w:divBdr>
        <w:top w:val="none" w:sz="0" w:space="0" w:color="auto"/>
        <w:left w:val="none" w:sz="0" w:space="0" w:color="auto"/>
        <w:bottom w:val="none" w:sz="0" w:space="0" w:color="auto"/>
        <w:right w:val="none" w:sz="0" w:space="0" w:color="auto"/>
      </w:divBdr>
    </w:div>
    <w:div w:id="299268598">
      <w:bodyDiv w:val="1"/>
      <w:marLeft w:val="0"/>
      <w:marRight w:val="0"/>
      <w:marTop w:val="0"/>
      <w:marBottom w:val="0"/>
      <w:divBdr>
        <w:top w:val="none" w:sz="0" w:space="0" w:color="auto"/>
        <w:left w:val="none" w:sz="0" w:space="0" w:color="auto"/>
        <w:bottom w:val="none" w:sz="0" w:space="0" w:color="auto"/>
        <w:right w:val="none" w:sz="0" w:space="0" w:color="auto"/>
      </w:divBdr>
    </w:div>
    <w:div w:id="301352401">
      <w:bodyDiv w:val="1"/>
      <w:marLeft w:val="0"/>
      <w:marRight w:val="0"/>
      <w:marTop w:val="0"/>
      <w:marBottom w:val="0"/>
      <w:divBdr>
        <w:top w:val="none" w:sz="0" w:space="0" w:color="auto"/>
        <w:left w:val="none" w:sz="0" w:space="0" w:color="auto"/>
        <w:bottom w:val="none" w:sz="0" w:space="0" w:color="auto"/>
        <w:right w:val="none" w:sz="0" w:space="0" w:color="auto"/>
      </w:divBdr>
    </w:div>
    <w:div w:id="301689987">
      <w:bodyDiv w:val="1"/>
      <w:marLeft w:val="0"/>
      <w:marRight w:val="0"/>
      <w:marTop w:val="0"/>
      <w:marBottom w:val="0"/>
      <w:divBdr>
        <w:top w:val="none" w:sz="0" w:space="0" w:color="auto"/>
        <w:left w:val="none" w:sz="0" w:space="0" w:color="auto"/>
        <w:bottom w:val="none" w:sz="0" w:space="0" w:color="auto"/>
        <w:right w:val="none" w:sz="0" w:space="0" w:color="auto"/>
      </w:divBdr>
    </w:div>
    <w:div w:id="301811097">
      <w:bodyDiv w:val="1"/>
      <w:marLeft w:val="0"/>
      <w:marRight w:val="0"/>
      <w:marTop w:val="0"/>
      <w:marBottom w:val="0"/>
      <w:divBdr>
        <w:top w:val="none" w:sz="0" w:space="0" w:color="auto"/>
        <w:left w:val="none" w:sz="0" w:space="0" w:color="auto"/>
        <w:bottom w:val="none" w:sz="0" w:space="0" w:color="auto"/>
        <w:right w:val="none" w:sz="0" w:space="0" w:color="auto"/>
      </w:divBdr>
    </w:div>
    <w:div w:id="302278467">
      <w:bodyDiv w:val="1"/>
      <w:marLeft w:val="0"/>
      <w:marRight w:val="0"/>
      <w:marTop w:val="0"/>
      <w:marBottom w:val="0"/>
      <w:divBdr>
        <w:top w:val="none" w:sz="0" w:space="0" w:color="auto"/>
        <w:left w:val="none" w:sz="0" w:space="0" w:color="auto"/>
        <w:bottom w:val="none" w:sz="0" w:space="0" w:color="auto"/>
        <w:right w:val="none" w:sz="0" w:space="0" w:color="auto"/>
      </w:divBdr>
    </w:div>
    <w:div w:id="302390771">
      <w:bodyDiv w:val="1"/>
      <w:marLeft w:val="0"/>
      <w:marRight w:val="0"/>
      <w:marTop w:val="0"/>
      <w:marBottom w:val="0"/>
      <w:divBdr>
        <w:top w:val="none" w:sz="0" w:space="0" w:color="auto"/>
        <w:left w:val="none" w:sz="0" w:space="0" w:color="auto"/>
        <w:bottom w:val="none" w:sz="0" w:space="0" w:color="auto"/>
        <w:right w:val="none" w:sz="0" w:space="0" w:color="auto"/>
      </w:divBdr>
    </w:div>
    <w:div w:id="302661081">
      <w:bodyDiv w:val="1"/>
      <w:marLeft w:val="0"/>
      <w:marRight w:val="0"/>
      <w:marTop w:val="0"/>
      <w:marBottom w:val="0"/>
      <w:divBdr>
        <w:top w:val="none" w:sz="0" w:space="0" w:color="auto"/>
        <w:left w:val="none" w:sz="0" w:space="0" w:color="auto"/>
        <w:bottom w:val="none" w:sz="0" w:space="0" w:color="auto"/>
        <w:right w:val="none" w:sz="0" w:space="0" w:color="auto"/>
      </w:divBdr>
    </w:div>
    <w:div w:id="304118085">
      <w:bodyDiv w:val="1"/>
      <w:marLeft w:val="0"/>
      <w:marRight w:val="0"/>
      <w:marTop w:val="0"/>
      <w:marBottom w:val="0"/>
      <w:divBdr>
        <w:top w:val="none" w:sz="0" w:space="0" w:color="auto"/>
        <w:left w:val="none" w:sz="0" w:space="0" w:color="auto"/>
        <w:bottom w:val="none" w:sz="0" w:space="0" w:color="auto"/>
        <w:right w:val="none" w:sz="0" w:space="0" w:color="auto"/>
      </w:divBdr>
    </w:div>
    <w:div w:id="307516648">
      <w:bodyDiv w:val="1"/>
      <w:marLeft w:val="0"/>
      <w:marRight w:val="0"/>
      <w:marTop w:val="0"/>
      <w:marBottom w:val="0"/>
      <w:divBdr>
        <w:top w:val="none" w:sz="0" w:space="0" w:color="auto"/>
        <w:left w:val="none" w:sz="0" w:space="0" w:color="auto"/>
        <w:bottom w:val="none" w:sz="0" w:space="0" w:color="auto"/>
        <w:right w:val="none" w:sz="0" w:space="0" w:color="auto"/>
      </w:divBdr>
    </w:div>
    <w:div w:id="311300485">
      <w:bodyDiv w:val="1"/>
      <w:marLeft w:val="0"/>
      <w:marRight w:val="0"/>
      <w:marTop w:val="0"/>
      <w:marBottom w:val="0"/>
      <w:divBdr>
        <w:top w:val="none" w:sz="0" w:space="0" w:color="auto"/>
        <w:left w:val="none" w:sz="0" w:space="0" w:color="auto"/>
        <w:bottom w:val="none" w:sz="0" w:space="0" w:color="auto"/>
        <w:right w:val="none" w:sz="0" w:space="0" w:color="auto"/>
      </w:divBdr>
    </w:div>
    <w:div w:id="311912652">
      <w:bodyDiv w:val="1"/>
      <w:marLeft w:val="0"/>
      <w:marRight w:val="0"/>
      <w:marTop w:val="0"/>
      <w:marBottom w:val="0"/>
      <w:divBdr>
        <w:top w:val="none" w:sz="0" w:space="0" w:color="auto"/>
        <w:left w:val="none" w:sz="0" w:space="0" w:color="auto"/>
        <w:bottom w:val="none" w:sz="0" w:space="0" w:color="auto"/>
        <w:right w:val="none" w:sz="0" w:space="0" w:color="auto"/>
      </w:divBdr>
    </w:div>
    <w:div w:id="312804660">
      <w:bodyDiv w:val="1"/>
      <w:marLeft w:val="0"/>
      <w:marRight w:val="0"/>
      <w:marTop w:val="0"/>
      <w:marBottom w:val="0"/>
      <w:divBdr>
        <w:top w:val="none" w:sz="0" w:space="0" w:color="auto"/>
        <w:left w:val="none" w:sz="0" w:space="0" w:color="auto"/>
        <w:bottom w:val="none" w:sz="0" w:space="0" w:color="auto"/>
        <w:right w:val="none" w:sz="0" w:space="0" w:color="auto"/>
      </w:divBdr>
    </w:div>
    <w:div w:id="314260021">
      <w:bodyDiv w:val="1"/>
      <w:marLeft w:val="0"/>
      <w:marRight w:val="0"/>
      <w:marTop w:val="0"/>
      <w:marBottom w:val="0"/>
      <w:divBdr>
        <w:top w:val="none" w:sz="0" w:space="0" w:color="auto"/>
        <w:left w:val="none" w:sz="0" w:space="0" w:color="auto"/>
        <w:bottom w:val="none" w:sz="0" w:space="0" w:color="auto"/>
        <w:right w:val="none" w:sz="0" w:space="0" w:color="auto"/>
      </w:divBdr>
    </w:div>
    <w:div w:id="316107769">
      <w:bodyDiv w:val="1"/>
      <w:marLeft w:val="0"/>
      <w:marRight w:val="0"/>
      <w:marTop w:val="0"/>
      <w:marBottom w:val="0"/>
      <w:divBdr>
        <w:top w:val="none" w:sz="0" w:space="0" w:color="auto"/>
        <w:left w:val="none" w:sz="0" w:space="0" w:color="auto"/>
        <w:bottom w:val="none" w:sz="0" w:space="0" w:color="auto"/>
        <w:right w:val="none" w:sz="0" w:space="0" w:color="auto"/>
      </w:divBdr>
    </w:div>
    <w:div w:id="316303488">
      <w:bodyDiv w:val="1"/>
      <w:marLeft w:val="0"/>
      <w:marRight w:val="0"/>
      <w:marTop w:val="0"/>
      <w:marBottom w:val="0"/>
      <w:divBdr>
        <w:top w:val="none" w:sz="0" w:space="0" w:color="auto"/>
        <w:left w:val="none" w:sz="0" w:space="0" w:color="auto"/>
        <w:bottom w:val="none" w:sz="0" w:space="0" w:color="auto"/>
        <w:right w:val="none" w:sz="0" w:space="0" w:color="auto"/>
      </w:divBdr>
    </w:div>
    <w:div w:id="316543912">
      <w:bodyDiv w:val="1"/>
      <w:marLeft w:val="0"/>
      <w:marRight w:val="0"/>
      <w:marTop w:val="0"/>
      <w:marBottom w:val="0"/>
      <w:divBdr>
        <w:top w:val="none" w:sz="0" w:space="0" w:color="auto"/>
        <w:left w:val="none" w:sz="0" w:space="0" w:color="auto"/>
        <w:bottom w:val="none" w:sz="0" w:space="0" w:color="auto"/>
        <w:right w:val="none" w:sz="0" w:space="0" w:color="auto"/>
      </w:divBdr>
    </w:div>
    <w:div w:id="316686560">
      <w:bodyDiv w:val="1"/>
      <w:marLeft w:val="0"/>
      <w:marRight w:val="0"/>
      <w:marTop w:val="0"/>
      <w:marBottom w:val="0"/>
      <w:divBdr>
        <w:top w:val="none" w:sz="0" w:space="0" w:color="auto"/>
        <w:left w:val="none" w:sz="0" w:space="0" w:color="auto"/>
        <w:bottom w:val="none" w:sz="0" w:space="0" w:color="auto"/>
        <w:right w:val="none" w:sz="0" w:space="0" w:color="auto"/>
      </w:divBdr>
    </w:div>
    <w:div w:id="318585548">
      <w:bodyDiv w:val="1"/>
      <w:marLeft w:val="0"/>
      <w:marRight w:val="0"/>
      <w:marTop w:val="0"/>
      <w:marBottom w:val="0"/>
      <w:divBdr>
        <w:top w:val="none" w:sz="0" w:space="0" w:color="auto"/>
        <w:left w:val="none" w:sz="0" w:space="0" w:color="auto"/>
        <w:bottom w:val="none" w:sz="0" w:space="0" w:color="auto"/>
        <w:right w:val="none" w:sz="0" w:space="0" w:color="auto"/>
      </w:divBdr>
    </w:div>
    <w:div w:id="318659918">
      <w:bodyDiv w:val="1"/>
      <w:marLeft w:val="0"/>
      <w:marRight w:val="0"/>
      <w:marTop w:val="0"/>
      <w:marBottom w:val="0"/>
      <w:divBdr>
        <w:top w:val="none" w:sz="0" w:space="0" w:color="auto"/>
        <w:left w:val="none" w:sz="0" w:space="0" w:color="auto"/>
        <w:bottom w:val="none" w:sz="0" w:space="0" w:color="auto"/>
        <w:right w:val="none" w:sz="0" w:space="0" w:color="auto"/>
      </w:divBdr>
    </w:div>
    <w:div w:id="319508318">
      <w:bodyDiv w:val="1"/>
      <w:marLeft w:val="0"/>
      <w:marRight w:val="0"/>
      <w:marTop w:val="0"/>
      <w:marBottom w:val="0"/>
      <w:divBdr>
        <w:top w:val="none" w:sz="0" w:space="0" w:color="auto"/>
        <w:left w:val="none" w:sz="0" w:space="0" w:color="auto"/>
        <w:bottom w:val="none" w:sz="0" w:space="0" w:color="auto"/>
        <w:right w:val="none" w:sz="0" w:space="0" w:color="auto"/>
      </w:divBdr>
    </w:div>
    <w:div w:id="320355605">
      <w:bodyDiv w:val="1"/>
      <w:marLeft w:val="0"/>
      <w:marRight w:val="0"/>
      <w:marTop w:val="0"/>
      <w:marBottom w:val="0"/>
      <w:divBdr>
        <w:top w:val="none" w:sz="0" w:space="0" w:color="auto"/>
        <w:left w:val="none" w:sz="0" w:space="0" w:color="auto"/>
        <w:bottom w:val="none" w:sz="0" w:space="0" w:color="auto"/>
        <w:right w:val="none" w:sz="0" w:space="0" w:color="auto"/>
      </w:divBdr>
    </w:div>
    <w:div w:id="320813447">
      <w:bodyDiv w:val="1"/>
      <w:marLeft w:val="0"/>
      <w:marRight w:val="0"/>
      <w:marTop w:val="0"/>
      <w:marBottom w:val="0"/>
      <w:divBdr>
        <w:top w:val="none" w:sz="0" w:space="0" w:color="auto"/>
        <w:left w:val="none" w:sz="0" w:space="0" w:color="auto"/>
        <w:bottom w:val="none" w:sz="0" w:space="0" w:color="auto"/>
        <w:right w:val="none" w:sz="0" w:space="0" w:color="auto"/>
      </w:divBdr>
    </w:div>
    <w:div w:id="322853033">
      <w:bodyDiv w:val="1"/>
      <w:marLeft w:val="0"/>
      <w:marRight w:val="0"/>
      <w:marTop w:val="0"/>
      <w:marBottom w:val="0"/>
      <w:divBdr>
        <w:top w:val="none" w:sz="0" w:space="0" w:color="auto"/>
        <w:left w:val="none" w:sz="0" w:space="0" w:color="auto"/>
        <w:bottom w:val="none" w:sz="0" w:space="0" w:color="auto"/>
        <w:right w:val="none" w:sz="0" w:space="0" w:color="auto"/>
      </w:divBdr>
    </w:div>
    <w:div w:id="323317033">
      <w:bodyDiv w:val="1"/>
      <w:marLeft w:val="0"/>
      <w:marRight w:val="0"/>
      <w:marTop w:val="0"/>
      <w:marBottom w:val="0"/>
      <w:divBdr>
        <w:top w:val="none" w:sz="0" w:space="0" w:color="auto"/>
        <w:left w:val="none" w:sz="0" w:space="0" w:color="auto"/>
        <w:bottom w:val="none" w:sz="0" w:space="0" w:color="auto"/>
        <w:right w:val="none" w:sz="0" w:space="0" w:color="auto"/>
      </w:divBdr>
    </w:div>
    <w:div w:id="323363368">
      <w:bodyDiv w:val="1"/>
      <w:marLeft w:val="0"/>
      <w:marRight w:val="0"/>
      <w:marTop w:val="0"/>
      <w:marBottom w:val="0"/>
      <w:divBdr>
        <w:top w:val="none" w:sz="0" w:space="0" w:color="auto"/>
        <w:left w:val="none" w:sz="0" w:space="0" w:color="auto"/>
        <w:bottom w:val="none" w:sz="0" w:space="0" w:color="auto"/>
        <w:right w:val="none" w:sz="0" w:space="0" w:color="auto"/>
      </w:divBdr>
    </w:div>
    <w:div w:id="323775579">
      <w:bodyDiv w:val="1"/>
      <w:marLeft w:val="0"/>
      <w:marRight w:val="0"/>
      <w:marTop w:val="0"/>
      <w:marBottom w:val="0"/>
      <w:divBdr>
        <w:top w:val="none" w:sz="0" w:space="0" w:color="auto"/>
        <w:left w:val="none" w:sz="0" w:space="0" w:color="auto"/>
        <w:bottom w:val="none" w:sz="0" w:space="0" w:color="auto"/>
        <w:right w:val="none" w:sz="0" w:space="0" w:color="auto"/>
      </w:divBdr>
    </w:div>
    <w:div w:id="324165995">
      <w:bodyDiv w:val="1"/>
      <w:marLeft w:val="0"/>
      <w:marRight w:val="0"/>
      <w:marTop w:val="0"/>
      <w:marBottom w:val="0"/>
      <w:divBdr>
        <w:top w:val="none" w:sz="0" w:space="0" w:color="auto"/>
        <w:left w:val="none" w:sz="0" w:space="0" w:color="auto"/>
        <w:bottom w:val="none" w:sz="0" w:space="0" w:color="auto"/>
        <w:right w:val="none" w:sz="0" w:space="0" w:color="auto"/>
      </w:divBdr>
    </w:div>
    <w:div w:id="324356225">
      <w:bodyDiv w:val="1"/>
      <w:marLeft w:val="0"/>
      <w:marRight w:val="0"/>
      <w:marTop w:val="0"/>
      <w:marBottom w:val="0"/>
      <w:divBdr>
        <w:top w:val="none" w:sz="0" w:space="0" w:color="auto"/>
        <w:left w:val="none" w:sz="0" w:space="0" w:color="auto"/>
        <w:bottom w:val="none" w:sz="0" w:space="0" w:color="auto"/>
        <w:right w:val="none" w:sz="0" w:space="0" w:color="auto"/>
      </w:divBdr>
    </w:div>
    <w:div w:id="324742304">
      <w:bodyDiv w:val="1"/>
      <w:marLeft w:val="0"/>
      <w:marRight w:val="0"/>
      <w:marTop w:val="0"/>
      <w:marBottom w:val="0"/>
      <w:divBdr>
        <w:top w:val="none" w:sz="0" w:space="0" w:color="auto"/>
        <w:left w:val="none" w:sz="0" w:space="0" w:color="auto"/>
        <w:bottom w:val="none" w:sz="0" w:space="0" w:color="auto"/>
        <w:right w:val="none" w:sz="0" w:space="0" w:color="auto"/>
      </w:divBdr>
    </w:div>
    <w:div w:id="324751069">
      <w:bodyDiv w:val="1"/>
      <w:marLeft w:val="0"/>
      <w:marRight w:val="0"/>
      <w:marTop w:val="0"/>
      <w:marBottom w:val="0"/>
      <w:divBdr>
        <w:top w:val="none" w:sz="0" w:space="0" w:color="auto"/>
        <w:left w:val="none" w:sz="0" w:space="0" w:color="auto"/>
        <w:bottom w:val="none" w:sz="0" w:space="0" w:color="auto"/>
        <w:right w:val="none" w:sz="0" w:space="0" w:color="auto"/>
      </w:divBdr>
    </w:div>
    <w:div w:id="324943687">
      <w:bodyDiv w:val="1"/>
      <w:marLeft w:val="0"/>
      <w:marRight w:val="0"/>
      <w:marTop w:val="0"/>
      <w:marBottom w:val="0"/>
      <w:divBdr>
        <w:top w:val="none" w:sz="0" w:space="0" w:color="auto"/>
        <w:left w:val="none" w:sz="0" w:space="0" w:color="auto"/>
        <w:bottom w:val="none" w:sz="0" w:space="0" w:color="auto"/>
        <w:right w:val="none" w:sz="0" w:space="0" w:color="auto"/>
      </w:divBdr>
    </w:div>
    <w:div w:id="327175815">
      <w:bodyDiv w:val="1"/>
      <w:marLeft w:val="0"/>
      <w:marRight w:val="0"/>
      <w:marTop w:val="0"/>
      <w:marBottom w:val="0"/>
      <w:divBdr>
        <w:top w:val="none" w:sz="0" w:space="0" w:color="auto"/>
        <w:left w:val="none" w:sz="0" w:space="0" w:color="auto"/>
        <w:bottom w:val="none" w:sz="0" w:space="0" w:color="auto"/>
        <w:right w:val="none" w:sz="0" w:space="0" w:color="auto"/>
      </w:divBdr>
    </w:div>
    <w:div w:id="327252536">
      <w:bodyDiv w:val="1"/>
      <w:marLeft w:val="0"/>
      <w:marRight w:val="0"/>
      <w:marTop w:val="0"/>
      <w:marBottom w:val="0"/>
      <w:divBdr>
        <w:top w:val="none" w:sz="0" w:space="0" w:color="auto"/>
        <w:left w:val="none" w:sz="0" w:space="0" w:color="auto"/>
        <w:bottom w:val="none" w:sz="0" w:space="0" w:color="auto"/>
        <w:right w:val="none" w:sz="0" w:space="0" w:color="auto"/>
      </w:divBdr>
    </w:div>
    <w:div w:id="327295974">
      <w:bodyDiv w:val="1"/>
      <w:marLeft w:val="0"/>
      <w:marRight w:val="0"/>
      <w:marTop w:val="0"/>
      <w:marBottom w:val="0"/>
      <w:divBdr>
        <w:top w:val="none" w:sz="0" w:space="0" w:color="auto"/>
        <w:left w:val="none" w:sz="0" w:space="0" w:color="auto"/>
        <w:bottom w:val="none" w:sz="0" w:space="0" w:color="auto"/>
        <w:right w:val="none" w:sz="0" w:space="0" w:color="auto"/>
      </w:divBdr>
    </w:div>
    <w:div w:id="329262551">
      <w:bodyDiv w:val="1"/>
      <w:marLeft w:val="0"/>
      <w:marRight w:val="0"/>
      <w:marTop w:val="0"/>
      <w:marBottom w:val="0"/>
      <w:divBdr>
        <w:top w:val="none" w:sz="0" w:space="0" w:color="auto"/>
        <w:left w:val="none" w:sz="0" w:space="0" w:color="auto"/>
        <w:bottom w:val="none" w:sz="0" w:space="0" w:color="auto"/>
        <w:right w:val="none" w:sz="0" w:space="0" w:color="auto"/>
      </w:divBdr>
    </w:div>
    <w:div w:id="329993543">
      <w:bodyDiv w:val="1"/>
      <w:marLeft w:val="0"/>
      <w:marRight w:val="0"/>
      <w:marTop w:val="0"/>
      <w:marBottom w:val="0"/>
      <w:divBdr>
        <w:top w:val="none" w:sz="0" w:space="0" w:color="auto"/>
        <w:left w:val="none" w:sz="0" w:space="0" w:color="auto"/>
        <w:bottom w:val="none" w:sz="0" w:space="0" w:color="auto"/>
        <w:right w:val="none" w:sz="0" w:space="0" w:color="auto"/>
      </w:divBdr>
    </w:div>
    <w:div w:id="330258698">
      <w:bodyDiv w:val="1"/>
      <w:marLeft w:val="0"/>
      <w:marRight w:val="0"/>
      <w:marTop w:val="0"/>
      <w:marBottom w:val="0"/>
      <w:divBdr>
        <w:top w:val="none" w:sz="0" w:space="0" w:color="auto"/>
        <w:left w:val="none" w:sz="0" w:space="0" w:color="auto"/>
        <w:bottom w:val="none" w:sz="0" w:space="0" w:color="auto"/>
        <w:right w:val="none" w:sz="0" w:space="0" w:color="auto"/>
      </w:divBdr>
    </w:div>
    <w:div w:id="330763462">
      <w:bodyDiv w:val="1"/>
      <w:marLeft w:val="0"/>
      <w:marRight w:val="0"/>
      <w:marTop w:val="0"/>
      <w:marBottom w:val="0"/>
      <w:divBdr>
        <w:top w:val="none" w:sz="0" w:space="0" w:color="auto"/>
        <w:left w:val="none" w:sz="0" w:space="0" w:color="auto"/>
        <w:bottom w:val="none" w:sz="0" w:space="0" w:color="auto"/>
        <w:right w:val="none" w:sz="0" w:space="0" w:color="auto"/>
      </w:divBdr>
    </w:div>
    <w:div w:id="330765759">
      <w:bodyDiv w:val="1"/>
      <w:marLeft w:val="0"/>
      <w:marRight w:val="0"/>
      <w:marTop w:val="0"/>
      <w:marBottom w:val="0"/>
      <w:divBdr>
        <w:top w:val="none" w:sz="0" w:space="0" w:color="auto"/>
        <w:left w:val="none" w:sz="0" w:space="0" w:color="auto"/>
        <w:bottom w:val="none" w:sz="0" w:space="0" w:color="auto"/>
        <w:right w:val="none" w:sz="0" w:space="0" w:color="auto"/>
      </w:divBdr>
    </w:div>
    <w:div w:id="331566390">
      <w:bodyDiv w:val="1"/>
      <w:marLeft w:val="0"/>
      <w:marRight w:val="0"/>
      <w:marTop w:val="0"/>
      <w:marBottom w:val="0"/>
      <w:divBdr>
        <w:top w:val="none" w:sz="0" w:space="0" w:color="auto"/>
        <w:left w:val="none" w:sz="0" w:space="0" w:color="auto"/>
        <w:bottom w:val="none" w:sz="0" w:space="0" w:color="auto"/>
        <w:right w:val="none" w:sz="0" w:space="0" w:color="auto"/>
      </w:divBdr>
    </w:div>
    <w:div w:id="331958388">
      <w:bodyDiv w:val="1"/>
      <w:marLeft w:val="0"/>
      <w:marRight w:val="0"/>
      <w:marTop w:val="0"/>
      <w:marBottom w:val="0"/>
      <w:divBdr>
        <w:top w:val="none" w:sz="0" w:space="0" w:color="auto"/>
        <w:left w:val="none" w:sz="0" w:space="0" w:color="auto"/>
        <w:bottom w:val="none" w:sz="0" w:space="0" w:color="auto"/>
        <w:right w:val="none" w:sz="0" w:space="0" w:color="auto"/>
      </w:divBdr>
    </w:div>
    <w:div w:id="333149030">
      <w:bodyDiv w:val="1"/>
      <w:marLeft w:val="0"/>
      <w:marRight w:val="0"/>
      <w:marTop w:val="0"/>
      <w:marBottom w:val="0"/>
      <w:divBdr>
        <w:top w:val="none" w:sz="0" w:space="0" w:color="auto"/>
        <w:left w:val="none" w:sz="0" w:space="0" w:color="auto"/>
        <w:bottom w:val="none" w:sz="0" w:space="0" w:color="auto"/>
        <w:right w:val="none" w:sz="0" w:space="0" w:color="auto"/>
      </w:divBdr>
    </w:div>
    <w:div w:id="334067634">
      <w:bodyDiv w:val="1"/>
      <w:marLeft w:val="0"/>
      <w:marRight w:val="0"/>
      <w:marTop w:val="0"/>
      <w:marBottom w:val="0"/>
      <w:divBdr>
        <w:top w:val="none" w:sz="0" w:space="0" w:color="auto"/>
        <w:left w:val="none" w:sz="0" w:space="0" w:color="auto"/>
        <w:bottom w:val="none" w:sz="0" w:space="0" w:color="auto"/>
        <w:right w:val="none" w:sz="0" w:space="0" w:color="auto"/>
      </w:divBdr>
    </w:div>
    <w:div w:id="334380142">
      <w:bodyDiv w:val="1"/>
      <w:marLeft w:val="0"/>
      <w:marRight w:val="0"/>
      <w:marTop w:val="0"/>
      <w:marBottom w:val="0"/>
      <w:divBdr>
        <w:top w:val="none" w:sz="0" w:space="0" w:color="auto"/>
        <w:left w:val="none" w:sz="0" w:space="0" w:color="auto"/>
        <w:bottom w:val="none" w:sz="0" w:space="0" w:color="auto"/>
        <w:right w:val="none" w:sz="0" w:space="0" w:color="auto"/>
      </w:divBdr>
    </w:div>
    <w:div w:id="334958752">
      <w:bodyDiv w:val="1"/>
      <w:marLeft w:val="0"/>
      <w:marRight w:val="0"/>
      <w:marTop w:val="0"/>
      <w:marBottom w:val="0"/>
      <w:divBdr>
        <w:top w:val="none" w:sz="0" w:space="0" w:color="auto"/>
        <w:left w:val="none" w:sz="0" w:space="0" w:color="auto"/>
        <w:bottom w:val="none" w:sz="0" w:space="0" w:color="auto"/>
        <w:right w:val="none" w:sz="0" w:space="0" w:color="auto"/>
      </w:divBdr>
    </w:div>
    <w:div w:id="337395052">
      <w:bodyDiv w:val="1"/>
      <w:marLeft w:val="0"/>
      <w:marRight w:val="0"/>
      <w:marTop w:val="0"/>
      <w:marBottom w:val="0"/>
      <w:divBdr>
        <w:top w:val="none" w:sz="0" w:space="0" w:color="auto"/>
        <w:left w:val="none" w:sz="0" w:space="0" w:color="auto"/>
        <w:bottom w:val="none" w:sz="0" w:space="0" w:color="auto"/>
        <w:right w:val="none" w:sz="0" w:space="0" w:color="auto"/>
      </w:divBdr>
    </w:div>
    <w:div w:id="338702914">
      <w:bodyDiv w:val="1"/>
      <w:marLeft w:val="0"/>
      <w:marRight w:val="0"/>
      <w:marTop w:val="0"/>
      <w:marBottom w:val="0"/>
      <w:divBdr>
        <w:top w:val="none" w:sz="0" w:space="0" w:color="auto"/>
        <w:left w:val="none" w:sz="0" w:space="0" w:color="auto"/>
        <w:bottom w:val="none" w:sz="0" w:space="0" w:color="auto"/>
        <w:right w:val="none" w:sz="0" w:space="0" w:color="auto"/>
      </w:divBdr>
    </w:div>
    <w:div w:id="338972156">
      <w:bodyDiv w:val="1"/>
      <w:marLeft w:val="0"/>
      <w:marRight w:val="0"/>
      <w:marTop w:val="0"/>
      <w:marBottom w:val="0"/>
      <w:divBdr>
        <w:top w:val="none" w:sz="0" w:space="0" w:color="auto"/>
        <w:left w:val="none" w:sz="0" w:space="0" w:color="auto"/>
        <w:bottom w:val="none" w:sz="0" w:space="0" w:color="auto"/>
        <w:right w:val="none" w:sz="0" w:space="0" w:color="auto"/>
      </w:divBdr>
    </w:div>
    <w:div w:id="345249955">
      <w:bodyDiv w:val="1"/>
      <w:marLeft w:val="0"/>
      <w:marRight w:val="0"/>
      <w:marTop w:val="0"/>
      <w:marBottom w:val="0"/>
      <w:divBdr>
        <w:top w:val="none" w:sz="0" w:space="0" w:color="auto"/>
        <w:left w:val="none" w:sz="0" w:space="0" w:color="auto"/>
        <w:bottom w:val="none" w:sz="0" w:space="0" w:color="auto"/>
        <w:right w:val="none" w:sz="0" w:space="0" w:color="auto"/>
      </w:divBdr>
    </w:div>
    <w:div w:id="346099998">
      <w:bodyDiv w:val="1"/>
      <w:marLeft w:val="0"/>
      <w:marRight w:val="0"/>
      <w:marTop w:val="0"/>
      <w:marBottom w:val="0"/>
      <w:divBdr>
        <w:top w:val="none" w:sz="0" w:space="0" w:color="auto"/>
        <w:left w:val="none" w:sz="0" w:space="0" w:color="auto"/>
        <w:bottom w:val="none" w:sz="0" w:space="0" w:color="auto"/>
        <w:right w:val="none" w:sz="0" w:space="0" w:color="auto"/>
      </w:divBdr>
    </w:div>
    <w:div w:id="346643389">
      <w:bodyDiv w:val="1"/>
      <w:marLeft w:val="0"/>
      <w:marRight w:val="0"/>
      <w:marTop w:val="0"/>
      <w:marBottom w:val="0"/>
      <w:divBdr>
        <w:top w:val="none" w:sz="0" w:space="0" w:color="auto"/>
        <w:left w:val="none" w:sz="0" w:space="0" w:color="auto"/>
        <w:bottom w:val="none" w:sz="0" w:space="0" w:color="auto"/>
        <w:right w:val="none" w:sz="0" w:space="0" w:color="auto"/>
      </w:divBdr>
    </w:div>
    <w:div w:id="347371649">
      <w:bodyDiv w:val="1"/>
      <w:marLeft w:val="0"/>
      <w:marRight w:val="0"/>
      <w:marTop w:val="0"/>
      <w:marBottom w:val="0"/>
      <w:divBdr>
        <w:top w:val="none" w:sz="0" w:space="0" w:color="auto"/>
        <w:left w:val="none" w:sz="0" w:space="0" w:color="auto"/>
        <w:bottom w:val="none" w:sz="0" w:space="0" w:color="auto"/>
        <w:right w:val="none" w:sz="0" w:space="0" w:color="auto"/>
      </w:divBdr>
    </w:div>
    <w:div w:id="348796733">
      <w:bodyDiv w:val="1"/>
      <w:marLeft w:val="0"/>
      <w:marRight w:val="0"/>
      <w:marTop w:val="0"/>
      <w:marBottom w:val="0"/>
      <w:divBdr>
        <w:top w:val="none" w:sz="0" w:space="0" w:color="auto"/>
        <w:left w:val="none" w:sz="0" w:space="0" w:color="auto"/>
        <w:bottom w:val="none" w:sz="0" w:space="0" w:color="auto"/>
        <w:right w:val="none" w:sz="0" w:space="0" w:color="auto"/>
      </w:divBdr>
    </w:div>
    <w:div w:id="352659172">
      <w:bodyDiv w:val="1"/>
      <w:marLeft w:val="0"/>
      <w:marRight w:val="0"/>
      <w:marTop w:val="0"/>
      <w:marBottom w:val="0"/>
      <w:divBdr>
        <w:top w:val="none" w:sz="0" w:space="0" w:color="auto"/>
        <w:left w:val="none" w:sz="0" w:space="0" w:color="auto"/>
        <w:bottom w:val="none" w:sz="0" w:space="0" w:color="auto"/>
        <w:right w:val="none" w:sz="0" w:space="0" w:color="auto"/>
      </w:divBdr>
    </w:div>
    <w:div w:id="353263070">
      <w:bodyDiv w:val="1"/>
      <w:marLeft w:val="0"/>
      <w:marRight w:val="0"/>
      <w:marTop w:val="0"/>
      <w:marBottom w:val="0"/>
      <w:divBdr>
        <w:top w:val="none" w:sz="0" w:space="0" w:color="auto"/>
        <w:left w:val="none" w:sz="0" w:space="0" w:color="auto"/>
        <w:bottom w:val="none" w:sz="0" w:space="0" w:color="auto"/>
        <w:right w:val="none" w:sz="0" w:space="0" w:color="auto"/>
      </w:divBdr>
    </w:div>
    <w:div w:id="353846806">
      <w:bodyDiv w:val="1"/>
      <w:marLeft w:val="0"/>
      <w:marRight w:val="0"/>
      <w:marTop w:val="0"/>
      <w:marBottom w:val="0"/>
      <w:divBdr>
        <w:top w:val="none" w:sz="0" w:space="0" w:color="auto"/>
        <w:left w:val="none" w:sz="0" w:space="0" w:color="auto"/>
        <w:bottom w:val="none" w:sz="0" w:space="0" w:color="auto"/>
        <w:right w:val="none" w:sz="0" w:space="0" w:color="auto"/>
      </w:divBdr>
    </w:div>
    <w:div w:id="354230371">
      <w:bodyDiv w:val="1"/>
      <w:marLeft w:val="0"/>
      <w:marRight w:val="0"/>
      <w:marTop w:val="0"/>
      <w:marBottom w:val="0"/>
      <w:divBdr>
        <w:top w:val="none" w:sz="0" w:space="0" w:color="auto"/>
        <w:left w:val="none" w:sz="0" w:space="0" w:color="auto"/>
        <w:bottom w:val="none" w:sz="0" w:space="0" w:color="auto"/>
        <w:right w:val="none" w:sz="0" w:space="0" w:color="auto"/>
      </w:divBdr>
    </w:div>
    <w:div w:id="354771740">
      <w:bodyDiv w:val="1"/>
      <w:marLeft w:val="0"/>
      <w:marRight w:val="0"/>
      <w:marTop w:val="0"/>
      <w:marBottom w:val="0"/>
      <w:divBdr>
        <w:top w:val="none" w:sz="0" w:space="0" w:color="auto"/>
        <w:left w:val="none" w:sz="0" w:space="0" w:color="auto"/>
        <w:bottom w:val="none" w:sz="0" w:space="0" w:color="auto"/>
        <w:right w:val="none" w:sz="0" w:space="0" w:color="auto"/>
      </w:divBdr>
    </w:div>
    <w:div w:id="355039839">
      <w:bodyDiv w:val="1"/>
      <w:marLeft w:val="0"/>
      <w:marRight w:val="0"/>
      <w:marTop w:val="0"/>
      <w:marBottom w:val="0"/>
      <w:divBdr>
        <w:top w:val="none" w:sz="0" w:space="0" w:color="auto"/>
        <w:left w:val="none" w:sz="0" w:space="0" w:color="auto"/>
        <w:bottom w:val="none" w:sz="0" w:space="0" w:color="auto"/>
        <w:right w:val="none" w:sz="0" w:space="0" w:color="auto"/>
      </w:divBdr>
    </w:div>
    <w:div w:id="355159136">
      <w:bodyDiv w:val="1"/>
      <w:marLeft w:val="0"/>
      <w:marRight w:val="0"/>
      <w:marTop w:val="0"/>
      <w:marBottom w:val="0"/>
      <w:divBdr>
        <w:top w:val="none" w:sz="0" w:space="0" w:color="auto"/>
        <w:left w:val="none" w:sz="0" w:space="0" w:color="auto"/>
        <w:bottom w:val="none" w:sz="0" w:space="0" w:color="auto"/>
        <w:right w:val="none" w:sz="0" w:space="0" w:color="auto"/>
      </w:divBdr>
    </w:div>
    <w:div w:id="356197438">
      <w:bodyDiv w:val="1"/>
      <w:marLeft w:val="0"/>
      <w:marRight w:val="0"/>
      <w:marTop w:val="0"/>
      <w:marBottom w:val="0"/>
      <w:divBdr>
        <w:top w:val="none" w:sz="0" w:space="0" w:color="auto"/>
        <w:left w:val="none" w:sz="0" w:space="0" w:color="auto"/>
        <w:bottom w:val="none" w:sz="0" w:space="0" w:color="auto"/>
        <w:right w:val="none" w:sz="0" w:space="0" w:color="auto"/>
      </w:divBdr>
    </w:div>
    <w:div w:id="356736151">
      <w:bodyDiv w:val="1"/>
      <w:marLeft w:val="0"/>
      <w:marRight w:val="0"/>
      <w:marTop w:val="0"/>
      <w:marBottom w:val="0"/>
      <w:divBdr>
        <w:top w:val="none" w:sz="0" w:space="0" w:color="auto"/>
        <w:left w:val="none" w:sz="0" w:space="0" w:color="auto"/>
        <w:bottom w:val="none" w:sz="0" w:space="0" w:color="auto"/>
        <w:right w:val="none" w:sz="0" w:space="0" w:color="auto"/>
      </w:divBdr>
    </w:div>
    <w:div w:id="357893199">
      <w:bodyDiv w:val="1"/>
      <w:marLeft w:val="0"/>
      <w:marRight w:val="0"/>
      <w:marTop w:val="0"/>
      <w:marBottom w:val="0"/>
      <w:divBdr>
        <w:top w:val="none" w:sz="0" w:space="0" w:color="auto"/>
        <w:left w:val="none" w:sz="0" w:space="0" w:color="auto"/>
        <w:bottom w:val="none" w:sz="0" w:space="0" w:color="auto"/>
        <w:right w:val="none" w:sz="0" w:space="0" w:color="auto"/>
      </w:divBdr>
    </w:div>
    <w:div w:id="357975188">
      <w:bodyDiv w:val="1"/>
      <w:marLeft w:val="0"/>
      <w:marRight w:val="0"/>
      <w:marTop w:val="0"/>
      <w:marBottom w:val="0"/>
      <w:divBdr>
        <w:top w:val="none" w:sz="0" w:space="0" w:color="auto"/>
        <w:left w:val="none" w:sz="0" w:space="0" w:color="auto"/>
        <w:bottom w:val="none" w:sz="0" w:space="0" w:color="auto"/>
        <w:right w:val="none" w:sz="0" w:space="0" w:color="auto"/>
      </w:divBdr>
    </w:div>
    <w:div w:id="358245628">
      <w:bodyDiv w:val="1"/>
      <w:marLeft w:val="0"/>
      <w:marRight w:val="0"/>
      <w:marTop w:val="0"/>
      <w:marBottom w:val="0"/>
      <w:divBdr>
        <w:top w:val="none" w:sz="0" w:space="0" w:color="auto"/>
        <w:left w:val="none" w:sz="0" w:space="0" w:color="auto"/>
        <w:bottom w:val="none" w:sz="0" w:space="0" w:color="auto"/>
        <w:right w:val="none" w:sz="0" w:space="0" w:color="auto"/>
      </w:divBdr>
    </w:div>
    <w:div w:id="358825113">
      <w:bodyDiv w:val="1"/>
      <w:marLeft w:val="0"/>
      <w:marRight w:val="0"/>
      <w:marTop w:val="0"/>
      <w:marBottom w:val="0"/>
      <w:divBdr>
        <w:top w:val="none" w:sz="0" w:space="0" w:color="auto"/>
        <w:left w:val="none" w:sz="0" w:space="0" w:color="auto"/>
        <w:bottom w:val="none" w:sz="0" w:space="0" w:color="auto"/>
        <w:right w:val="none" w:sz="0" w:space="0" w:color="auto"/>
      </w:divBdr>
    </w:div>
    <w:div w:id="359554416">
      <w:bodyDiv w:val="1"/>
      <w:marLeft w:val="0"/>
      <w:marRight w:val="0"/>
      <w:marTop w:val="0"/>
      <w:marBottom w:val="0"/>
      <w:divBdr>
        <w:top w:val="none" w:sz="0" w:space="0" w:color="auto"/>
        <w:left w:val="none" w:sz="0" w:space="0" w:color="auto"/>
        <w:bottom w:val="none" w:sz="0" w:space="0" w:color="auto"/>
        <w:right w:val="none" w:sz="0" w:space="0" w:color="auto"/>
      </w:divBdr>
    </w:div>
    <w:div w:id="360054804">
      <w:bodyDiv w:val="1"/>
      <w:marLeft w:val="0"/>
      <w:marRight w:val="0"/>
      <w:marTop w:val="0"/>
      <w:marBottom w:val="0"/>
      <w:divBdr>
        <w:top w:val="none" w:sz="0" w:space="0" w:color="auto"/>
        <w:left w:val="none" w:sz="0" w:space="0" w:color="auto"/>
        <w:bottom w:val="none" w:sz="0" w:space="0" w:color="auto"/>
        <w:right w:val="none" w:sz="0" w:space="0" w:color="auto"/>
      </w:divBdr>
    </w:div>
    <w:div w:id="360787942">
      <w:bodyDiv w:val="1"/>
      <w:marLeft w:val="0"/>
      <w:marRight w:val="0"/>
      <w:marTop w:val="0"/>
      <w:marBottom w:val="0"/>
      <w:divBdr>
        <w:top w:val="none" w:sz="0" w:space="0" w:color="auto"/>
        <w:left w:val="none" w:sz="0" w:space="0" w:color="auto"/>
        <w:bottom w:val="none" w:sz="0" w:space="0" w:color="auto"/>
        <w:right w:val="none" w:sz="0" w:space="0" w:color="auto"/>
      </w:divBdr>
    </w:div>
    <w:div w:id="360934501">
      <w:bodyDiv w:val="1"/>
      <w:marLeft w:val="0"/>
      <w:marRight w:val="0"/>
      <w:marTop w:val="0"/>
      <w:marBottom w:val="0"/>
      <w:divBdr>
        <w:top w:val="none" w:sz="0" w:space="0" w:color="auto"/>
        <w:left w:val="none" w:sz="0" w:space="0" w:color="auto"/>
        <w:bottom w:val="none" w:sz="0" w:space="0" w:color="auto"/>
        <w:right w:val="none" w:sz="0" w:space="0" w:color="auto"/>
      </w:divBdr>
    </w:div>
    <w:div w:id="361397058">
      <w:bodyDiv w:val="1"/>
      <w:marLeft w:val="0"/>
      <w:marRight w:val="0"/>
      <w:marTop w:val="0"/>
      <w:marBottom w:val="0"/>
      <w:divBdr>
        <w:top w:val="none" w:sz="0" w:space="0" w:color="auto"/>
        <w:left w:val="none" w:sz="0" w:space="0" w:color="auto"/>
        <w:bottom w:val="none" w:sz="0" w:space="0" w:color="auto"/>
        <w:right w:val="none" w:sz="0" w:space="0" w:color="auto"/>
      </w:divBdr>
    </w:div>
    <w:div w:id="363873934">
      <w:bodyDiv w:val="1"/>
      <w:marLeft w:val="0"/>
      <w:marRight w:val="0"/>
      <w:marTop w:val="0"/>
      <w:marBottom w:val="0"/>
      <w:divBdr>
        <w:top w:val="none" w:sz="0" w:space="0" w:color="auto"/>
        <w:left w:val="none" w:sz="0" w:space="0" w:color="auto"/>
        <w:bottom w:val="none" w:sz="0" w:space="0" w:color="auto"/>
        <w:right w:val="none" w:sz="0" w:space="0" w:color="auto"/>
      </w:divBdr>
    </w:div>
    <w:div w:id="365452982">
      <w:bodyDiv w:val="1"/>
      <w:marLeft w:val="0"/>
      <w:marRight w:val="0"/>
      <w:marTop w:val="0"/>
      <w:marBottom w:val="0"/>
      <w:divBdr>
        <w:top w:val="none" w:sz="0" w:space="0" w:color="auto"/>
        <w:left w:val="none" w:sz="0" w:space="0" w:color="auto"/>
        <w:bottom w:val="none" w:sz="0" w:space="0" w:color="auto"/>
        <w:right w:val="none" w:sz="0" w:space="0" w:color="auto"/>
      </w:divBdr>
    </w:div>
    <w:div w:id="366219255">
      <w:bodyDiv w:val="1"/>
      <w:marLeft w:val="0"/>
      <w:marRight w:val="0"/>
      <w:marTop w:val="0"/>
      <w:marBottom w:val="0"/>
      <w:divBdr>
        <w:top w:val="none" w:sz="0" w:space="0" w:color="auto"/>
        <w:left w:val="none" w:sz="0" w:space="0" w:color="auto"/>
        <w:bottom w:val="none" w:sz="0" w:space="0" w:color="auto"/>
        <w:right w:val="none" w:sz="0" w:space="0" w:color="auto"/>
      </w:divBdr>
    </w:div>
    <w:div w:id="366416774">
      <w:bodyDiv w:val="1"/>
      <w:marLeft w:val="0"/>
      <w:marRight w:val="0"/>
      <w:marTop w:val="0"/>
      <w:marBottom w:val="0"/>
      <w:divBdr>
        <w:top w:val="none" w:sz="0" w:space="0" w:color="auto"/>
        <w:left w:val="none" w:sz="0" w:space="0" w:color="auto"/>
        <w:bottom w:val="none" w:sz="0" w:space="0" w:color="auto"/>
        <w:right w:val="none" w:sz="0" w:space="0" w:color="auto"/>
      </w:divBdr>
    </w:div>
    <w:div w:id="367141352">
      <w:bodyDiv w:val="1"/>
      <w:marLeft w:val="0"/>
      <w:marRight w:val="0"/>
      <w:marTop w:val="0"/>
      <w:marBottom w:val="0"/>
      <w:divBdr>
        <w:top w:val="none" w:sz="0" w:space="0" w:color="auto"/>
        <w:left w:val="none" w:sz="0" w:space="0" w:color="auto"/>
        <w:bottom w:val="none" w:sz="0" w:space="0" w:color="auto"/>
        <w:right w:val="none" w:sz="0" w:space="0" w:color="auto"/>
      </w:divBdr>
    </w:div>
    <w:div w:id="367873266">
      <w:bodyDiv w:val="1"/>
      <w:marLeft w:val="0"/>
      <w:marRight w:val="0"/>
      <w:marTop w:val="0"/>
      <w:marBottom w:val="0"/>
      <w:divBdr>
        <w:top w:val="none" w:sz="0" w:space="0" w:color="auto"/>
        <w:left w:val="none" w:sz="0" w:space="0" w:color="auto"/>
        <w:bottom w:val="none" w:sz="0" w:space="0" w:color="auto"/>
        <w:right w:val="none" w:sz="0" w:space="0" w:color="auto"/>
      </w:divBdr>
    </w:div>
    <w:div w:id="368997477">
      <w:bodyDiv w:val="1"/>
      <w:marLeft w:val="0"/>
      <w:marRight w:val="0"/>
      <w:marTop w:val="0"/>
      <w:marBottom w:val="0"/>
      <w:divBdr>
        <w:top w:val="none" w:sz="0" w:space="0" w:color="auto"/>
        <w:left w:val="none" w:sz="0" w:space="0" w:color="auto"/>
        <w:bottom w:val="none" w:sz="0" w:space="0" w:color="auto"/>
        <w:right w:val="none" w:sz="0" w:space="0" w:color="auto"/>
      </w:divBdr>
    </w:div>
    <w:div w:id="369188359">
      <w:bodyDiv w:val="1"/>
      <w:marLeft w:val="0"/>
      <w:marRight w:val="0"/>
      <w:marTop w:val="0"/>
      <w:marBottom w:val="0"/>
      <w:divBdr>
        <w:top w:val="none" w:sz="0" w:space="0" w:color="auto"/>
        <w:left w:val="none" w:sz="0" w:space="0" w:color="auto"/>
        <w:bottom w:val="none" w:sz="0" w:space="0" w:color="auto"/>
        <w:right w:val="none" w:sz="0" w:space="0" w:color="auto"/>
      </w:divBdr>
    </w:div>
    <w:div w:id="369691081">
      <w:bodyDiv w:val="1"/>
      <w:marLeft w:val="0"/>
      <w:marRight w:val="0"/>
      <w:marTop w:val="0"/>
      <w:marBottom w:val="0"/>
      <w:divBdr>
        <w:top w:val="none" w:sz="0" w:space="0" w:color="auto"/>
        <w:left w:val="none" w:sz="0" w:space="0" w:color="auto"/>
        <w:bottom w:val="none" w:sz="0" w:space="0" w:color="auto"/>
        <w:right w:val="none" w:sz="0" w:space="0" w:color="auto"/>
      </w:divBdr>
    </w:div>
    <w:div w:id="370374944">
      <w:bodyDiv w:val="1"/>
      <w:marLeft w:val="0"/>
      <w:marRight w:val="0"/>
      <w:marTop w:val="0"/>
      <w:marBottom w:val="0"/>
      <w:divBdr>
        <w:top w:val="none" w:sz="0" w:space="0" w:color="auto"/>
        <w:left w:val="none" w:sz="0" w:space="0" w:color="auto"/>
        <w:bottom w:val="none" w:sz="0" w:space="0" w:color="auto"/>
        <w:right w:val="none" w:sz="0" w:space="0" w:color="auto"/>
      </w:divBdr>
    </w:div>
    <w:div w:id="370423425">
      <w:bodyDiv w:val="1"/>
      <w:marLeft w:val="0"/>
      <w:marRight w:val="0"/>
      <w:marTop w:val="0"/>
      <w:marBottom w:val="0"/>
      <w:divBdr>
        <w:top w:val="none" w:sz="0" w:space="0" w:color="auto"/>
        <w:left w:val="none" w:sz="0" w:space="0" w:color="auto"/>
        <w:bottom w:val="none" w:sz="0" w:space="0" w:color="auto"/>
        <w:right w:val="none" w:sz="0" w:space="0" w:color="auto"/>
      </w:divBdr>
    </w:div>
    <w:div w:id="371662093">
      <w:bodyDiv w:val="1"/>
      <w:marLeft w:val="0"/>
      <w:marRight w:val="0"/>
      <w:marTop w:val="0"/>
      <w:marBottom w:val="0"/>
      <w:divBdr>
        <w:top w:val="none" w:sz="0" w:space="0" w:color="auto"/>
        <w:left w:val="none" w:sz="0" w:space="0" w:color="auto"/>
        <w:bottom w:val="none" w:sz="0" w:space="0" w:color="auto"/>
        <w:right w:val="none" w:sz="0" w:space="0" w:color="auto"/>
      </w:divBdr>
    </w:div>
    <w:div w:id="373896021">
      <w:bodyDiv w:val="1"/>
      <w:marLeft w:val="0"/>
      <w:marRight w:val="0"/>
      <w:marTop w:val="0"/>
      <w:marBottom w:val="0"/>
      <w:divBdr>
        <w:top w:val="none" w:sz="0" w:space="0" w:color="auto"/>
        <w:left w:val="none" w:sz="0" w:space="0" w:color="auto"/>
        <w:bottom w:val="none" w:sz="0" w:space="0" w:color="auto"/>
        <w:right w:val="none" w:sz="0" w:space="0" w:color="auto"/>
      </w:divBdr>
    </w:div>
    <w:div w:id="375204666">
      <w:bodyDiv w:val="1"/>
      <w:marLeft w:val="0"/>
      <w:marRight w:val="0"/>
      <w:marTop w:val="0"/>
      <w:marBottom w:val="0"/>
      <w:divBdr>
        <w:top w:val="none" w:sz="0" w:space="0" w:color="auto"/>
        <w:left w:val="none" w:sz="0" w:space="0" w:color="auto"/>
        <w:bottom w:val="none" w:sz="0" w:space="0" w:color="auto"/>
        <w:right w:val="none" w:sz="0" w:space="0" w:color="auto"/>
      </w:divBdr>
    </w:div>
    <w:div w:id="375352785">
      <w:bodyDiv w:val="1"/>
      <w:marLeft w:val="0"/>
      <w:marRight w:val="0"/>
      <w:marTop w:val="0"/>
      <w:marBottom w:val="0"/>
      <w:divBdr>
        <w:top w:val="none" w:sz="0" w:space="0" w:color="auto"/>
        <w:left w:val="none" w:sz="0" w:space="0" w:color="auto"/>
        <w:bottom w:val="none" w:sz="0" w:space="0" w:color="auto"/>
        <w:right w:val="none" w:sz="0" w:space="0" w:color="auto"/>
      </w:divBdr>
    </w:div>
    <w:div w:id="376246657">
      <w:bodyDiv w:val="1"/>
      <w:marLeft w:val="0"/>
      <w:marRight w:val="0"/>
      <w:marTop w:val="0"/>
      <w:marBottom w:val="0"/>
      <w:divBdr>
        <w:top w:val="none" w:sz="0" w:space="0" w:color="auto"/>
        <w:left w:val="none" w:sz="0" w:space="0" w:color="auto"/>
        <w:bottom w:val="none" w:sz="0" w:space="0" w:color="auto"/>
        <w:right w:val="none" w:sz="0" w:space="0" w:color="auto"/>
      </w:divBdr>
    </w:div>
    <w:div w:id="376509186">
      <w:bodyDiv w:val="1"/>
      <w:marLeft w:val="0"/>
      <w:marRight w:val="0"/>
      <w:marTop w:val="0"/>
      <w:marBottom w:val="0"/>
      <w:divBdr>
        <w:top w:val="none" w:sz="0" w:space="0" w:color="auto"/>
        <w:left w:val="none" w:sz="0" w:space="0" w:color="auto"/>
        <w:bottom w:val="none" w:sz="0" w:space="0" w:color="auto"/>
        <w:right w:val="none" w:sz="0" w:space="0" w:color="auto"/>
      </w:divBdr>
    </w:div>
    <w:div w:id="376511127">
      <w:bodyDiv w:val="1"/>
      <w:marLeft w:val="0"/>
      <w:marRight w:val="0"/>
      <w:marTop w:val="0"/>
      <w:marBottom w:val="0"/>
      <w:divBdr>
        <w:top w:val="none" w:sz="0" w:space="0" w:color="auto"/>
        <w:left w:val="none" w:sz="0" w:space="0" w:color="auto"/>
        <w:bottom w:val="none" w:sz="0" w:space="0" w:color="auto"/>
        <w:right w:val="none" w:sz="0" w:space="0" w:color="auto"/>
      </w:divBdr>
    </w:div>
    <w:div w:id="377240535">
      <w:bodyDiv w:val="1"/>
      <w:marLeft w:val="0"/>
      <w:marRight w:val="0"/>
      <w:marTop w:val="0"/>
      <w:marBottom w:val="0"/>
      <w:divBdr>
        <w:top w:val="none" w:sz="0" w:space="0" w:color="auto"/>
        <w:left w:val="none" w:sz="0" w:space="0" w:color="auto"/>
        <w:bottom w:val="none" w:sz="0" w:space="0" w:color="auto"/>
        <w:right w:val="none" w:sz="0" w:space="0" w:color="auto"/>
      </w:divBdr>
    </w:div>
    <w:div w:id="377819664">
      <w:bodyDiv w:val="1"/>
      <w:marLeft w:val="0"/>
      <w:marRight w:val="0"/>
      <w:marTop w:val="0"/>
      <w:marBottom w:val="0"/>
      <w:divBdr>
        <w:top w:val="none" w:sz="0" w:space="0" w:color="auto"/>
        <w:left w:val="none" w:sz="0" w:space="0" w:color="auto"/>
        <w:bottom w:val="none" w:sz="0" w:space="0" w:color="auto"/>
        <w:right w:val="none" w:sz="0" w:space="0" w:color="auto"/>
      </w:divBdr>
    </w:div>
    <w:div w:id="378017372">
      <w:bodyDiv w:val="1"/>
      <w:marLeft w:val="0"/>
      <w:marRight w:val="0"/>
      <w:marTop w:val="0"/>
      <w:marBottom w:val="0"/>
      <w:divBdr>
        <w:top w:val="none" w:sz="0" w:space="0" w:color="auto"/>
        <w:left w:val="none" w:sz="0" w:space="0" w:color="auto"/>
        <w:bottom w:val="none" w:sz="0" w:space="0" w:color="auto"/>
        <w:right w:val="none" w:sz="0" w:space="0" w:color="auto"/>
      </w:divBdr>
    </w:div>
    <w:div w:id="380054814">
      <w:bodyDiv w:val="1"/>
      <w:marLeft w:val="0"/>
      <w:marRight w:val="0"/>
      <w:marTop w:val="0"/>
      <w:marBottom w:val="0"/>
      <w:divBdr>
        <w:top w:val="none" w:sz="0" w:space="0" w:color="auto"/>
        <w:left w:val="none" w:sz="0" w:space="0" w:color="auto"/>
        <w:bottom w:val="none" w:sz="0" w:space="0" w:color="auto"/>
        <w:right w:val="none" w:sz="0" w:space="0" w:color="auto"/>
      </w:divBdr>
    </w:div>
    <w:div w:id="380980041">
      <w:bodyDiv w:val="1"/>
      <w:marLeft w:val="0"/>
      <w:marRight w:val="0"/>
      <w:marTop w:val="0"/>
      <w:marBottom w:val="0"/>
      <w:divBdr>
        <w:top w:val="none" w:sz="0" w:space="0" w:color="auto"/>
        <w:left w:val="none" w:sz="0" w:space="0" w:color="auto"/>
        <w:bottom w:val="none" w:sz="0" w:space="0" w:color="auto"/>
        <w:right w:val="none" w:sz="0" w:space="0" w:color="auto"/>
      </w:divBdr>
    </w:div>
    <w:div w:id="382172505">
      <w:bodyDiv w:val="1"/>
      <w:marLeft w:val="0"/>
      <w:marRight w:val="0"/>
      <w:marTop w:val="0"/>
      <w:marBottom w:val="0"/>
      <w:divBdr>
        <w:top w:val="none" w:sz="0" w:space="0" w:color="auto"/>
        <w:left w:val="none" w:sz="0" w:space="0" w:color="auto"/>
        <w:bottom w:val="none" w:sz="0" w:space="0" w:color="auto"/>
        <w:right w:val="none" w:sz="0" w:space="0" w:color="auto"/>
      </w:divBdr>
    </w:div>
    <w:div w:id="382172996">
      <w:bodyDiv w:val="1"/>
      <w:marLeft w:val="0"/>
      <w:marRight w:val="0"/>
      <w:marTop w:val="0"/>
      <w:marBottom w:val="0"/>
      <w:divBdr>
        <w:top w:val="none" w:sz="0" w:space="0" w:color="auto"/>
        <w:left w:val="none" w:sz="0" w:space="0" w:color="auto"/>
        <w:bottom w:val="none" w:sz="0" w:space="0" w:color="auto"/>
        <w:right w:val="none" w:sz="0" w:space="0" w:color="auto"/>
      </w:divBdr>
    </w:div>
    <w:div w:id="382874232">
      <w:bodyDiv w:val="1"/>
      <w:marLeft w:val="0"/>
      <w:marRight w:val="0"/>
      <w:marTop w:val="0"/>
      <w:marBottom w:val="0"/>
      <w:divBdr>
        <w:top w:val="none" w:sz="0" w:space="0" w:color="auto"/>
        <w:left w:val="none" w:sz="0" w:space="0" w:color="auto"/>
        <w:bottom w:val="none" w:sz="0" w:space="0" w:color="auto"/>
        <w:right w:val="none" w:sz="0" w:space="0" w:color="auto"/>
      </w:divBdr>
    </w:div>
    <w:div w:id="383414308">
      <w:bodyDiv w:val="1"/>
      <w:marLeft w:val="0"/>
      <w:marRight w:val="0"/>
      <w:marTop w:val="0"/>
      <w:marBottom w:val="0"/>
      <w:divBdr>
        <w:top w:val="none" w:sz="0" w:space="0" w:color="auto"/>
        <w:left w:val="none" w:sz="0" w:space="0" w:color="auto"/>
        <w:bottom w:val="none" w:sz="0" w:space="0" w:color="auto"/>
        <w:right w:val="none" w:sz="0" w:space="0" w:color="auto"/>
      </w:divBdr>
    </w:div>
    <w:div w:id="383676814">
      <w:bodyDiv w:val="1"/>
      <w:marLeft w:val="0"/>
      <w:marRight w:val="0"/>
      <w:marTop w:val="0"/>
      <w:marBottom w:val="0"/>
      <w:divBdr>
        <w:top w:val="none" w:sz="0" w:space="0" w:color="auto"/>
        <w:left w:val="none" w:sz="0" w:space="0" w:color="auto"/>
        <w:bottom w:val="none" w:sz="0" w:space="0" w:color="auto"/>
        <w:right w:val="none" w:sz="0" w:space="0" w:color="auto"/>
      </w:divBdr>
    </w:div>
    <w:div w:id="384530376">
      <w:bodyDiv w:val="1"/>
      <w:marLeft w:val="0"/>
      <w:marRight w:val="0"/>
      <w:marTop w:val="0"/>
      <w:marBottom w:val="0"/>
      <w:divBdr>
        <w:top w:val="none" w:sz="0" w:space="0" w:color="auto"/>
        <w:left w:val="none" w:sz="0" w:space="0" w:color="auto"/>
        <w:bottom w:val="none" w:sz="0" w:space="0" w:color="auto"/>
        <w:right w:val="none" w:sz="0" w:space="0" w:color="auto"/>
      </w:divBdr>
    </w:div>
    <w:div w:id="385107230">
      <w:bodyDiv w:val="1"/>
      <w:marLeft w:val="0"/>
      <w:marRight w:val="0"/>
      <w:marTop w:val="0"/>
      <w:marBottom w:val="0"/>
      <w:divBdr>
        <w:top w:val="none" w:sz="0" w:space="0" w:color="auto"/>
        <w:left w:val="none" w:sz="0" w:space="0" w:color="auto"/>
        <w:bottom w:val="none" w:sz="0" w:space="0" w:color="auto"/>
        <w:right w:val="none" w:sz="0" w:space="0" w:color="auto"/>
      </w:divBdr>
    </w:div>
    <w:div w:id="385302935">
      <w:bodyDiv w:val="1"/>
      <w:marLeft w:val="0"/>
      <w:marRight w:val="0"/>
      <w:marTop w:val="0"/>
      <w:marBottom w:val="0"/>
      <w:divBdr>
        <w:top w:val="none" w:sz="0" w:space="0" w:color="auto"/>
        <w:left w:val="none" w:sz="0" w:space="0" w:color="auto"/>
        <w:bottom w:val="none" w:sz="0" w:space="0" w:color="auto"/>
        <w:right w:val="none" w:sz="0" w:space="0" w:color="auto"/>
      </w:divBdr>
    </w:div>
    <w:div w:id="385681895">
      <w:bodyDiv w:val="1"/>
      <w:marLeft w:val="0"/>
      <w:marRight w:val="0"/>
      <w:marTop w:val="0"/>
      <w:marBottom w:val="0"/>
      <w:divBdr>
        <w:top w:val="none" w:sz="0" w:space="0" w:color="auto"/>
        <w:left w:val="none" w:sz="0" w:space="0" w:color="auto"/>
        <w:bottom w:val="none" w:sz="0" w:space="0" w:color="auto"/>
        <w:right w:val="none" w:sz="0" w:space="0" w:color="auto"/>
      </w:divBdr>
    </w:div>
    <w:div w:id="387538407">
      <w:bodyDiv w:val="1"/>
      <w:marLeft w:val="0"/>
      <w:marRight w:val="0"/>
      <w:marTop w:val="0"/>
      <w:marBottom w:val="0"/>
      <w:divBdr>
        <w:top w:val="none" w:sz="0" w:space="0" w:color="auto"/>
        <w:left w:val="none" w:sz="0" w:space="0" w:color="auto"/>
        <w:bottom w:val="none" w:sz="0" w:space="0" w:color="auto"/>
        <w:right w:val="none" w:sz="0" w:space="0" w:color="auto"/>
      </w:divBdr>
    </w:div>
    <w:div w:id="388068834">
      <w:bodyDiv w:val="1"/>
      <w:marLeft w:val="0"/>
      <w:marRight w:val="0"/>
      <w:marTop w:val="0"/>
      <w:marBottom w:val="0"/>
      <w:divBdr>
        <w:top w:val="none" w:sz="0" w:space="0" w:color="auto"/>
        <w:left w:val="none" w:sz="0" w:space="0" w:color="auto"/>
        <w:bottom w:val="none" w:sz="0" w:space="0" w:color="auto"/>
        <w:right w:val="none" w:sz="0" w:space="0" w:color="auto"/>
      </w:divBdr>
    </w:div>
    <w:div w:id="389310542">
      <w:bodyDiv w:val="1"/>
      <w:marLeft w:val="0"/>
      <w:marRight w:val="0"/>
      <w:marTop w:val="0"/>
      <w:marBottom w:val="0"/>
      <w:divBdr>
        <w:top w:val="none" w:sz="0" w:space="0" w:color="auto"/>
        <w:left w:val="none" w:sz="0" w:space="0" w:color="auto"/>
        <w:bottom w:val="none" w:sz="0" w:space="0" w:color="auto"/>
        <w:right w:val="none" w:sz="0" w:space="0" w:color="auto"/>
      </w:divBdr>
    </w:div>
    <w:div w:id="390882188">
      <w:bodyDiv w:val="1"/>
      <w:marLeft w:val="0"/>
      <w:marRight w:val="0"/>
      <w:marTop w:val="0"/>
      <w:marBottom w:val="0"/>
      <w:divBdr>
        <w:top w:val="none" w:sz="0" w:space="0" w:color="auto"/>
        <w:left w:val="none" w:sz="0" w:space="0" w:color="auto"/>
        <w:bottom w:val="none" w:sz="0" w:space="0" w:color="auto"/>
        <w:right w:val="none" w:sz="0" w:space="0" w:color="auto"/>
      </w:divBdr>
    </w:div>
    <w:div w:id="391121730">
      <w:bodyDiv w:val="1"/>
      <w:marLeft w:val="0"/>
      <w:marRight w:val="0"/>
      <w:marTop w:val="0"/>
      <w:marBottom w:val="0"/>
      <w:divBdr>
        <w:top w:val="none" w:sz="0" w:space="0" w:color="auto"/>
        <w:left w:val="none" w:sz="0" w:space="0" w:color="auto"/>
        <w:bottom w:val="none" w:sz="0" w:space="0" w:color="auto"/>
        <w:right w:val="none" w:sz="0" w:space="0" w:color="auto"/>
      </w:divBdr>
    </w:div>
    <w:div w:id="391513717">
      <w:bodyDiv w:val="1"/>
      <w:marLeft w:val="0"/>
      <w:marRight w:val="0"/>
      <w:marTop w:val="0"/>
      <w:marBottom w:val="0"/>
      <w:divBdr>
        <w:top w:val="none" w:sz="0" w:space="0" w:color="auto"/>
        <w:left w:val="none" w:sz="0" w:space="0" w:color="auto"/>
        <w:bottom w:val="none" w:sz="0" w:space="0" w:color="auto"/>
        <w:right w:val="none" w:sz="0" w:space="0" w:color="auto"/>
      </w:divBdr>
    </w:div>
    <w:div w:id="391538288">
      <w:bodyDiv w:val="1"/>
      <w:marLeft w:val="0"/>
      <w:marRight w:val="0"/>
      <w:marTop w:val="0"/>
      <w:marBottom w:val="0"/>
      <w:divBdr>
        <w:top w:val="none" w:sz="0" w:space="0" w:color="auto"/>
        <w:left w:val="none" w:sz="0" w:space="0" w:color="auto"/>
        <w:bottom w:val="none" w:sz="0" w:space="0" w:color="auto"/>
        <w:right w:val="none" w:sz="0" w:space="0" w:color="auto"/>
      </w:divBdr>
    </w:div>
    <w:div w:id="394742001">
      <w:bodyDiv w:val="1"/>
      <w:marLeft w:val="0"/>
      <w:marRight w:val="0"/>
      <w:marTop w:val="0"/>
      <w:marBottom w:val="0"/>
      <w:divBdr>
        <w:top w:val="none" w:sz="0" w:space="0" w:color="auto"/>
        <w:left w:val="none" w:sz="0" w:space="0" w:color="auto"/>
        <w:bottom w:val="none" w:sz="0" w:space="0" w:color="auto"/>
        <w:right w:val="none" w:sz="0" w:space="0" w:color="auto"/>
      </w:divBdr>
    </w:div>
    <w:div w:id="394745885">
      <w:bodyDiv w:val="1"/>
      <w:marLeft w:val="0"/>
      <w:marRight w:val="0"/>
      <w:marTop w:val="0"/>
      <w:marBottom w:val="0"/>
      <w:divBdr>
        <w:top w:val="none" w:sz="0" w:space="0" w:color="auto"/>
        <w:left w:val="none" w:sz="0" w:space="0" w:color="auto"/>
        <w:bottom w:val="none" w:sz="0" w:space="0" w:color="auto"/>
        <w:right w:val="none" w:sz="0" w:space="0" w:color="auto"/>
      </w:divBdr>
    </w:div>
    <w:div w:id="396707704">
      <w:bodyDiv w:val="1"/>
      <w:marLeft w:val="0"/>
      <w:marRight w:val="0"/>
      <w:marTop w:val="0"/>
      <w:marBottom w:val="0"/>
      <w:divBdr>
        <w:top w:val="none" w:sz="0" w:space="0" w:color="auto"/>
        <w:left w:val="none" w:sz="0" w:space="0" w:color="auto"/>
        <w:bottom w:val="none" w:sz="0" w:space="0" w:color="auto"/>
        <w:right w:val="none" w:sz="0" w:space="0" w:color="auto"/>
      </w:divBdr>
    </w:div>
    <w:div w:id="397094102">
      <w:bodyDiv w:val="1"/>
      <w:marLeft w:val="0"/>
      <w:marRight w:val="0"/>
      <w:marTop w:val="0"/>
      <w:marBottom w:val="0"/>
      <w:divBdr>
        <w:top w:val="none" w:sz="0" w:space="0" w:color="auto"/>
        <w:left w:val="none" w:sz="0" w:space="0" w:color="auto"/>
        <w:bottom w:val="none" w:sz="0" w:space="0" w:color="auto"/>
        <w:right w:val="none" w:sz="0" w:space="0" w:color="auto"/>
      </w:divBdr>
    </w:div>
    <w:div w:id="400913520">
      <w:bodyDiv w:val="1"/>
      <w:marLeft w:val="0"/>
      <w:marRight w:val="0"/>
      <w:marTop w:val="0"/>
      <w:marBottom w:val="0"/>
      <w:divBdr>
        <w:top w:val="none" w:sz="0" w:space="0" w:color="auto"/>
        <w:left w:val="none" w:sz="0" w:space="0" w:color="auto"/>
        <w:bottom w:val="none" w:sz="0" w:space="0" w:color="auto"/>
        <w:right w:val="none" w:sz="0" w:space="0" w:color="auto"/>
      </w:divBdr>
    </w:div>
    <w:div w:id="401415593">
      <w:bodyDiv w:val="1"/>
      <w:marLeft w:val="0"/>
      <w:marRight w:val="0"/>
      <w:marTop w:val="0"/>
      <w:marBottom w:val="0"/>
      <w:divBdr>
        <w:top w:val="none" w:sz="0" w:space="0" w:color="auto"/>
        <w:left w:val="none" w:sz="0" w:space="0" w:color="auto"/>
        <w:bottom w:val="none" w:sz="0" w:space="0" w:color="auto"/>
        <w:right w:val="none" w:sz="0" w:space="0" w:color="auto"/>
      </w:divBdr>
    </w:div>
    <w:div w:id="401489038">
      <w:bodyDiv w:val="1"/>
      <w:marLeft w:val="0"/>
      <w:marRight w:val="0"/>
      <w:marTop w:val="0"/>
      <w:marBottom w:val="0"/>
      <w:divBdr>
        <w:top w:val="none" w:sz="0" w:space="0" w:color="auto"/>
        <w:left w:val="none" w:sz="0" w:space="0" w:color="auto"/>
        <w:bottom w:val="none" w:sz="0" w:space="0" w:color="auto"/>
        <w:right w:val="none" w:sz="0" w:space="0" w:color="auto"/>
      </w:divBdr>
    </w:div>
    <w:div w:id="401872048">
      <w:bodyDiv w:val="1"/>
      <w:marLeft w:val="0"/>
      <w:marRight w:val="0"/>
      <w:marTop w:val="0"/>
      <w:marBottom w:val="0"/>
      <w:divBdr>
        <w:top w:val="none" w:sz="0" w:space="0" w:color="auto"/>
        <w:left w:val="none" w:sz="0" w:space="0" w:color="auto"/>
        <w:bottom w:val="none" w:sz="0" w:space="0" w:color="auto"/>
        <w:right w:val="none" w:sz="0" w:space="0" w:color="auto"/>
      </w:divBdr>
    </w:div>
    <w:div w:id="402483701">
      <w:bodyDiv w:val="1"/>
      <w:marLeft w:val="0"/>
      <w:marRight w:val="0"/>
      <w:marTop w:val="0"/>
      <w:marBottom w:val="0"/>
      <w:divBdr>
        <w:top w:val="none" w:sz="0" w:space="0" w:color="auto"/>
        <w:left w:val="none" w:sz="0" w:space="0" w:color="auto"/>
        <w:bottom w:val="none" w:sz="0" w:space="0" w:color="auto"/>
        <w:right w:val="none" w:sz="0" w:space="0" w:color="auto"/>
      </w:divBdr>
    </w:div>
    <w:div w:id="402728171">
      <w:bodyDiv w:val="1"/>
      <w:marLeft w:val="0"/>
      <w:marRight w:val="0"/>
      <w:marTop w:val="0"/>
      <w:marBottom w:val="0"/>
      <w:divBdr>
        <w:top w:val="none" w:sz="0" w:space="0" w:color="auto"/>
        <w:left w:val="none" w:sz="0" w:space="0" w:color="auto"/>
        <w:bottom w:val="none" w:sz="0" w:space="0" w:color="auto"/>
        <w:right w:val="none" w:sz="0" w:space="0" w:color="auto"/>
      </w:divBdr>
    </w:div>
    <w:div w:id="402946124">
      <w:bodyDiv w:val="1"/>
      <w:marLeft w:val="0"/>
      <w:marRight w:val="0"/>
      <w:marTop w:val="0"/>
      <w:marBottom w:val="0"/>
      <w:divBdr>
        <w:top w:val="none" w:sz="0" w:space="0" w:color="auto"/>
        <w:left w:val="none" w:sz="0" w:space="0" w:color="auto"/>
        <w:bottom w:val="none" w:sz="0" w:space="0" w:color="auto"/>
        <w:right w:val="none" w:sz="0" w:space="0" w:color="auto"/>
      </w:divBdr>
    </w:div>
    <w:div w:id="403530188">
      <w:bodyDiv w:val="1"/>
      <w:marLeft w:val="0"/>
      <w:marRight w:val="0"/>
      <w:marTop w:val="0"/>
      <w:marBottom w:val="0"/>
      <w:divBdr>
        <w:top w:val="none" w:sz="0" w:space="0" w:color="auto"/>
        <w:left w:val="none" w:sz="0" w:space="0" w:color="auto"/>
        <w:bottom w:val="none" w:sz="0" w:space="0" w:color="auto"/>
        <w:right w:val="none" w:sz="0" w:space="0" w:color="auto"/>
      </w:divBdr>
    </w:div>
    <w:div w:id="403913245">
      <w:bodyDiv w:val="1"/>
      <w:marLeft w:val="0"/>
      <w:marRight w:val="0"/>
      <w:marTop w:val="0"/>
      <w:marBottom w:val="0"/>
      <w:divBdr>
        <w:top w:val="none" w:sz="0" w:space="0" w:color="auto"/>
        <w:left w:val="none" w:sz="0" w:space="0" w:color="auto"/>
        <w:bottom w:val="none" w:sz="0" w:space="0" w:color="auto"/>
        <w:right w:val="none" w:sz="0" w:space="0" w:color="auto"/>
      </w:divBdr>
    </w:div>
    <w:div w:id="404112883">
      <w:bodyDiv w:val="1"/>
      <w:marLeft w:val="0"/>
      <w:marRight w:val="0"/>
      <w:marTop w:val="0"/>
      <w:marBottom w:val="0"/>
      <w:divBdr>
        <w:top w:val="none" w:sz="0" w:space="0" w:color="auto"/>
        <w:left w:val="none" w:sz="0" w:space="0" w:color="auto"/>
        <w:bottom w:val="none" w:sz="0" w:space="0" w:color="auto"/>
        <w:right w:val="none" w:sz="0" w:space="0" w:color="auto"/>
      </w:divBdr>
    </w:div>
    <w:div w:id="404883140">
      <w:bodyDiv w:val="1"/>
      <w:marLeft w:val="0"/>
      <w:marRight w:val="0"/>
      <w:marTop w:val="0"/>
      <w:marBottom w:val="0"/>
      <w:divBdr>
        <w:top w:val="none" w:sz="0" w:space="0" w:color="auto"/>
        <w:left w:val="none" w:sz="0" w:space="0" w:color="auto"/>
        <w:bottom w:val="none" w:sz="0" w:space="0" w:color="auto"/>
        <w:right w:val="none" w:sz="0" w:space="0" w:color="auto"/>
      </w:divBdr>
    </w:div>
    <w:div w:id="406388918">
      <w:bodyDiv w:val="1"/>
      <w:marLeft w:val="0"/>
      <w:marRight w:val="0"/>
      <w:marTop w:val="0"/>
      <w:marBottom w:val="0"/>
      <w:divBdr>
        <w:top w:val="none" w:sz="0" w:space="0" w:color="auto"/>
        <w:left w:val="none" w:sz="0" w:space="0" w:color="auto"/>
        <w:bottom w:val="none" w:sz="0" w:space="0" w:color="auto"/>
        <w:right w:val="none" w:sz="0" w:space="0" w:color="auto"/>
      </w:divBdr>
    </w:div>
    <w:div w:id="406389021">
      <w:bodyDiv w:val="1"/>
      <w:marLeft w:val="0"/>
      <w:marRight w:val="0"/>
      <w:marTop w:val="0"/>
      <w:marBottom w:val="0"/>
      <w:divBdr>
        <w:top w:val="none" w:sz="0" w:space="0" w:color="auto"/>
        <w:left w:val="none" w:sz="0" w:space="0" w:color="auto"/>
        <w:bottom w:val="none" w:sz="0" w:space="0" w:color="auto"/>
        <w:right w:val="none" w:sz="0" w:space="0" w:color="auto"/>
      </w:divBdr>
    </w:div>
    <w:div w:id="406615318">
      <w:bodyDiv w:val="1"/>
      <w:marLeft w:val="0"/>
      <w:marRight w:val="0"/>
      <w:marTop w:val="0"/>
      <w:marBottom w:val="0"/>
      <w:divBdr>
        <w:top w:val="none" w:sz="0" w:space="0" w:color="auto"/>
        <w:left w:val="none" w:sz="0" w:space="0" w:color="auto"/>
        <w:bottom w:val="none" w:sz="0" w:space="0" w:color="auto"/>
        <w:right w:val="none" w:sz="0" w:space="0" w:color="auto"/>
      </w:divBdr>
    </w:div>
    <w:div w:id="408381503">
      <w:bodyDiv w:val="1"/>
      <w:marLeft w:val="0"/>
      <w:marRight w:val="0"/>
      <w:marTop w:val="0"/>
      <w:marBottom w:val="0"/>
      <w:divBdr>
        <w:top w:val="none" w:sz="0" w:space="0" w:color="auto"/>
        <w:left w:val="none" w:sz="0" w:space="0" w:color="auto"/>
        <w:bottom w:val="none" w:sz="0" w:space="0" w:color="auto"/>
        <w:right w:val="none" w:sz="0" w:space="0" w:color="auto"/>
      </w:divBdr>
    </w:div>
    <w:div w:id="408431669">
      <w:bodyDiv w:val="1"/>
      <w:marLeft w:val="0"/>
      <w:marRight w:val="0"/>
      <w:marTop w:val="0"/>
      <w:marBottom w:val="0"/>
      <w:divBdr>
        <w:top w:val="none" w:sz="0" w:space="0" w:color="auto"/>
        <w:left w:val="none" w:sz="0" w:space="0" w:color="auto"/>
        <w:bottom w:val="none" w:sz="0" w:space="0" w:color="auto"/>
        <w:right w:val="none" w:sz="0" w:space="0" w:color="auto"/>
      </w:divBdr>
    </w:div>
    <w:div w:id="411241687">
      <w:bodyDiv w:val="1"/>
      <w:marLeft w:val="0"/>
      <w:marRight w:val="0"/>
      <w:marTop w:val="0"/>
      <w:marBottom w:val="0"/>
      <w:divBdr>
        <w:top w:val="none" w:sz="0" w:space="0" w:color="auto"/>
        <w:left w:val="none" w:sz="0" w:space="0" w:color="auto"/>
        <w:bottom w:val="none" w:sz="0" w:space="0" w:color="auto"/>
        <w:right w:val="none" w:sz="0" w:space="0" w:color="auto"/>
      </w:divBdr>
    </w:div>
    <w:div w:id="411511305">
      <w:bodyDiv w:val="1"/>
      <w:marLeft w:val="0"/>
      <w:marRight w:val="0"/>
      <w:marTop w:val="0"/>
      <w:marBottom w:val="0"/>
      <w:divBdr>
        <w:top w:val="none" w:sz="0" w:space="0" w:color="auto"/>
        <w:left w:val="none" w:sz="0" w:space="0" w:color="auto"/>
        <w:bottom w:val="none" w:sz="0" w:space="0" w:color="auto"/>
        <w:right w:val="none" w:sz="0" w:space="0" w:color="auto"/>
      </w:divBdr>
    </w:div>
    <w:div w:id="411782767">
      <w:bodyDiv w:val="1"/>
      <w:marLeft w:val="0"/>
      <w:marRight w:val="0"/>
      <w:marTop w:val="0"/>
      <w:marBottom w:val="0"/>
      <w:divBdr>
        <w:top w:val="none" w:sz="0" w:space="0" w:color="auto"/>
        <w:left w:val="none" w:sz="0" w:space="0" w:color="auto"/>
        <w:bottom w:val="none" w:sz="0" w:space="0" w:color="auto"/>
        <w:right w:val="none" w:sz="0" w:space="0" w:color="auto"/>
      </w:divBdr>
    </w:div>
    <w:div w:id="411856202">
      <w:bodyDiv w:val="1"/>
      <w:marLeft w:val="0"/>
      <w:marRight w:val="0"/>
      <w:marTop w:val="0"/>
      <w:marBottom w:val="0"/>
      <w:divBdr>
        <w:top w:val="none" w:sz="0" w:space="0" w:color="auto"/>
        <w:left w:val="none" w:sz="0" w:space="0" w:color="auto"/>
        <w:bottom w:val="none" w:sz="0" w:space="0" w:color="auto"/>
        <w:right w:val="none" w:sz="0" w:space="0" w:color="auto"/>
      </w:divBdr>
    </w:div>
    <w:div w:id="412701495">
      <w:bodyDiv w:val="1"/>
      <w:marLeft w:val="0"/>
      <w:marRight w:val="0"/>
      <w:marTop w:val="0"/>
      <w:marBottom w:val="0"/>
      <w:divBdr>
        <w:top w:val="none" w:sz="0" w:space="0" w:color="auto"/>
        <w:left w:val="none" w:sz="0" w:space="0" w:color="auto"/>
        <w:bottom w:val="none" w:sz="0" w:space="0" w:color="auto"/>
        <w:right w:val="none" w:sz="0" w:space="0" w:color="auto"/>
      </w:divBdr>
    </w:div>
    <w:div w:id="412969146">
      <w:bodyDiv w:val="1"/>
      <w:marLeft w:val="0"/>
      <w:marRight w:val="0"/>
      <w:marTop w:val="0"/>
      <w:marBottom w:val="0"/>
      <w:divBdr>
        <w:top w:val="none" w:sz="0" w:space="0" w:color="auto"/>
        <w:left w:val="none" w:sz="0" w:space="0" w:color="auto"/>
        <w:bottom w:val="none" w:sz="0" w:space="0" w:color="auto"/>
        <w:right w:val="none" w:sz="0" w:space="0" w:color="auto"/>
      </w:divBdr>
    </w:div>
    <w:div w:id="413598164">
      <w:bodyDiv w:val="1"/>
      <w:marLeft w:val="0"/>
      <w:marRight w:val="0"/>
      <w:marTop w:val="0"/>
      <w:marBottom w:val="0"/>
      <w:divBdr>
        <w:top w:val="none" w:sz="0" w:space="0" w:color="auto"/>
        <w:left w:val="none" w:sz="0" w:space="0" w:color="auto"/>
        <w:bottom w:val="none" w:sz="0" w:space="0" w:color="auto"/>
        <w:right w:val="none" w:sz="0" w:space="0" w:color="auto"/>
      </w:divBdr>
    </w:div>
    <w:div w:id="414327373">
      <w:bodyDiv w:val="1"/>
      <w:marLeft w:val="0"/>
      <w:marRight w:val="0"/>
      <w:marTop w:val="0"/>
      <w:marBottom w:val="0"/>
      <w:divBdr>
        <w:top w:val="none" w:sz="0" w:space="0" w:color="auto"/>
        <w:left w:val="none" w:sz="0" w:space="0" w:color="auto"/>
        <w:bottom w:val="none" w:sz="0" w:space="0" w:color="auto"/>
        <w:right w:val="none" w:sz="0" w:space="0" w:color="auto"/>
      </w:divBdr>
    </w:div>
    <w:div w:id="414666085">
      <w:bodyDiv w:val="1"/>
      <w:marLeft w:val="0"/>
      <w:marRight w:val="0"/>
      <w:marTop w:val="0"/>
      <w:marBottom w:val="0"/>
      <w:divBdr>
        <w:top w:val="none" w:sz="0" w:space="0" w:color="auto"/>
        <w:left w:val="none" w:sz="0" w:space="0" w:color="auto"/>
        <w:bottom w:val="none" w:sz="0" w:space="0" w:color="auto"/>
        <w:right w:val="none" w:sz="0" w:space="0" w:color="auto"/>
      </w:divBdr>
    </w:div>
    <w:div w:id="415516046">
      <w:bodyDiv w:val="1"/>
      <w:marLeft w:val="0"/>
      <w:marRight w:val="0"/>
      <w:marTop w:val="0"/>
      <w:marBottom w:val="0"/>
      <w:divBdr>
        <w:top w:val="none" w:sz="0" w:space="0" w:color="auto"/>
        <w:left w:val="none" w:sz="0" w:space="0" w:color="auto"/>
        <w:bottom w:val="none" w:sz="0" w:space="0" w:color="auto"/>
        <w:right w:val="none" w:sz="0" w:space="0" w:color="auto"/>
      </w:divBdr>
    </w:div>
    <w:div w:id="417751509">
      <w:bodyDiv w:val="1"/>
      <w:marLeft w:val="0"/>
      <w:marRight w:val="0"/>
      <w:marTop w:val="0"/>
      <w:marBottom w:val="0"/>
      <w:divBdr>
        <w:top w:val="none" w:sz="0" w:space="0" w:color="auto"/>
        <w:left w:val="none" w:sz="0" w:space="0" w:color="auto"/>
        <w:bottom w:val="none" w:sz="0" w:space="0" w:color="auto"/>
        <w:right w:val="none" w:sz="0" w:space="0" w:color="auto"/>
      </w:divBdr>
    </w:div>
    <w:div w:id="418794085">
      <w:bodyDiv w:val="1"/>
      <w:marLeft w:val="0"/>
      <w:marRight w:val="0"/>
      <w:marTop w:val="0"/>
      <w:marBottom w:val="0"/>
      <w:divBdr>
        <w:top w:val="none" w:sz="0" w:space="0" w:color="auto"/>
        <w:left w:val="none" w:sz="0" w:space="0" w:color="auto"/>
        <w:bottom w:val="none" w:sz="0" w:space="0" w:color="auto"/>
        <w:right w:val="none" w:sz="0" w:space="0" w:color="auto"/>
      </w:divBdr>
    </w:div>
    <w:div w:id="421220760">
      <w:bodyDiv w:val="1"/>
      <w:marLeft w:val="0"/>
      <w:marRight w:val="0"/>
      <w:marTop w:val="0"/>
      <w:marBottom w:val="0"/>
      <w:divBdr>
        <w:top w:val="none" w:sz="0" w:space="0" w:color="auto"/>
        <w:left w:val="none" w:sz="0" w:space="0" w:color="auto"/>
        <w:bottom w:val="none" w:sz="0" w:space="0" w:color="auto"/>
        <w:right w:val="none" w:sz="0" w:space="0" w:color="auto"/>
      </w:divBdr>
    </w:div>
    <w:div w:id="422384302">
      <w:bodyDiv w:val="1"/>
      <w:marLeft w:val="0"/>
      <w:marRight w:val="0"/>
      <w:marTop w:val="0"/>
      <w:marBottom w:val="0"/>
      <w:divBdr>
        <w:top w:val="none" w:sz="0" w:space="0" w:color="auto"/>
        <w:left w:val="none" w:sz="0" w:space="0" w:color="auto"/>
        <w:bottom w:val="none" w:sz="0" w:space="0" w:color="auto"/>
        <w:right w:val="none" w:sz="0" w:space="0" w:color="auto"/>
      </w:divBdr>
    </w:div>
    <w:div w:id="422462063">
      <w:bodyDiv w:val="1"/>
      <w:marLeft w:val="0"/>
      <w:marRight w:val="0"/>
      <w:marTop w:val="0"/>
      <w:marBottom w:val="0"/>
      <w:divBdr>
        <w:top w:val="none" w:sz="0" w:space="0" w:color="auto"/>
        <w:left w:val="none" w:sz="0" w:space="0" w:color="auto"/>
        <w:bottom w:val="none" w:sz="0" w:space="0" w:color="auto"/>
        <w:right w:val="none" w:sz="0" w:space="0" w:color="auto"/>
      </w:divBdr>
    </w:div>
    <w:div w:id="422842556">
      <w:bodyDiv w:val="1"/>
      <w:marLeft w:val="0"/>
      <w:marRight w:val="0"/>
      <w:marTop w:val="0"/>
      <w:marBottom w:val="0"/>
      <w:divBdr>
        <w:top w:val="none" w:sz="0" w:space="0" w:color="auto"/>
        <w:left w:val="none" w:sz="0" w:space="0" w:color="auto"/>
        <w:bottom w:val="none" w:sz="0" w:space="0" w:color="auto"/>
        <w:right w:val="none" w:sz="0" w:space="0" w:color="auto"/>
      </w:divBdr>
    </w:div>
    <w:div w:id="423116665">
      <w:bodyDiv w:val="1"/>
      <w:marLeft w:val="0"/>
      <w:marRight w:val="0"/>
      <w:marTop w:val="0"/>
      <w:marBottom w:val="0"/>
      <w:divBdr>
        <w:top w:val="none" w:sz="0" w:space="0" w:color="auto"/>
        <w:left w:val="none" w:sz="0" w:space="0" w:color="auto"/>
        <w:bottom w:val="none" w:sz="0" w:space="0" w:color="auto"/>
        <w:right w:val="none" w:sz="0" w:space="0" w:color="auto"/>
      </w:divBdr>
    </w:div>
    <w:div w:id="425157475">
      <w:bodyDiv w:val="1"/>
      <w:marLeft w:val="0"/>
      <w:marRight w:val="0"/>
      <w:marTop w:val="0"/>
      <w:marBottom w:val="0"/>
      <w:divBdr>
        <w:top w:val="none" w:sz="0" w:space="0" w:color="auto"/>
        <w:left w:val="none" w:sz="0" w:space="0" w:color="auto"/>
        <w:bottom w:val="none" w:sz="0" w:space="0" w:color="auto"/>
        <w:right w:val="none" w:sz="0" w:space="0" w:color="auto"/>
      </w:divBdr>
    </w:div>
    <w:div w:id="425463335">
      <w:bodyDiv w:val="1"/>
      <w:marLeft w:val="0"/>
      <w:marRight w:val="0"/>
      <w:marTop w:val="0"/>
      <w:marBottom w:val="0"/>
      <w:divBdr>
        <w:top w:val="none" w:sz="0" w:space="0" w:color="auto"/>
        <w:left w:val="none" w:sz="0" w:space="0" w:color="auto"/>
        <w:bottom w:val="none" w:sz="0" w:space="0" w:color="auto"/>
        <w:right w:val="none" w:sz="0" w:space="0" w:color="auto"/>
      </w:divBdr>
    </w:div>
    <w:div w:id="427846048">
      <w:bodyDiv w:val="1"/>
      <w:marLeft w:val="0"/>
      <w:marRight w:val="0"/>
      <w:marTop w:val="0"/>
      <w:marBottom w:val="0"/>
      <w:divBdr>
        <w:top w:val="none" w:sz="0" w:space="0" w:color="auto"/>
        <w:left w:val="none" w:sz="0" w:space="0" w:color="auto"/>
        <w:bottom w:val="none" w:sz="0" w:space="0" w:color="auto"/>
        <w:right w:val="none" w:sz="0" w:space="0" w:color="auto"/>
      </w:divBdr>
    </w:div>
    <w:div w:id="427896582">
      <w:bodyDiv w:val="1"/>
      <w:marLeft w:val="0"/>
      <w:marRight w:val="0"/>
      <w:marTop w:val="0"/>
      <w:marBottom w:val="0"/>
      <w:divBdr>
        <w:top w:val="none" w:sz="0" w:space="0" w:color="auto"/>
        <w:left w:val="none" w:sz="0" w:space="0" w:color="auto"/>
        <w:bottom w:val="none" w:sz="0" w:space="0" w:color="auto"/>
        <w:right w:val="none" w:sz="0" w:space="0" w:color="auto"/>
      </w:divBdr>
    </w:div>
    <w:div w:id="428160387">
      <w:bodyDiv w:val="1"/>
      <w:marLeft w:val="0"/>
      <w:marRight w:val="0"/>
      <w:marTop w:val="0"/>
      <w:marBottom w:val="0"/>
      <w:divBdr>
        <w:top w:val="none" w:sz="0" w:space="0" w:color="auto"/>
        <w:left w:val="none" w:sz="0" w:space="0" w:color="auto"/>
        <w:bottom w:val="none" w:sz="0" w:space="0" w:color="auto"/>
        <w:right w:val="none" w:sz="0" w:space="0" w:color="auto"/>
      </w:divBdr>
    </w:div>
    <w:div w:id="429162489">
      <w:bodyDiv w:val="1"/>
      <w:marLeft w:val="0"/>
      <w:marRight w:val="0"/>
      <w:marTop w:val="0"/>
      <w:marBottom w:val="0"/>
      <w:divBdr>
        <w:top w:val="none" w:sz="0" w:space="0" w:color="auto"/>
        <w:left w:val="none" w:sz="0" w:space="0" w:color="auto"/>
        <w:bottom w:val="none" w:sz="0" w:space="0" w:color="auto"/>
        <w:right w:val="none" w:sz="0" w:space="0" w:color="auto"/>
      </w:divBdr>
    </w:div>
    <w:div w:id="430051185">
      <w:bodyDiv w:val="1"/>
      <w:marLeft w:val="0"/>
      <w:marRight w:val="0"/>
      <w:marTop w:val="0"/>
      <w:marBottom w:val="0"/>
      <w:divBdr>
        <w:top w:val="none" w:sz="0" w:space="0" w:color="auto"/>
        <w:left w:val="none" w:sz="0" w:space="0" w:color="auto"/>
        <w:bottom w:val="none" w:sz="0" w:space="0" w:color="auto"/>
        <w:right w:val="none" w:sz="0" w:space="0" w:color="auto"/>
      </w:divBdr>
    </w:div>
    <w:div w:id="430903666">
      <w:bodyDiv w:val="1"/>
      <w:marLeft w:val="0"/>
      <w:marRight w:val="0"/>
      <w:marTop w:val="0"/>
      <w:marBottom w:val="0"/>
      <w:divBdr>
        <w:top w:val="none" w:sz="0" w:space="0" w:color="auto"/>
        <w:left w:val="none" w:sz="0" w:space="0" w:color="auto"/>
        <w:bottom w:val="none" w:sz="0" w:space="0" w:color="auto"/>
        <w:right w:val="none" w:sz="0" w:space="0" w:color="auto"/>
      </w:divBdr>
    </w:div>
    <w:div w:id="432021894">
      <w:bodyDiv w:val="1"/>
      <w:marLeft w:val="0"/>
      <w:marRight w:val="0"/>
      <w:marTop w:val="0"/>
      <w:marBottom w:val="0"/>
      <w:divBdr>
        <w:top w:val="none" w:sz="0" w:space="0" w:color="auto"/>
        <w:left w:val="none" w:sz="0" w:space="0" w:color="auto"/>
        <w:bottom w:val="none" w:sz="0" w:space="0" w:color="auto"/>
        <w:right w:val="none" w:sz="0" w:space="0" w:color="auto"/>
      </w:divBdr>
    </w:div>
    <w:div w:id="434332209">
      <w:bodyDiv w:val="1"/>
      <w:marLeft w:val="0"/>
      <w:marRight w:val="0"/>
      <w:marTop w:val="0"/>
      <w:marBottom w:val="0"/>
      <w:divBdr>
        <w:top w:val="none" w:sz="0" w:space="0" w:color="auto"/>
        <w:left w:val="none" w:sz="0" w:space="0" w:color="auto"/>
        <w:bottom w:val="none" w:sz="0" w:space="0" w:color="auto"/>
        <w:right w:val="none" w:sz="0" w:space="0" w:color="auto"/>
      </w:divBdr>
    </w:div>
    <w:div w:id="436676967">
      <w:bodyDiv w:val="1"/>
      <w:marLeft w:val="0"/>
      <w:marRight w:val="0"/>
      <w:marTop w:val="0"/>
      <w:marBottom w:val="0"/>
      <w:divBdr>
        <w:top w:val="none" w:sz="0" w:space="0" w:color="auto"/>
        <w:left w:val="none" w:sz="0" w:space="0" w:color="auto"/>
        <w:bottom w:val="none" w:sz="0" w:space="0" w:color="auto"/>
        <w:right w:val="none" w:sz="0" w:space="0" w:color="auto"/>
      </w:divBdr>
    </w:div>
    <w:div w:id="437793083">
      <w:bodyDiv w:val="1"/>
      <w:marLeft w:val="0"/>
      <w:marRight w:val="0"/>
      <w:marTop w:val="0"/>
      <w:marBottom w:val="0"/>
      <w:divBdr>
        <w:top w:val="none" w:sz="0" w:space="0" w:color="auto"/>
        <w:left w:val="none" w:sz="0" w:space="0" w:color="auto"/>
        <w:bottom w:val="none" w:sz="0" w:space="0" w:color="auto"/>
        <w:right w:val="none" w:sz="0" w:space="0" w:color="auto"/>
      </w:divBdr>
    </w:div>
    <w:div w:id="438254193">
      <w:bodyDiv w:val="1"/>
      <w:marLeft w:val="0"/>
      <w:marRight w:val="0"/>
      <w:marTop w:val="0"/>
      <w:marBottom w:val="0"/>
      <w:divBdr>
        <w:top w:val="none" w:sz="0" w:space="0" w:color="auto"/>
        <w:left w:val="none" w:sz="0" w:space="0" w:color="auto"/>
        <w:bottom w:val="none" w:sz="0" w:space="0" w:color="auto"/>
        <w:right w:val="none" w:sz="0" w:space="0" w:color="auto"/>
      </w:divBdr>
    </w:div>
    <w:div w:id="438528791">
      <w:bodyDiv w:val="1"/>
      <w:marLeft w:val="0"/>
      <w:marRight w:val="0"/>
      <w:marTop w:val="0"/>
      <w:marBottom w:val="0"/>
      <w:divBdr>
        <w:top w:val="none" w:sz="0" w:space="0" w:color="auto"/>
        <w:left w:val="none" w:sz="0" w:space="0" w:color="auto"/>
        <w:bottom w:val="none" w:sz="0" w:space="0" w:color="auto"/>
        <w:right w:val="none" w:sz="0" w:space="0" w:color="auto"/>
      </w:divBdr>
    </w:div>
    <w:div w:id="438840226">
      <w:bodyDiv w:val="1"/>
      <w:marLeft w:val="0"/>
      <w:marRight w:val="0"/>
      <w:marTop w:val="0"/>
      <w:marBottom w:val="0"/>
      <w:divBdr>
        <w:top w:val="none" w:sz="0" w:space="0" w:color="auto"/>
        <w:left w:val="none" w:sz="0" w:space="0" w:color="auto"/>
        <w:bottom w:val="none" w:sz="0" w:space="0" w:color="auto"/>
        <w:right w:val="none" w:sz="0" w:space="0" w:color="auto"/>
      </w:divBdr>
    </w:div>
    <w:div w:id="439223888">
      <w:bodyDiv w:val="1"/>
      <w:marLeft w:val="0"/>
      <w:marRight w:val="0"/>
      <w:marTop w:val="0"/>
      <w:marBottom w:val="0"/>
      <w:divBdr>
        <w:top w:val="none" w:sz="0" w:space="0" w:color="auto"/>
        <w:left w:val="none" w:sz="0" w:space="0" w:color="auto"/>
        <w:bottom w:val="none" w:sz="0" w:space="0" w:color="auto"/>
        <w:right w:val="none" w:sz="0" w:space="0" w:color="auto"/>
      </w:divBdr>
    </w:div>
    <w:div w:id="442768075">
      <w:bodyDiv w:val="1"/>
      <w:marLeft w:val="0"/>
      <w:marRight w:val="0"/>
      <w:marTop w:val="0"/>
      <w:marBottom w:val="0"/>
      <w:divBdr>
        <w:top w:val="none" w:sz="0" w:space="0" w:color="auto"/>
        <w:left w:val="none" w:sz="0" w:space="0" w:color="auto"/>
        <w:bottom w:val="none" w:sz="0" w:space="0" w:color="auto"/>
        <w:right w:val="none" w:sz="0" w:space="0" w:color="auto"/>
      </w:divBdr>
    </w:div>
    <w:div w:id="443767957">
      <w:bodyDiv w:val="1"/>
      <w:marLeft w:val="0"/>
      <w:marRight w:val="0"/>
      <w:marTop w:val="0"/>
      <w:marBottom w:val="0"/>
      <w:divBdr>
        <w:top w:val="none" w:sz="0" w:space="0" w:color="auto"/>
        <w:left w:val="none" w:sz="0" w:space="0" w:color="auto"/>
        <w:bottom w:val="none" w:sz="0" w:space="0" w:color="auto"/>
        <w:right w:val="none" w:sz="0" w:space="0" w:color="auto"/>
      </w:divBdr>
    </w:div>
    <w:div w:id="445390515">
      <w:bodyDiv w:val="1"/>
      <w:marLeft w:val="0"/>
      <w:marRight w:val="0"/>
      <w:marTop w:val="0"/>
      <w:marBottom w:val="0"/>
      <w:divBdr>
        <w:top w:val="none" w:sz="0" w:space="0" w:color="auto"/>
        <w:left w:val="none" w:sz="0" w:space="0" w:color="auto"/>
        <w:bottom w:val="none" w:sz="0" w:space="0" w:color="auto"/>
        <w:right w:val="none" w:sz="0" w:space="0" w:color="auto"/>
      </w:divBdr>
    </w:div>
    <w:div w:id="445538628">
      <w:bodyDiv w:val="1"/>
      <w:marLeft w:val="0"/>
      <w:marRight w:val="0"/>
      <w:marTop w:val="0"/>
      <w:marBottom w:val="0"/>
      <w:divBdr>
        <w:top w:val="none" w:sz="0" w:space="0" w:color="auto"/>
        <w:left w:val="none" w:sz="0" w:space="0" w:color="auto"/>
        <w:bottom w:val="none" w:sz="0" w:space="0" w:color="auto"/>
        <w:right w:val="none" w:sz="0" w:space="0" w:color="auto"/>
      </w:divBdr>
    </w:div>
    <w:div w:id="446124828">
      <w:bodyDiv w:val="1"/>
      <w:marLeft w:val="0"/>
      <w:marRight w:val="0"/>
      <w:marTop w:val="0"/>
      <w:marBottom w:val="0"/>
      <w:divBdr>
        <w:top w:val="none" w:sz="0" w:space="0" w:color="auto"/>
        <w:left w:val="none" w:sz="0" w:space="0" w:color="auto"/>
        <w:bottom w:val="none" w:sz="0" w:space="0" w:color="auto"/>
        <w:right w:val="none" w:sz="0" w:space="0" w:color="auto"/>
      </w:divBdr>
    </w:div>
    <w:div w:id="446504635">
      <w:bodyDiv w:val="1"/>
      <w:marLeft w:val="0"/>
      <w:marRight w:val="0"/>
      <w:marTop w:val="0"/>
      <w:marBottom w:val="0"/>
      <w:divBdr>
        <w:top w:val="none" w:sz="0" w:space="0" w:color="auto"/>
        <w:left w:val="none" w:sz="0" w:space="0" w:color="auto"/>
        <w:bottom w:val="none" w:sz="0" w:space="0" w:color="auto"/>
        <w:right w:val="none" w:sz="0" w:space="0" w:color="auto"/>
      </w:divBdr>
    </w:div>
    <w:div w:id="447430369">
      <w:bodyDiv w:val="1"/>
      <w:marLeft w:val="0"/>
      <w:marRight w:val="0"/>
      <w:marTop w:val="0"/>
      <w:marBottom w:val="0"/>
      <w:divBdr>
        <w:top w:val="none" w:sz="0" w:space="0" w:color="auto"/>
        <w:left w:val="none" w:sz="0" w:space="0" w:color="auto"/>
        <w:bottom w:val="none" w:sz="0" w:space="0" w:color="auto"/>
        <w:right w:val="none" w:sz="0" w:space="0" w:color="auto"/>
      </w:divBdr>
    </w:div>
    <w:div w:id="448819473">
      <w:bodyDiv w:val="1"/>
      <w:marLeft w:val="0"/>
      <w:marRight w:val="0"/>
      <w:marTop w:val="0"/>
      <w:marBottom w:val="0"/>
      <w:divBdr>
        <w:top w:val="none" w:sz="0" w:space="0" w:color="auto"/>
        <w:left w:val="none" w:sz="0" w:space="0" w:color="auto"/>
        <w:bottom w:val="none" w:sz="0" w:space="0" w:color="auto"/>
        <w:right w:val="none" w:sz="0" w:space="0" w:color="auto"/>
      </w:divBdr>
    </w:div>
    <w:div w:id="449056114">
      <w:bodyDiv w:val="1"/>
      <w:marLeft w:val="0"/>
      <w:marRight w:val="0"/>
      <w:marTop w:val="0"/>
      <w:marBottom w:val="0"/>
      <w:divBdr>
        <w:top w:val="none" w:sz="0" w:space="0" w:color="auto"/>
        <w:left w:val="none" w:sz="0" w:space="0" w:color="auto"/>
        <w:bottom w:val="none" w:sz="0" w:space="0" w:color="auto"/>
        <w:right w:val="none" w:sz="0" w:space="0" w:color="auto"/>
      </w:divBdr>
    </w:div>
    <w:div w:id="449710145">
      <w:bodyDiv w:val="1"/>
      <w:marLeft w:val="0"/>
      <w:marRight w:val="0"/>
      <w:marTop w:val="0"/>
      <w:marBottom w:val="0"/>
      <w:divBdr>
        <w:top w:val="none" w:sz="0" w:space="0" w:color="auto"/>
        <w:left w:val="none" w:sz="0" w:space="0" w:color="auto"/>
        <w:bottom w:val="none" w:sz="0" w:space="0" w:color="auto"/>
        <w:right w:val="none" w:sz="0" w:space="0" w:color="auto"/>
      </w:divBdr>
    </w:div>
    <w:div w:id="451947655">
      <w:bodyDiv w:val="1"/>
      <w:marLeft w:val="0"/>
      <w:marRight w:val="0"/>
      <w:marTop w:val="0"/>
      <w:marBottom w:val="0"/>
      <w:divBdr>
        <w:top w:val="none" w:sz="0" w:space="0" w:color="auto"/>
        <w:left w:val="none" w:sz="0" w:space="0" w:color="auto"/>
        <w:bottom w:val="none" w:sz="0" w:space="0" w:color="auto"/>
        <w:right w:val="none" w:sz="0" w:space="0" w:color="auto"/>
      </w:divBdr>
    </w:div>
    <w:div w:id="452022065">
      <w:bodyDiv w:val="1"/>
      <w:marLeft w:val="0"/>
      <w:marRight w:val="0"/>
      <w:marTop w:val="0"/>
      <w:marBottom w:val="0"/>
      <w:divBdr>
        <w:top w:val="none" w:sz="0" w:space="0" w:color="auto"/>
        <w:left w:val="none" w:sz="0" w:space="0" w:color="auto"/>
        <w:bottom w:val="none" w:sz="0" w:space="0" w:color="auto"/>
        <w:right w:val="none" w:sz="0" w:space="0" w:color="auto"/>
      </w:divBdr>
    </w:div>
    <w:div w:id="452285116">
      <w:bodyDiv w:val="1"/>
      <w:marLeft w:val="0"/>
      <w:marRight w:val="0"/>
      <w:marTop w:val="0"/>
      <w:marBottom w:val="0"/>
      <w:divBdr>
        <w:top w:val="none" w:sz="0" w:space="0" w:color="auto"/>
        <w:left w:val="none" w:sz="0" w:space="0" w:color="auto"/>
        <w:bottom w:val="none" w:sz="0" w:space="0" w:color="auto"/>
        <w:right w:val="none" w:sz="0" w:space="0" w:color="auto"/>
      </w:divBdr>
    </w:div>
    <w:div w:id="453602612">
      <w:bodyDiv w:val="1"/>
      <w:marLeft w:val="0"/>
      <w:marRight w:val="0"/>
      <w:marTop w:val="0"/>
      <w:marBottom w:val="0"/>
      <w:divBdr>
        <w:top w:val="none" w:sz="0" w:space="0" w:color="auto"/>
        <w:left w:val="none" w:sz="0" w:space="0" w:color="auto"/>
        <w:bottom w:val="none" w:sz="0" w:space="0" w:color="auto"/>
        <w:right w:val="none" w:sz="0" w:space="0" w:color="auto"/>
      </w:divBdr>
    </w:div>
    <w:div w:id="453913331">
      <w:bodyDiv w:val="1"/>
      <w:marLeft w:val="0"/>
      <w:marRight w:val="0"/>
      <w:marTop w:val="0"/>
      <w:marBottom w:val="0"/>
      <w:divBdr>
        <w:top w:val="none" w:sz="0" w:space="0" w:color="auto"/>
        <w:left w:val="none" w:sz="0" w:space="0" w:color="auto"/>
        <w:bottom w:val="none" w:sz="0" w:space="0" w:color="auto"/>
        <w:right w:val="none" w:sz="0" w:space="0" w:color="auto"/>
      </w:divBdr>
    </w:div>
    <w:div w:id="454099728">
      <w:bodyDiv w:val="1"/>
      <w:marLeft w:val="0"/>
      <w:marRight w:val="0"/>
      <w:marTop w:val="0"/>
      <w:marBottom w:val="0"/>
      <w:divBdr>
        <w:top w:val="none" w:sz="0" w:space="0" w:color="auto"/>
        <w:left w:val="none" w:sz="0" w:space="0" w:color="auto"/>
        <w:bottom w:val="none" w:sz="0" w:space="0" w:color="auto"/>
        <w:right w:val="none" w:sz="0" w:space="0" w:color="auto"/>
      </w:divBdr>
    </w:div>
    <w:div w:id="454831847">
      <w:bodyDiv w:val="1"/>
      <w:marLeft w:val="0"/>
      <w:marRight w:val="0"/>
      <w:marTop w:val="0"/>
      <w:marBottom w:val="0"/>
      <w:divBdr>
        <w:top w:val="none" w:sz="0" w:space="0" w:color="auto"/>
        <w:left w:val="none" w:sz="0" w:space="0" w:color="auto"/>
        <w:bottom w:val="none" w:sz="0" w:space="0" w:color="auto"/>
        <w:right w:val="none" w:sz="0" w:space="0" w:color="auto"/>
      </w:divBdr>
    </w:div>
    <w:div w:id="457262952">
      <w:bodyDiv w:val="1"/>
      <w:marLeft w:val="0"/>
      <w:marRight w:val="0"/>
      <w:marTop w:val="0"/>
      <w:marBottom w:val="0"/>
      <w:divBdr>
        <w:top w:val="none" w:sz="0" w:space="0" w:color="auto"/>
        <w:left w:val="none" w:sz="0" w:space="0" w:color="auto"/>
        <w:bottom w:val="none" w:sz="0" w:space="0" w:color="auto"/>
        <w:right w:val="none" w:sz="0" w:space="0" w:color="auto"/>
      </w:divBdr>
    </w:div>
    <w:div w:id="458229165">
      <w:bodyDiv w:val="1"/>
      <w:marLeft w:val="0"/>
      <w:marRight w:val="0"/>
      <w:marTop w:val="0"/>
      <w:marBottom w:val="0"/>
      <w:divBdr>
        <w:top w:val="none" w:sz="0" w:space="0" w:color="auto"/>
        <w:left w:val="none" w:sz="0" w:space="0" w:color="auto"/>
        <w:bottom w:val="none" w:sz="0" w:space="0" w:color="auto"/>
        <w:right w:val="none" w:sz="0" w:space="0" w:color="auto"/>
      </w:divBdr>
    </w:div>
    <w:div w:id="458842125">
      <w:bodyDiv w:val="1"/>
      <w:marLeft w:val="0"/>
      <w:marRight w:val="0"/>
      <w:marTop w:val="0"/>
      <w:marBottom w:val="0"/>
      <w:divBdr>
        <w:top w:val="none" w:sz="0" w:space="0" w:color="auto"/>
        <w:left w:val="none" w:sz="0" w:space="0" w:color="auto"/>
        <w:bottom w:val="none" w:sz="0" w:space="0" w:color="auto"/>
        <w:right w:val="none" w:sz="0" w:space="0" w:color="auto"/>
      </w:divBdr>
    </w:div>
    <w:div w:id="459613450">
      <w:bodyDiv w:val="1"/>
      <w:marLeft w:val="0"/>
      <w:marRight w:val="0"/>
      <w:marTop w:val="0"/>
      <w:marBottom w:val="0"/>
      <w:divBdr>
        <w:top w:val="none" w:sz="0" w:space="0" w:color="auto"/>
        <w:left w:val="none" w:sz="0" w:space="0" w:color="auto"/>
        <w:bottom w:val="none" w:sz="0" w:space="0" w:color="auto"/>
        <w:right w:val="none" w:sz="0" w:space="0" w:color="auto"/>
      </w:divBdr>
    </w:div>
    <w:div w:id="459956845">
      <w:bodyDiv w:val="1"/>
      <w:marLeft w:val="0"/>
      <w:marRight w:val="0"/>
      <w:marTop w:val="0"/>
      <w:marBottom w:val="0"/>
      <w:divBdr>
        <w:top w:val="none" w:sz="0" w:space="0" w:color="auto"/>
        <w:left w:val="none" w:sz="0" w:space="0" w:color="auto"/>
        <w:bottom w:val="none" w:sz="0" w:space="0" w:color="auto"/>
        <w:right w:val="none" w:sz="0" w:space="0" w:color="auto"/>
      </w:divBdr>
    </w:div>
    <w:div w:id="460391594">
      <w:bodyDiv w:val="1"/>
      <w:marLeft w:val="0"/>
      <w:marRight w:val="0"/>
      <w:marTop w:val="0"/>
      <w:marBottom w:val="0"/>
      <w:divBdr>
        <w:top w:val="none" w:sz="0" w:space="0" w:color="auto"/>
        <w:left w:val="none" w:sz="0" w:space="0" w:color="auto"/>
        <w:bottom w:val="none" w:sz="0" w:space="0" w:color="auto"/>
        <w:right w:val="none" w:sz="0" w:space="0" w:color="auto"/>
      </w:divBdr>
    </w:div>
    <w:div w:id="461075277">
      <w:bodyDiv w:val="1"/>
      <w:marLeft w:val="0"/>
      <w:marRight w:val="0"/>
      <w:marTop w:val="0"/>
      <w:marBottom w:val="0"/>
      <w:divBdr>
        <w:top w:val="none" w:sz="0" w:space="0" w:color="auto"/>
        <w:left w:val="none" w:sz="0" w:space="0" w:color="auto"/>
        <w:bottom w:val="none" w:sz="0" w:space="0" w:color="auto"/>
        <w:right w:val="none" w:sz="0" w:space="0" w:color="auto"/>
      </w:divBdr>
    </w:div>
    <w:div w:id="464130152">
      <w:bodyDiv w:val="1"/>
      <w:marLeft w:val="0"/>
      <w:marRight w:val="0"/>
      <w:marTop w:val="0"/>
      <w:marBottom w:val="0"/>
      <w:divBdr>
        <w:top w:val="none" w:sz="0" w:space="0" w:color="auto"/>
        <w:left w:val="none" w:sz="0" w:space="0" w:color="auto"/>
        <w:bottom w:val="none" w:sz="0" w:space="0" w:color="auto"/>
        <w:right w:val="none" w:sz="0" w:space="0" w:color="auto"/>
      </w:divBdr>
    </w:div>
    <w:div w:id="464541880">
      <w:bodyDiv w:val="1"/>
      <w:marLeft w:val="0"/>
      <w:marRight w:val="0"/>
      <w:marTop w:val="0"/>
      <w:marBottom w:val="0"/>
      <w:divBdr>
        <w:top w:val="none" w:sz="0" w:space="0" w:color="auto"/>
        <w:left w:val="none" w:sz="0" w:space="0" w:color="auto"/>
        <w:bottom w:val="none" w:sz="0" w:space="0" w:color="auto"/>
        <w:right w:val="none" w:sz="0" w:space="0" w:color="auto"/>
      </w:divBdr>
    </w:div>
    <w:div w:id="464860637">
      <w:bodyDiv w:val="1"/>
      <w:marLeft w:val="0"/>
      <w:marRight w:val="0"/>
      <w:marTop w:val="0"/>
      <w:marBottom w:val="0"/>
      <w:divBdr>
        <w:top w:val="none" w:sz="0" w:space="0" w:color="auto"/>
        <w:left w:val="none" w:sz="0" w:space="0" w:color="auto"/>
        <w:bottom w:val="none" w:sz="0" w:space="0" w:color="auto"/>
        <w:right w:val="none" w:sz="0" w:space="0" w:color="auto"/>
      </w:divBdr>
    </w:div>
    <w:div w:id="465198943">
      <w:bodyDiv w:val="1"/>
      <w:marLeft w:val="0"/>
      <w:marRight w:val="0"/>
      <w:marTop w:val="0"/>
      <w:marBottom w:val="0"/>
      <w:divBdr>
        <w:top w:val="none" w:sz="0" w:space="0" w:color="auto"/>
        <w:left w:val="none" w:sz="0" w:space="0" w:color="auto"/>
        <w:bottom w:val="none" w:sz="0" w:space="0" w:color="auto"/>
        <w:right w:val="none" w:sz="0" w:space="0" w:color="auto"/>
      </w:divBdr>
    </w:div>
    <w:div w:id="465315860">
      <w:bodyDiv w:val="1"/>
      <w:marLeft w:val="0"/>
      <w:marRight w:val="0"/>
      <w:marTop w:val="0"/>
      <w:marBottom w:val="0"/>
      <w:divBdr>
        <w:top w:val="none" w:sz="0" w:space="0" w:color="auto"/>
        <w:left w:val="none" w:sz="0" w:space="0" w:color="auto"/>
        <w:bottom w:val="none" w:sz="0" w:space="0" w:color="auto"/>
        <w:right w:val="none" w:sz="0" w:space="0" w:color="auto"/>
      </w:divBdr>
    </w:div>
    <w:div w:id="466243008">
      <w:bodyDiv w:val="1"/>
      <w:marLeft w:val="0"/>
      <w:marRight w:val="0"/>
      <w:marTop w:val="0"/>
      <w:marBottom w:val="0"/>
      <w:divBdr>
        <w:top w:val="none" w:sz="0" w:space="0" w:color="auto"/>
        <w:left w:val="none" w:sz="0" w:space="0" w:color="auto"/>
        <w:bottom w:val="none" w:sz="0" w:space="0" w:color="auto"/>
        <w:right w:val="none" w:sz="0" w:space="0" w:color="auto"/>
      </w:divBdr>
    </w:div>
    <w:div w:id="466557246">
      <w:bodyDiv w:val="1"/>
      <w:marLeft w:val="0"/>
      <w:marRight w:val="0"/>
      <w:marTop w:val="0"/>
      <w:marBottom w:val="0"/>
      <w:divBdr>
        <w:top w:val="none" w:sz="0" w:space="0" w:color="auto"/>
        <w:left w:val="none" w:sz="0" w:space="0" w:color="auto"/>
        <w:bottom w:val="none" w:sz="0" w:space="0" w:color="auto"/>
        <w:right w:val="none" w:sz="0" w:space="0" w:color="auto"/>
      </w:divBdr>
    </w:div>
    <w:div w:id="467210564">
      <w:bodyDiv w:val="1"/>
      <w:marLeft w:val="0"/>
      <w:marRight w:val="0"/>
      <w:marTop w:val="0"/>
      <w:marBottom w:val="0"/>
      <w:divBdr>
        <w:top w:val="none" w:sz="0" w:space="0" w:color="auto"/>
        <w:left w:val="none" w:sz="0" w:space="0" w:color="auto"/>
        <w:bottom w:val="none" w:sz="0" w:space="0" w:color="auto"/>
        <w:right w:val="none" w:sz="0" w:space="0" w:color="auto"/>
      </w:divBdr>
    </w:div>
    <w:div w:id="468522762">
      <w:bodyDiv w:val="1"/>
      <w:marLeft w:val="0"/>
      <w:marRight w:val="0"/>
      <w:marTop w:val="0"/>
      <w:marBottom w:val="0"/>
      <w:divBdr>
        <w:top w:val="none" w:sz="0" w:space="0" w:color="auto"/>
        <w:left w:val="none" w:sz="0" w:space="0" w:color="auto"/>
        <w:bottom w:val="none" w:sz="0" w:space="0" w:color="auto"/>
        <w:right w:val="none" w:sz="0" w:space="0" w:color="auto"/>
      </w:divBdr>
    </w:div>
    <w:div w:id="470514816">
      <w:bodyDiv w:val="1"/>
      <w:marLeft w:val="0"/>
      <w:marRight w:val="0"/>
      <w:marTop w:val="0"/>
      <w:marBottom w:val="0"/>
      <w:divBdr>
        <w:top w:val="none" w:sz="0" w:space="0" w:color="auto"/>
        <w:left w:val="none" w:sz="0" w:space="0" w:color="auto"/>
        <w:bottom w:val="none" w:sz="0" w:space="0" w:color="auto"/>
        <w:right w:val="none" w:sz="0" w:space="0" w:color="auto"/>
      </w:divBdr>
    </w:div>
    <w:div w:id="471211898">
      <w:bodyDiv w:val="1"/>
      <w:marLeft w:val="0"/>
      <w:marRight w:val="0"/>
      <w:marTop w:val="0"/>
      <w:marBottom w:val="0"/>
      <w:divBdr>
        <w:top w:val="none" w:sz="0" w:space="0" w:color="auto"/>
        <w:left w:val="none" w:sz="0" w:space="0" w:color="auto"/>
        <w:bottom w:val="none" w:sz="0" w:space="0" w:color="auto"/>
        <w:right w:val="none" w:sz="0" w:space="0" w:color="auto"/>
      </w:divBdr>
    </w:div>
    <w:div w:id="471749388">
      <w:bodyDiv w:val="1"/>
      <w:marLeft w:val="0"/>
      <w:marRight w:val="0"/>
      <w:marTop w:val="0"/>
      <w:marBottom w:val="0"/>
      <w:divBdr>
        <w:top w:val="none" w:sz="0" w:space="0" w:color="auto"/>
        <w:left w:val="none" w:sz="0" w:space="0" w:color="auto"/>
        <w:bottom w:val="none" w:sz="0" w:space="0" w:color="auto"/>
        <w:right w:val="none" w:sz="0" w:space="0" w:color="auto"/>
      </w:divBdr>
    </w:div>
    <w:div w:id="473522559">
      <w:bodyDiv w:val="1"/>
      <w:marLeft w:val="0"/>
      <w:marRight w:val="0"/>
      <w:marTop w:val="0"/>
      <w:marBottom w:val="0"/>
      <w:divBdr>
        <w:top w:val="none" w:sz="0" w:space="0" w:color="auto"/>
        <w:left w:val="none" w:sz="0" w:space="0" w:color="auto"/>
        <w:bottom w:val="none" w:sz="0" w:space="0" w:color="auto"/>
        <w:right w:val="none" w:sz="0" w:space="0" w:color="auto"/>
      </w:divBdr>
    </w:div>
    <w:div w:id="474376416">
      <w:bodyDiv w:val="1"/>
      <w:marLeft w:val="0"/>
      <w:marRight w:val="0"/>
      <w:marTop w:val="0"/>
      <w:marBottom w:val="0"/>
      <w:divBdr>
        <w:top w:val="none" w:sz="0" w:space="0" w:color="auto"/>
        <w:left w:val="none" w:sz="0" w:space="0" w:color="auto"/>
        <w:bottom w:val="none" w:sz="0" w:space="0" w:color="auto"/>
        <w:right w:val="none" w:sz="0" w:space="0" w:color="auto"/>
      </w:divBdr>
    </w:div>
    <w:div w:id="474378761">
      <w:bodyDiv w:val="1"/>
      <w:marLeft w:val="0"/>
      <w:marRight w:val="0"/>
      <w:marTop w:val="0"/>
      <w:marBottom w:val="0"/>
      <w:divBdr>
        <w:top w:val="none" w:sz="0" w:space="0" w:color="auto"/>
        <w:left w:val="none" w:sz="0" w:space="0" w:color="auto"/>
        <w:bottom w:val="none" w:sz="0" w:space="0" w:color="auto"/>
        <w:right w:val="none" w:sz="0" w:space="0" w:color="auto"/>
      </w:divBdr>
    </w:div>
    <w:div w:id="474641217">
      <w:bodyDiv w:val="1"/>
      <w:marLeft w:val="0"/>
      <w:marRight w:val="0"/>
      <w:marTop w:val="0"/>
      <w:marBottom w:val="0"/>
      <w:divBdr>
        <w:top w:val="none" w:sz="0" w:space="0" w:color="auto"/>
        <w:left w:val="none" w:sz="0" w:space="0" w:color="auto"/>
        <w:bottom w:val="none" w:sz="0" w:space="0" w:color="auto"/>
        <w:right w:val="none" w:sz="0" w:space="0" w:color="auto"/>
      </w:divBdr>
    </w:div>
    <w:div w:id="475416424">
      <w:bodyDiv w:val="1"/>
      <w:marLeft w:val="0"/>
      <w:marRight w:val="0"/>
      <w:marTop w:val="0"/>
      <w:marBottom w:val="0"/>
      <w:divBdr>
        <w:top w:val="none" w:sz="0" w:space="0" w:color="auto"/>
        <w:left w:val="none" w:sz="0" w:space="0" w:color="auto"/>
        <w:bottom w:val="none" w:sz="0" w:space="0" w:color="auto"/>
        <w:right w:val="none" w:sz="0" w:space="0" w:color="auto"/>
      </w:divBdr>
    </w:div>
    <w:div w:id="475804821">
      <w:bodyDiv w:val="1"/>
      <w:marLeft w:val="0"/>
      <w:marRight w:val="0"/>
      <w:marTop w:val="0"/>
      <w:marBottom w:val="0"/>
      <w:divBdr>
        <w:top w:val="none" w:sz="0" w:space="0" w:color="auto"/>
        <w:left w:val="none" w:sz="0" w:space="0" w:color="auto"/>
        <w:bottom w:val="none" w:sz="0" w:space="0" w:color="auto"/>
        <w:right w:val="none" w:sz="0" w:space="0" w:color="auto"/>
      </w:divBdr>
    </w:div>
    <w:div w:id="476259992">
      <w:bodyDiv w:val="1"/>
      <w:marLeft w:val="0"/>
      <w:marRight w:val="0"/>
      <w:marTop w:val="0"/>
      <w:marBottom w:val="0"/>
      <w:divBdr>
        <w:top w:val="none" w:sz="0" w:space="0" w:color="auto"/>
        <w:left w:val="none" w:sz="0" w:space="0" w:color="auto"/>
        <w:bottom w:val="none" w:sz="0" w:space="0" w:color="auto"/>
        <w:right w:val="none" w:sz="0" w:space="0" w:color="auto"/>
      </w:divBdr>
    </w:div>
    <w:div w:id="476730402">
      <w:bodyDiv w:val="1"/>
      <w:marLeft w:val="0"/>
      <w:marRight w:val="0"/>
      <w:marTop w:val="0"/>
      <w:marBottom w:val="0"/>
      <w:divBdr>
        <w:top w:val="none" w:sz="0" w:space="0" w:color="auto"/>
        <w:left w:val="none" w:sz="0" w:space="0" w:color="auto"/>
        <w:bottom w:val="none" w:sz="0" w:space="0" w:color="auto"/>
        <w:right w:val="none" w:sz="0" w:space="0" w:color="auto"/>
      </w:divBdr>
    </w:div>
    <w:div w:id="477455041">
      <w:bodyDiv w:val="1"/>
      <w:marLeft w:val="0"/>
      <w:marRight w:val="0"/>
      <w:marTop w:val="0"/>
      <w:marBottom w:val="0"/>
      <w:divBdr>
        <w:top w:val="none" w:sz="0" w:space="0" w:color="auto"/>
        <w:left w:val="none" w:sz="0" w:space="0" w:color="auto"/>
        <w:bottom w:val="none" w:sz="0" w:space="0" w:color="auto"/>
        <w:right w:val="none" w:sz="0" w:space="0" w:color="auto"/>
      </w:divBdr>
    </w:div>
    <w:div w:id="477695787">
      <w:bodyDiv w:val="1"/>
      <w:marLeft w:val="0"/>
      <w:marRight w:val="0"/>
      <w:marTop w:val="0"/>
      <w:marBottom w:val="0"/>
      <w:divBdr>
        <w:top w:val="none" w:sz="0" w:space="0" w:color="auto"/>
        <w:left w:val="none" w:sz="0" w:space="0" w:color="auto"/>
        <w:bottom w:val="none" w:sz="0" w:space="0" w:color="auto"/>
        <w:right w:val="none" w:sz="0" w:space="0" w:color="auto"/>
      </w:divBdr>
    </w:div>
    <w:div w:id="479462534">
      <w:bodyDiv w:val="1"/>
      <w:marLeft w:val="0"/>
      <w:marRight w:val="0"/>
      <w:marTop w:val="0"/>
      <w:marBottom w:val="0"/>
      <w:divBdr>
        <w:top w:val="none" w:sz="0" w:space="0" w:color="auto"/>
        <w:left w:val="none" w:sz="0" w:space="0" w:color="auto"/>
        <w:bottom w:val="none" w:sz="0" w:space="0" w:color="auto"/>
        <w:right w:val="none" w:sz="0" w:space="0" w:color="auto"/>
      </w:divBdr>
    </w:div>
    <w:div w:id="479614979">
      <w:bodyDiv w:val="1"/>
      <w:marLeft w:val="0"/>
      <w:marRight w:val="0"/>
      <w:marTop w:val="0"/>
      <w:marBottom w:val="0"/>
      <w:divBdr>
        <w:top w:val="none" w:sz="0" w:space="0" w:color="auto"/>
        <w:left w:val="none" w:sz="0" w:space="0" w:color="auto"/>
        <w:bottom w:val="none" w:sz="0" w:space="0" w:color="auto"/>
        <w:right w:val="none" w:sz="0" w:space="0" w:color="auto"/>
      </w:divBdr>
    </w:div>
    <w:div w:id="480118981">
      <w:bodyDiv w:val="1"/>
      <w:marLeft w:val="0"/>
      <w:marRight w:val="0"/>
      <w:marTop w:val="0"/>
      <w:marBottom w:val="0"/>
      <w:divBdr>
        <w:top w:val="none" w:sz="0" w:space="0" w:color="auto"/>
        <w:left w:val="none" w:sz="0" w:space="0" w:color="auto"/>
        <w:bottom w:val="none" w:sz="0" w:space="0" w:color="auto"/>
        <w:right w:val="none" w:sz="0" w:space="0" w:color="auto"/>
      </w:divBdr>
    </w:div>
    <w:div w:id="480847861">
      <w:bodyDiv w:val="1"/>
      <w:marLeft w:val="0"/>
      <w:marRight w:val="0"/>
      <w:marTop w:val="0"/>
      <w:marBottom w:val="0"/>
      <w:divBdr>
        <w:top w:val="none" w:sz="0" w:space="0" w:color="auto"/>
        <w:left w:val="none" w:sz="0" w:space="0" w:color="auto"/>
        <w:bottom w:val="none" w:sz="0" w:space="0" w:color="auto"/>
        <w:right w:val="none" w:sz="0" w:space="0" w:color="auto"/>
      </w:divBdr>
    </w:div>
    <w:div w:id="481510829">
      <w:bodyDiv w:val="1"/>
      <w:marLeft w:val="0"/>
      <w:marRight w:val="0"/>
      <w:marTop w:val="0"/>
      <w:marBottom w:val="0"/>
      <w:divBdr>
        <w:top w:val="none" w:sz="0" w:space="0" w:color="auto"/>
        <w:left w:val="none" w:sz="0" w:space="0" w:color="auto"/>
        <w:bottom w:val="none" w:sz="0" w:space="0" w:color="auto"/>
        <w:right w:val="none" w:sz="0" w:space="0" w:color="auto"/>
      </w:divBdr>
    </w:div>
    <w:div w:id="483593493">
      <w:bodyDiv w:val="1"/>
      <w:marLeft w:val="0"/>
      <w:marRight w:val="0"/>
      <w:marTop w:val="0"/>
      <w:marBottom w:val="0"/>
      <w:divBdr>
        <w:top w:val="none" w:sz="0" w:space="0" w:color="auto"/>
        <w:left w:val="none" w:sz="0" w:space="0" w:color="auto"/>
        <w:bottom w:val="none" w:sz="0" w:space="0" w:color="auto"/>
        <w:right w:val="none" w:sz="0" w:space="0" w:color="auto"/>
      </w:divBdr>
    </w:div>
    <w:div w:id="484318143">
      <w:bodyDiv w:val="1"/>
      <w:marLeft w:val="0"/>
      <w:marRight w:val="0"/>
      <w:marTop w:val="0"/>
      <w:marBottom w:val="0"/>
      <w:divBdr>
        <w:top w:val="none" w:sz="0" w:space="0" w:color="auto"/>
        <w:left w:val="none" w:sz="0" w:space="0" w:color="auto"/>
        <w:bottom w:val="none" w:sz="0" w:space="0" w:color="auto"/>
        <w:right w:val="none" w:sz="0" w:space="0" w:color="auto"/>
      </w:divBdr>
    </w:div>
    <w:div w:id="484469258">
      <w:bodyDiv w:val="1"/>
      <w:marLeft w:val="0"/>
      <w:marRight w:val="0"/>
      <w:marTop w:val="0"/>
      <w:marBottom w:val="0"/>
      <w:divBdr>
        <w:top w:val="none" w:sz="0" w:space="0" w:color="auto"/>
        <w:left w:val="none" w:sz="0" w:space="0" w:color="auto"/>
        <w:bottom w:val="none" w:sz="0" w:space="0" w:color="auto"/>
        <w:right w:val="none" w:sz="0" w:space="0" w:color="auto"/>
      </w:divBdr>
    </w:div>
    <w:div w:id="484783063">
      <w:bodyDiv w:val="1"/>
      <w:marLeft w:val="0"/>
      <w:marRight w:val="0"/>
      <w:marTop w:val="0"/>
      <w:marBottom w:val="0"/>
      <w:divBdr>
        <w:top w:val="none" w:sz="0" w:space="0" w:color="auto"/>
        <w:left w:val="none" w:sz="0" w:space="0" w:color="auto"/>
        <w:bottom w:val="none" w:sz="0" w:space="0" w:color="auto"/>
        <w:right w:val="none" w:sz="0" w:space="0" w:color="auto"/>
      </w:divBdr>
    </w:div>
    <w:div w:id="485097582">
      <w:bodyDiv w:val="1"/>
      <w:marLeft w:val="0"/>
      <w:marRight w:val="0"/>
      <w:marTop w:val="0"/>
      <w:marBottom w:val="0"/>
      <w:divBdr>
        <w:top w:val="none" w:sz="0" w:space="0" w:color="auto"/>
        <w:left w:val="none" w:sz="0" w:space="0" w:color="auto"/>
        <w:bottom w:val="none" w:sz="0" w:space="0" w:color="auto"/>
        <w:right w:val="none" w:sz="0" w:space="0" w:color="auto"/>
      </w:divBdr>
    </w:div>
    <w:div w:id="485364236">
      <w:bodyDiv w:val="1"/>
      <w:marLeft w:val="0"/>
      <w:marRight w:val="0"/>
      <w:marTop w:val="0"/>
      <w:marBottom w:val="0"/>
      <w:divBdr>
        <w:top w:val="none" w:sz="0" w:space="0" w:color="auto"/>
        <w:left w:val="none" w:sz="0" w:space="0" w:color="auto"/>
        <w:bottom w:val="none" w:sz="0" w:space="0" w:color="auto"/>
        <w:right w:val="none" w:sz="0" w:space="0" w:color="auto"/>
      </w:divBdr>
    </w:div>
    <w:div w:id="485904757">
      <w:bodyDiv w:val="1"/>
      <w:marLeft w:val="0"/>
      <w:marRight w:val="0"/>
      <w:marTop w:val="0"/>
      <w:marBottom w:val="0"/>
      <w:divBdr>
        <w:top w:val="none" w:sz="0" w:space="0" w:color="auto"/>
        <w:left w:val="none" w:sz="0" w:space="0" w:color="auto"/>
        <w:bottom w:val="none" w:sz="0" w:space="0" w:color="auto"/>
        <w:right w:val="none" w:sz="0" w:space="0" w:color="auto"/>
      </w:divBdr>
    </w:div>
    <w:div w:id="487407524">
      <w:bodyDiv w:val="1"/>
      <w:marLeft w:val="0"/>
      <w:marRight w:val="0"/>
      <w:marTop w:val="0"/>
      <w:marBottom w:val="0"/>
      <w:divBdr>
        <w:top w:val="none" w:sz="0" w:space="0" w:color="auto"/>
        <w:left w:val="none" w:sz="0" w:space="0" w:color="auto"/>
        <w:bottom w:val="none" w:sz="0" w:space="0" w:color="auto"/>
        <w:right w:val="none" w:sz="0" w:space="0" w:color="auto"/>
      </w:divBdr>
    </w:div>
    <w:div w:id="489174697">
      <w:bodyDiv w:val="1"/>
      <w:marLeft w:val="0"/>
      <w:marRight w:val="0"/>
      <w:marTop w:val="0"/>
      <w:marBottom w:val="0"/>
      <w:divBdr>
        <w:top w:val="none" w:sz="0" w:space="0" w:color="auto"/>
        <w:left w:val="none" w:sz="0" w:space="0" w:color="auto"/>
        <w:bottom w:val="none" w:sz="0" w:space="0" w:color="auto"/>
        <w:right w:val="none" w:sz="0" w:space="0" w:color="auto"/>
      </w:divBdr>
    </w:div>
    <w:div w:id="489294079">
      <w:bodyDiv w:val="1"/>
      <w:marLeft w:val="0"/>
      <w:marRight w:val="0"/>
      <w:marTop w:val="0"/>
      <w:marBottom w:val="0"/>
      <w:divBdr>
        <w:top w:val="none" w:sz="0" w:space="0" w:color="auto"/>
        <w:left w:val="none" w:sz="0" w:space="0" w:color="auto"/>
        <w:bottom w:val="none" w:sz="0" w:space="0" w:color="auto"/>
        <w:right w:val="none" w:sz="0" w:space="0" w:color="auto"/>
      </w:divBdr>
    </w:div>
    <w:div w:id="490682564">
      <w:bodyDiv w:val="1"/>
      <w:marLeft w:val="0"/>
      <w:marRight w:val="0"/>
      <w:marTop w:val="0"/>
      <w:marBottom w:val="0"/>
      <w:divBdr>
        <w:top w:val="none" w:sz="0" w:space="0" w:color="auto"/>
        <w:left w:val="none" w:sz="0" w:space="0" w:color="auto"/>
        <w:bottom w:val="none" w:sz="0" w:space="0" w:color="auto"/>
        <w:right w:val="none" w:sz="0" w:space="0" w:color="auto"/>
      </w:divBdr>
    </w:div>
    <w:div w:id="491222700">
      <w:bodyDiv w:val="1"/>
      <w:marLeft w:val="0"/>
      <w:marRight w:val="0"/>
      <w:marTop w:val="0"/>
      <w:marBottom w:val="0"/>
      <w:divBdr>
        <w:top w:val="none" w:sz="0" w:space="0" w:color="auto"/>
        <w:left w:val="none" w:sz="0" w:space="0" w:color="auto"/>
        <w:bottom w:val="none" w:sz="0" w:space="0" w:color="auto"/>
        <w:right w:val="none" w:sz="0" w:space="0" w:color="auto"/>
      </w:divBdr>
    </w:div>
    <w:div w:id="491993360">
      <w:bodyDiv w:val="1"/>
      <w:marLeft w:val="0"/>
      <w:marRight w:val="0"/>
      <w:marTop w:val="0"/>
      <w:marBottom w:val="0"/>
      <w:divBdr>
        <w:top w:val="none" w:sz="0" w:space="0" w:color="auto"/>
        <w:left w:val="none" w:sz="0" w:space="0" w:color="auto"/>
        <w:bottom w:val="none" w:sz="0" w:space="0" w:color="auto"/>
        <w:right w:val="none" w:sz="0" w:space="0" w:color="auto"/>
      </w:divBdr>
    </w:div>
    <w:div w:id="492112845">
      <w:bodyDiv w:val="1"/>
      <w:marLeft w:val="0"/>
      <w:marRight w:val="0"/>
      <w:marTop w:val="0"/>
      <w:marBottom w:val="0"/>
      <w:divBdr>
        <w:top w:val="none" w:sz="0" w:space="0" w:color="auto"/>
        <w:left w:val="none" w:sz="0" w:space="0" w:color="auto"/>
        <w:bottom w:val="none" w:sz="0" w:space="0" w:color="auto"/>
        <w:right w:val="none" w:sz="0" w:space="0" w:color="auto"/>
      </w:divBdr>
    </w:div>
    <w:div w:id="492768353">
      <w:bodyDiv w:val="1"/>
      <w:marLeft w:val="0"/>
      <w:marRight w:val="0"/>
      <w:marTop w:val="0"/>
      <w:marBottom w:val="0"/>
      <w:divBdr>
        <w:top w:val="none" w:sz="0" w:space="0" w:color="auto"/>
        <w:left w:val="none" w:sz="0" w:space="0" w:color="auto"/>
        <w:bottom w:val="none" w:sz="0" w:space="0" w:color="auto"/>
        <w:right w:val="none" w:sz="0" w:space="0" w:color="auto"/>
      </w:divBdr>
    </w:div>
    <w:div w:id="494154793">
      <w:bodyDiv w:val="1"/>
      <w:marLeft w:val="0"/>
      <w:marRight w:val="0"/>
      <w:marTop w:val="0"/>
      <w:marBottom w:val="0"/>
      <w:divBdr>
        <w:top w:val="none" w:sz="0" w:space="0" w:color="auto"/>
        <w:left w:val="none" w:sz="0" w:space="0" w:color="auto"/>
        <w:bottom w:val="none" w:sz="0" w:space="0" w:color="auto"/>
        <w:right w:val="none" w:sz="0" w:space="0" w:color="auto"/>
      </w:divBdr>
    </w:div>
    <w:div w:id="494414861">
      <w:bodyDiv w:val="1"/>
      <w:marLeft w:val="0"/>
      <w:marRight w:val="0"/>
      <w:marTop w:val="0"/>
      <w:marBottom w:val="0"/>
      <w:divBdr>
        <w:top w:val="none" w:sz="0" w:space="0" w:color="auto"/>
        <w:left w:val="none" w:sz="0" w:space="0" w:color="auto"/>
        <w:bottom w:val="none" w:sz="0" w:space="0" w:color="auto"/>
        <w:right w:val="none" w:sz="0" w:space="0" w:color="auto"/>
      </w:divBdr>
    </w:div>
    <w:div w:id="494418907">
      <w:bodyDiv w:val="1"/>
      <w:marLeft w:val="0"/>
      <w:marRight w:val="0"/>
      <w:marTop w:val="0"/>
      <w:marBottom w:val="0"/>
      <w:divBdr>
        <w:top w:val="none" w:sz="0" w:space="0" w:color="auto"/>
        <w:left w:val="none" w:sz="0" w:space="0" w:color="auto"/>
        <w:bottom w:val="none" w:sz="0" w:space="0" w:color="auto"/>
        <w:right w:val="none" w:sz="0" w:space="0" w:color="auto"/>
      </w:divBdr>
    </w:div>
    <w:div w:id="494958377">
      <w:bodyDiv w:val="1"/>
      <w:marLeft w:val="0"/>
      <w:marRight w:val="0"/>
      <w:marTop w:val="0"/>
      <w:marBottom w:val="0"/>
      <w:divBdr>
        <w:top w:val="none" w:sz="0" w:space="0" w:color="auto"/>
        <w:left w:val="none" w:sz="0" w:space="0" w:color="auto"/>
        <w:bottom w:val="none" w:sz="0" w:space="0" w:color="auto"/>
        <w:right w:val="none" w:sz="0" w:space="0" w:color="auto"/>
      </w:divBdr>
    </w:div>
    <w:div w:id="495338529">
      <w:bodyDiv w:val="1"/>
      <w:marLeft w:val="0"/>
      <w:marRight w:val="0"/>
      <w:marTop w:val="0"/>
      <w:marBottom w:val="0"/>
      <w:divBdr>
        <w:top w:val="none" w:sz="0" w:space="0" w:color="auto"/>
        <w:left w:val="none" w:sz="0" w:space="0" w:color="auto"/>
        <w:bottom w:val="none" w:sz="0" w:space="0" w:color="auto"/>
        <w:right w:val="none" w:sz="0" w:space="0" w:color="auto"/>
      </w:divBdr>
    </w:div>
    <w:div w:id="496651518">
      <w:bodyDiv w:val="1"/>
      <w:marLeft w:val="0"/>
      <w:marRight w:val="0"/>
      <w:marTop w:val="0"/>
      <w:marBottom w:val="0"/>
      <w:divBdr>
        <w:top w:val="none" w:sz="0" w:space="0" w:color="auto"/>
        <w:left w:val="none" w:sz="0" w:space="0" w:color="auto"/>
        <w:bottom w:val="none" w:sz="0" w:space="0" w:color="auto"/>
        <w:right w:val="none" w:sz="0" w:space="0" w:color="auto"/>
      </w:divBdr>
    </w:div>
    <w:div w:id="497382850">
      <w:bodyDiv w:val="1"/>
      <w:marLeft w:val="0"/>
      <w:marRight w:val="0"/>
      <w:marTop w:val="0"/>
      <w:marBottom w:val="0"/>
      <w:divBdr>
        <w:top w:val="none" w:sz="0" w:space="0" w:color="auto"/>
        <w:left w:val="none" w:sz="0" w:space="0" w:color="auto"/>
        <w:bottom w:val="none" w:sz="0" w:space="0" w:color="auto"/>
        <w:right w:val="none" w:sz="0" w:space="0" w:color="auto"/>
      </w:divBdr>
    </w:div>
    <w:div w:id="498539897">
      <w:bodyDiv w:val="1"/>
      <w:marLeft w:val="0"/>
      <w:marRight w:val="0"/>
      <w:marTop w:val="0"/>
      <w:marBottom w:val="0"/>
      <w:divBdr>
        <w:top w:val="none" w:sz="0" w:space="0" w:color="auto"/>
        <w:left w:val="none" w:sz="0" w:space="0" w:color="auto"/>
        <w:bottom w:val="none" w:sz="0" w:space="0" w:color="auto"/>
        <w:right w:val="none" w:sz="0" w:space="0" w:color="auto"/>
      </w:divBdr>
    </w:div>
    <w:div w:id="500050724">
      <w:bodyDiv w:val="1"/>
      <w:marLeft w:val="0"/>
      <w:marRight w:val="0"/>
      <w:marTop w:val="0"/>
      <w:marBottom w:val="0"/>
      <w:divBdr>
        <w:top w:val="none" w:sz="0" w:space="0" w:color="auto"/>
        <w:left w:val="none" w:sz="0" w:space="0" w:color="auto"/>
        <w:bottom w:val="none" w:sz="0" w:space="0" w:color="auto"/>
        <w:right w:val="none" w:sz="0" w:space="0" w:color="auto"/>
      </w:divBdr>
    </w:div>
    <w:div w:id="500513742">
      <w:bodyDiv w:val="1"/>
      <w:marLeft w:val="0"/>
      <w:marRight w:val="0"/>
      <w:marTop w:val="0"/>
      <w:marBottom w:val="0"/>
      <w:divBdr>
        <w:top w:val="none" w:sz="0" w:space="0" w:color="auto"/>
        <w:left w:val="none" w:sz="0" w:space="0" w:color="auto"/>
        <w:bottom w:val="none" w:sz="0" w:space="0" w:color="auto"/>
        <w:right w:val="none" w:sz="0" w:space="0" w:color="auto"/>
      </w:divBdr>
    </w:div>
    <w:div w:id="502622701">
      <w:bodyDiv w:val="1"/>
      <w:marLeft w:val="0"/>
      <w:marRight w:val="0"/>
      <w:marTop w:val="0"/>
      <w:marBottom w:val="0"/>
      <w:divBdr>
        <w:top w:val="none" w:sz="0" w:space="0" w:color="auto"/>
        <w:left w:val="none" w:sz="0" w:space="0" w:color="auto"/>
        <w:bottom w:val="none" w:sz="0" w:space="0" w:color="auto"/>
        <w:right w:val="none" w:sz="0" w:space="0" w:color="auto"/>
      </w:divBdr>
    </w:div>
    <w:div w:id="503278218">
      <w:bodyDiv w:val="1"/>
      <w:marLeft w:val="0"/>
      <w:marRight w:val="0"/>
      <w:marTop w:val="0"/>
      <w:marBottom w:val="0"/>
      <w:divBdr>
        <w:top w:val="none" w:sz="0" w:space="0" w:color="auto"/>
        <w:left w:val="none" w:sz="0" w:space="0" w:color="auto"/>
        <w:bottom w:val="none" w:sz="0" w:space="0" w:color="auto"/>
        <w:right w:val="none" w:sz="0" w:space="0" w:color="auto"/>
      </w:divBdr>
    </w:div>
    <w:div w:id="504788392">
      <w:bodyDiv w:val="1"/>
      <w:marLeft w:val="0"/>
      <w:marRight w:val="0"/>
      <w:marTop w:val="0"/>
      <w:marBottom w:val="0"/>
      <w:divBdr>
        <w:top w:val="none" w:sz="0" w:space="0" w:color="auto"/>
        <w:left w:val="none" w:sz="0" w:space="0" w:color="auto"/>
        <w:bottom w:val="none" w:sz="0" w:space="0" w:color="auto"/>
        <w:right w:val="none" w:sz="0" w:space="0" w:color="auto"/>
      </w:divBdr>
    </w:div>
    <w:div w:id="505091917">
      <w:bodyDiv w:val="1"/>
      <w:marLeft w:val="0"/>
      <w:marRight w:val="0"/>
      <w:marTop w:val="0"/>
      <w:marBottom w:val="0"/>
      <w:divBdr>
        <w:top w:val="none" w:sz="0" w:space="0" w:color="auto"/>
        <w:left w:val="none" w:sz="0" w:space="0" w:color="auto"/>
        <w:bottom w:val="none" w:sz="0" w:space="0" w:color="auto"/>
        <w:right w:val="none" w:sz="0" w:space="0" w:color="auto"/>
      </w:divBdr>
    </w:div>
    <w:div w:id="505707006">
      <w:bodyDiv w:val="1"/>
      <w:marLeft w:val="0"/>
      <w:marRight w:val="0"/>
      <w:marTop w:val="0"/>
      <w:marBottom w:val="0"/>
      <w:divBdr>
        <w:top w:val="none" w:sz="0" w:space="0" w:color="auto"/>
        <w:left w:val="none" w:sz="0" w:space="0" w:color="auto"/>
        <w:bottom w:val="none" w:sz="0" w:space="0" w:color="auto"/>
        <w:right w:val="none" w:sz="0" w:space="0" w:color="auto"/>
      </w:divBdr>
    </w:div>
    <w:div w:id="506333062">
      <w:bodyDiv w:val="1"/>
      <w:marLeft w:val="0"/>
      <w:marRight w:val="0"/>
      <w:marTop w:val="0"/>
      <w:marBottom w:val="0"/>
      <w:divBdr>
        <w:top w:val="none" w:sz="0" w:space="0" w:color="auto"/>
        <w:left w:val="none" w:sz="0" w:space="0" w:color="auto"/>
        <w:bottom w:val="none" w:sz="0" w:space="0" w:color="auto"/>
        <w:right w:val="none" w:sz="0" w:space="0" w:color="auto"/>
      </w:divBdr>
    </w:div>
    <w:div w:id="506596933">
      <w:bodyDiv w:val="1"/>
      <w:marLeft w:val="0"/>
      <w:marRight w:val="0"/>
      <w:marTop w:val="0"/>
      <w:marBottom w:val="0"/>
      <w:divBdr>
        <w:top w:val="none" w:sz="0" w:space="0" w:color="auto"/>
        <w:left w:val="none" w:sz="0" w:space="0" w:color="auto"/>
        <w:bottom w:val="none" w:sz="0" w:space="0" w:color="auto"/>
        <w:right w:val="none" w:sz="0" w:space="0" w:color="auto"/>
      </w:divBdr>
    </w:div>
    <w:div w:id="506748773">
      <w:bodyDiv w:val="1"/>
      <w:marLeft w:val="0"/>
      <w:marRight w:val="0"/>
      <w:marTop w:val="0"/>
      <w:marBottom w:val="0"/>
      <w:divBdr>
        <w:top w:val="none" w:sz="0" w:space="0" w:color="auto"/>
        <w:left w:val="none" w:sz="0" w:space="0" w:color="auto"/>
        <w:bottom w:val="none" w:sz="0" w:space="0" w:color="auto"/>
        <w:right w:val="none" w:sz="0" w:space="0" w:color="auto"/>
      </w:divBdr>
    </w:div>
    <w:div w:id="506869522">
      <w:bodyDiv w:val="1"/>
      <w:marLeft w:val="0"/>
      <w:marRight w:val="0"/>
      <w:marTop w:val="0"/>
      <w:marBottom w:val="0"/>
      <w:divBdr>
        <w:top w:val="none" w:sz="0" w:space="0" w:color="auto"/>
        <w:left w:val="none" w:sz="0" w:space="0" w:color="auto"/>
        <w:bottom w:val="none" w:sz="0" w:space="0" w:color="auto"/>
        <w:right w:val="none" w:sz="0" w:space="0" w:color="auto"/>
      </w:divBdr>
    </w:div>
    <w:div w:id="507330797">
      <w:bodyDiv w:val="1"/>
      <w:marLeft w:val="0"/>
      <w:marRight w:val="0"/>
      <w:marTop w:val="0"/>
      <w:marBottom w:val="0"/>
      <w:divBdr>
        <w:top w:val="none" w:sz="0" w:space="0" w:color="auto"/>
        <w:left w:val="none" w:sz="0" w:space="0" w:color="auto"/>
        <w:bottom w:val="none" w:sz="0" w:space="0" w:color="auto"/>
        <w:right w:val="none" w:sz="0" w:space="0" w:color="auto"/>
      </w:divBdr>
    </w:div>
    <w:div w:id="508720210">
      <w:bodyDiv w:val="1"/>
      <w:marLeft w:val="0"/>
      <w:marRight w:val="0"/>
      <w:marTop w:val="0"/>
      <w:marBottom w:val="0"/>
      <w:divBdr>
        <w:top w:val="none" w:sz="0" w:space="0" w:color="auto"/>
        <w:left w:val="none" w:sz="0" w:space="0" w:color="auto"/>
        <w:bottom w:val="none" w:sz="0" w:space="0" w:color="auto"/>
        <w:right w:val="none" w:sz="0" w:space="0" w:color="auto"/>
      </w:divBdr>
    </w:div>
    <w:div w:id="508759828">
      <w:bodyDiv w:val="1"/>
      <w:marLeft w:val="0"/>
      <w:marRight w:val="0"/>
      <w:marTop w:val="0"/>
      <w:marBottom w:val="0"/>
      <w:divBdr>
        <w:top w:val="none" w:sz="0" w:space="0" w:color="auto"/>
        <w:left w:val="none" w:sz="0" w:space="0" w:color="auto"/>
        <w:bottom w:val="none" w:sz="0" w:space="0" w:color="auto"/>
        <w:right w:val="none" w:sz="0" w:space="0" w:color="auto"/>
      </w:divBdr>
    </w:div>
    <w:div w:id="509871767">
      <w:bodyDiv w:val="1"/>
      <w:marLeft w:val="0"/>
      <w:marRight w:val="0"/>
      <w:marTop w:val="0"/>
      <w:marBottom w:val="0"/>
      <w:divBdr>
        <w:top w:val="none" w:sz="0" w:space="0" w:color="auto"/>
        <w:left w:val="none" w:sz="0" w:space="0" w:color="auto"/>
        <w:bottom w:val="none" w:sz="0" w:space="0" w:color="auto"/>
        <w:right w:val="none" w:sz="0" w:space="0" w:color="auto"/>
      </w:divBdr>
    </w:div>
    <w:div w:id="510027131">
      <w:bodyDiv w:val="1"/>
      <w:marLeft w:val="0"/>
      <w:marRight w:val="0"/>
      <w:marTop w:val="0"/>
      <w:marBottom w:val="0"/>
      <w:divBdr>
        <w:top w:val="none" w:sz="0" w:space="0" w:color="auto"/>
        <w:left w:val="none" w:sz="0" w:space="0" w:color="auto"/>
        <w:bottom w:val="none" w:sz="0" w:space="0" w:color="auto"/>
        <w:right w:val="none" w:sz="0" w:space="0" w:color="auto"/>
      </w:divBdr>
    </w:div>
    <w:div w:id="510220032">
      <w:bodyDiv w:val="1"/>
      <w:marLeft w:val="0"/>
      <w:marRight w:val="0"/>
      <w:marTop w:val="0"/>
      <w:marBottom w:val="0"/>
      <w:divBdr>
        <w:top w:val="none" w:sz="0" w:space="0" w:color="auto"/>
        <w:left w:val="none" w:sz="0" w:space="0" w:color="auto"/>
        <w:bottom w:val="none" w:sz="0" w:space="0" w:color="auto"/>
        <w:right w:val="none" w:sz="0" w:space="0" w:color="auto"/>
      </w:divBdr>
    </w:div>
    <w:div w:id="511526469">
      <w:bodyDiv w:val="1"/>
      <w:marLeft w:val="0"/>
      <w:marRight w:val="0"/>
      <w:marTop w:val="0"/>
      <w:marBottom w:val="0"/>
      <w:divBdr>
        <w:top w:val="none" w:sz="0" w:space="0" w:color="auto"/>
        <w:left w:val="none" w:sz="0" w:space="0" w:color="auto"/>
        <w:bottom w:val="none" w:sz="0" w:space="0" w:color="auto"/>
        <w:right w:val="none" w:sz="0" w:space="0" w:color="auto"/>
      </w:divBdr>
    </w:div>
    <w:div w:id="511648193">
      <w:bodyDiv w:val="1"/>
      <w:marLeft w:val="0"/>
      <w:marRight w:val="0"/>
      <w:marTop w:val="0"/>
      <w:marBottom w:val="0"/>
      <w:divBdr>
        <w:top w:val="none" w:sz="0" w:space="0" w:color="auto"/>
        <w:left w:val="none" w:sz="0" w:space="0" w:color="auto"/>
        <w:bottom w:val="none" w:sz="0" w:space="0" w:color="auto"/>
        <w:right w:val="none" w:sz="0" w:space="0" w:color="auto"/>
      </w:divBdr>
    </w:div>
    <w:div w:id="514005512">
      <w:bodyDiv w:val="1"/>
      <w:marLeft w:val="0"/>
      <w:marRight w:val="0"/>
      <w:marTop w:val="0"/>
      <w:marBottom w:val="0"/>
      <w:divBdr>
        <w:top w:val="none" w:sz="0" w:space="0" w:color="auto"/>
        <w:left w:val="none" w:sz="0" w:space="0" w:color="auto"/>
        <w:bottom w:val="none" w:sz="0" w:space="0" w:color="auto"/>
        <w:right w:val="none" w:sz="0" w:space="0" w:color="auto"/>
      </w:divBdr>
    </w:div>
    <w:div w:id="514614891">
      <w:bodyDiv w:val="1"/>
      <w:marLeft w:val="0"/>
      <w:marRight w:val="0"/>
      <w:marTop w:val="0"/>
      <w:marBottom w:val="0"/>
      <w:divBdr>
        <w:top w:val="none" w:sz="0" w:space="0" w:color="auto"/>
        <w:left w:val="none" w:sz="0" w:space="0" w:color="auto"/>
        <w:bottom w:val="none" w:sz="0" w:space="0" w:color="auto"/>
        <w:right w:val="none" w:sz="0" w:space="0" w:color="auto"/>
      </w:divBdr>
    </w:div>
    <w:div w:id="517473353">
      <w:bodyDiv w:val="1"/>
      <w:marLeft w:val="0"/>
      <w:marRight w:val="0"/>
      <w:marTop w:val="0"/>
      <w:marBottom w:val="0"/>
      <w:divBdr>
        <w:top w:val="none" w:sz="0" w:space="0" w:color="auto"/>
        <w:left w:val="none" w:sz="0" w:space="0" w:color="auto"/>
        <w:bottom w:val="none" w:sz="0" w:space="0" w:color="auto"/>
        <w:right w:val="none" w:sz="0" w:space="0" w:color="auto"/>
      </w:divBdr>
    </w:div>
    <w:div w:id="517499546">
      <w:bodyDiv w:val="1"/>
      <w:marLeft w:val="0"/>
      <w:marRight w:val="0"/>
      <w:marTop w:val="0"/>
      <w:marBottom w:val="0"/>
      <w:divBdr>
        <w:top w:val="none" w:sz="0" w:space="0" w:color="auto"/>
        <w:left w:val="none" w:sz="0" w:space="0" w:color="auto"/>
        <w:bottom w:val="none" w:sz="0" w:space="0" w:color="auto"/>
        <w:right w:val="none" w:sz="0" w:space="0" w:color="auto"/>
      </w:divBdr>
    </w:div>
    <w:div w:id="518858057">
      <w:bodyDiv w:val="1"/>
      <w:marLeft w:val="0"/>
      <w:marRight w:val="0"/>
      <w:marTop w:val="0"/>
      <w:marBottom w:val="0"/>
      <w:divBdr>
        <w:top w:val="none" w:sz="0" w:space="0" w:color="auto"/>
        <w:left w:val="none" w:sz="0" w:space="0" w:color="auto"/>
        <w:bottom w:val="none" w:sz="0" w:space="0" w:color="auto"/>
        <w:right w:val="none" w:sz="0" w:space="0" w:color="auto"/>
      </w:divBdr>
    </w:div>
    <w:div w:id="519702000">
      <w:bodyDiv w:val="1"/>
      <w:marLeft w:val="0"/>
      <w:marRight w:val="0"/>
      <w:marTop w:val="0"/>
      <w:marBottom w:val="0"/>
      <w:divBdr>
        <w:top w:val="none" w:sz="0" w:space="0" w:color="auto"/>
        <w:left w:val="none" w:sz="0" w:space="0" w:color="auto"/>
        <w:bottom w:val="none" w:sz="0" w:space="0" w:color="auto"/>
        <w:right w:val="none" w:sz="0" w:space="0" w:color="auto"/>
      </w:divBdr>
    </w:div>
    <w:div w:id="520321638">
      <w:bodyDiv w:val="1"/>
      <w:marLeft w:val="0"/>
      <w:marRight w:val="0"/>
      <w:marTop w:val="0"/>
      <w:marBottom w:val="0"/>
      <w:divBdr>
        <w:top w:val="none" w:sz="0" w:space="0" w:color="auto"/>
        <w:left w:val="none" w:sz="0" w:space="0" w:color="auto"/>
        <w:bottom w:val="none" w:sz="0" w:space="0" w:color="auto"/>
        <w:right w:val="none" w:sz="0" w:space="0" w:color="auto"/>
      </w:divBdr>
    </w:div>
    <w:div w:id="520633525">
      <w:bodyDiv w:val="1"/>
      <w:marLeft w:val="0"/>
      <w:marRight w:val="0"/>
      <w:marTop w:val="0"/>
      <w:marBottom w:val="0"/>
      <w:divBdr>
        <w:top w:val="none" w:sz="0" w:space="0" w:color="auto"/>
        <w:left w:val="none" w:sz="0" w:space="0" w:color="auto"/>
        <w:bottom w:val="none" w:sz="0" w:space="0" w:color="auto"/>
        <w:right w:val="none" w:sz="0" w:space="0" w:color="auto"/>
      </w:divBdr>
    </w:div>
    <w:div w:id="520902067">
      <w:bodyDiv w:val="1"/>
      <w:marLeft w:val="0"/>
      <w:marRight w:val="0"/>
      <w:marTop w:val="0"/>
      <w:marBottom w:val="0"/>
      <w:divBdr>
        <w:top w:val="none" w:sz="0" w:space="0" w:color="auto"/>
        <w:left w:val="none" w:sz="0" w:space="0" w:color="auto"/>
        <w:bottom w:val="none" w:sz="0" w:space="0" w:color="auto"/>
        <w:right w:val="none" w:sz="0" w:space="0" w:color="auto"/>
      </w:divBdr>
    </w:div>
    <w:div w:id="521286387">
      <w:bodyDiv w:val="1"/>
      <w:marLeft w:val="0"/>
      <w:marRight w:val="0"/>
      <w:marTop w:val="0"/>
      <w:marBottom w:val="0"/>
      <w:divBdr>
        <w:top w:val="none" w:sz="0" w:space="0" w:color="auto"/>
        <w:left w:val="none" w:sz="0" w:space="0" w:color="auto"/>
        <w:bottom w:val="none" w:sz="0" w:space="0" w:color="auto"/>
        <w:right w:val="none" w:sz="0" w:space="0" w:color="auto"/>
      </w:divBdr>
    </w:div>
    <w:div w:id="522284864">
      <w:bodyDiv w:val="1"/>
      <w:marLeft w:val="0"/>
      <w:marRight w:val="0"/>
      <w:marTop w:val="0"/>
      <w:marBottom w:val="0"/>
      <w:divBdr>
        <w:top w:val="none" w:sz="0" w:space="0" w:color="auto"/>
        <w:left w:val="none" w:sz="0" w:space="0" w:color="auto"/>
        <w:bottom w:val="none" w:sz="0" w:space="0" w:color="auto"/>
        <w:right w:val="none" w:sz="0" w:space="0" w:color="auto"/>
      </w:divBdr>
    </w:div>
    <w:div w:id="522287775">
      <w:bodyDiv w:val="1"/>
      <w:marLeft w:val="0"/>
      <w:marRight w:val="0"/>
      <w:marTop w:val="0"/>
      <w:marBottom w:val="0"/>
      <w:divBdr>
        <w:top w:val="none" w:sz="0" w:space="0" w:color="auto"/>
        <w:left w:val="none" w:sz="0" w:space="0" w:color="auto"/>
        <w:bottom w:val="none" w:sz="0" w:space="0" w:color="auto"/>
        <w:right w:val="none" w:sz="0" w:space="0" w:color="auto"/>
      </w:divBdr>
    </w:div>
    <w:div w:id="523835020">
      <w:bodyDiv w:val="1"/>
      <w:marLeft w:val="0"/>
      <w:marRight w:val="0"/>
      <w:marTop w:val="0"/>
      <w:marBottom w:val="0"/>
      <w:divBdr>
        <w:top w:val="none" w:sz="0" w:space="0" w:color="auto"/>
        <w:left w:val="none" w:sz="0" w:space="0" w:color="auto"/>
        <w:bottom w:val="none" w:sz="0" w:space="0" w:color="auto"/>
        <w:right w:val="none" w:sz="0" w:space="0" w:color="auto"/>
      </w:divBdr>
    </w:div>
    <w:div w:id="525678933">
      <w:bodyDiv w:val="1"/>
      <w:marLeft w:val="0"/>
      <w:marRight w:val="0"/>
      <w:marTop w:val="0"/>
      <w:marBottom w:val="0"/>
      <w:divBdr>
        <w:top w:val="none" w:sz="0" w:space="0" w:color="auto"/>
        <w:left w:val="none" w:sz="0" w:space="0" w:color="auto"/>
        <w:bottom w:val="none" w:sz="0" w:space="0" w:color="auto"/>
        <w:right w:val="none" w:sz="0" w:space="0" w:color="auto"/>
      </w:divBdr>
    </w:div>
    <w:div w:id="525754630">
      <w:bodyDiv w:val="1"/>
      <w:marLeft w:val="0"/>
      <w:marRight w:val="0"/>
      <w:marTop w:val="0"/>
      <w:marBottom w:val="0"/>
      <w:divBdr>
        <w:top w:val="none" w:sz="0" w:space="0" w:color="auto"/>
        <w:left w:val="none" w:sz="0" w:space="0" w:color="auto"/>
        <w:bottom w:val="none" w:sz="0" w:space="0" w:color="auto"/>
        <w:right w:val="none" w:sz="0" w:space="0" w:color="auto"/>
      </w:divBdr>
    </w:div>
    <w:div w:id="527791726">
      <w:bodyDiv w:val="1"/>
      <w:marLeft w:val="0"/>
      <w:marRight w:val="0"/>
      <w:marTop w:val="0"/>
      <w:marBottom w:val="0"/>
      <w:divBdr>
        <w:top w:val="none" w:sz="0" w:space="0" w:color="auto"/>
        <w:left w:val="none" w:sz="0" w:space="0" w:color="auto"/>
        <w:bottom w:val="none" w:sz="0" w:space="0" w:color="auto"/>
        <w:right w:val="none" w:sz="0" w:space="0" w:color="auto"/>
      </w:divBdr>
    </w:div>
    <w:div w:id="528186042">
      <w:bodyDiv w:val="1"/>
      <w:marLeft w:val="0"/>
      <w:marRight w:val="0"/>
      <w:marTop w:val="0"/>
      <w:marBottom w:val="0"/>
      <w:divBdr>
        <w:top w:val="none" w:sz="0" w:space="0" w:color="auto"/>
        <w:left w:val="none" w:sz="0" w:space="0" w:color="auto"/>
        <w:bottom w:val="none" w:sz="0" w:space="0" w:color="auto"/>
        <w:right w:val="none" w:sz="0" w:space="0" w:color="auto"/>
      </w:divBdr>
    </w:div>
    <w:div w:id="528567806">
      <w:bodyDiv w:val="1"/>
      <w:marLeft w:val="0"/>
      <w:marRight w:val="0"/>
      <w:marTop w:val="0"/>
      <w:marBottom w:val="0"/>
      <w:divBdr>
        <w:top w:val="none" w:sz="0" w:space="0" w:color="auto"/>
        <w:left w:val="none" w:sz="0" w:space="0" w:color="auto"/>
        <w:bottom w:val="none" w:sz="0" w:space="0" w:color="auto"/>
        <w:right w:val="none" w:sz="0" w:space="0" w:color="auto"/>
      </w:divBdr>
    </w:div>
    <w:div w:id="528839938">
      <w:bodyDiv w:val="1"/>
      <w:marLeft w:val="0"/>
      <w:marRight w:val="0"/>
      <w:marTop w:val="0"/>
      <w:marBottom w:val="0"/>
      <w:divBdr>
        <w:top w:val="none" w:sz="0" w:space="0" w:color="auto"/>
        <w:left w:val="none" w:sz="0" w:space="0" w:color="auto"/>
        <w:bottom w:val="none" w:sz="0" w:space="0" w:color="auto"/>
        <w:right w:val="none" w:sz="0" w:space="0" w:color="auto"/>
      </w:divBdr>
    </w:div>
    <w:div w:id="529415046">
      <w:bodyDiv w:val="1"/>
      <w:marLeft w:val="0"/>
      <w:marRight w:val="0"/>
      <w:marTop w:val="0"/>
      <w:marBottom w:val="0"/>
      <w:divBdr>
        <w:top w:val="none" w:sz="0" w:space="0" w:color="auto"/>
        <w:left w:val="none" w:sz="0" w:space="0" w:color="auto"/>
        <w:bottom w:val="none" w:sz="0" w:space="0" w:color="auto"/>
        <w:right w:val="none" w:sz="0" w:space="0" w:color="auto"/>
      </w:divBdr>
    </w:div>
    <w:div w:id="530218539">
      <w:bodyDiv w:val="1"/>
      <w:marLeft w:val="0"/>
      <w:marRight w:val="0"/>
      <w:marTop w:val="0"/>
      <w:marBottom w:val="0"/>
      <w:divBdr>
        <w:top w:val="none" w:sz="0" w:space="0" w:color="auto"/>
        <w:left w:val="none" w:sz="0" w:space="0" w:color="auto"/>
        <w:bottom w:val="none" w:sz="0" w:space="0" w:color="auto"/>
        <w:right w:val="none" w:sz="0" w:space="0" w:color="auto"/>
      </w:divBdr>
    </w:div>
    <w:div w:id="532231525">
      <w:bodyDiv w:val="1"/>
      <w:marLeft w:val="0"/>
      <w:marRight w:val="0"/>
      <w:marTop w:val="0"/>
      <w:marBottom w:val="0"/>
      <w:divBdr>
        <w:top w:val="none" w:sz="0" w:space="0" w:color="auto"/>
        <w:left w:val="none" w:sz="0" w:space="0" w:color="auto"/>
        <w:bottom w:val="none" w:sz="0" w:space="0" w:color="auto"/>
        <w:right w:val="none" w:sz="0" w:space="0" w:color="auto"/>
      </w:divBdr>
    </w:div>
    <w:div w:id="536620678">
      <w:bodyDiv w:val="1"/>
      <w:marLeft w:val="0"/>
      <w:marRight w:val="0"/>
      <w:marTop w:val="0"/>
      <w:marBottom w:val="0"/>
      <w:divBdr>
        <w:top w:val="none" w:sz="0" w:space="0" w:color="auto"/>
        <w:left w:val="none" w:sz="0" w:space="0" w:color="auto"/>
        <w:bottom w:val="none" w:sz="0" w:space="0" w:color="auto"/>
        <w:right w:val="none" w:sz="0" w:space="0" w:color="auto"/>
      </w:divBdr>
    </w:div>
    <w:div w:id="537010175">
      <w:bodyDiv w:val="1"/>
      <w:marLeft w:val="0"/>
      <w:marRight w:val="0"/>
      <w:marTop w:val="0"/>
      <w:marBottom w:val="0"/>
      <w:divBdr>
        <w:top w:val="none" w:sz="0" w:space="0" w:color="auto"/>
        <w:left w:val="none" w:sz="0" w:space="0" w:color="auto"/>
        <w:bottom w:val="none" w:sz="0" w:space="0" w:color="auto"/>
        <w:right w:val="none" w:sz="0" w:space="0" w:color="auto"/>
      </w:divBdr>
    </w:div>
    <w:div w:id="537157812">
      <w:bodyDiv w:val="1"/>
      <w:marLeft w:val="0"/>
      <w:marRight w:val="0"/>
      <w:marTop w:val="0"/>
      <w:marBottom w:val="0"/>
      <w:divBdr>
        <w:top w:val="none" w:sz="0" w:space="0" w:color="auto"/>
        <w:left w:val="none" w:sz="0" w:space="0" w:color="auto"/>
        <w:bottom w:val="none" w:sz="0" w:space="0" w:color="auto"/>
        <w:right w:val="none" w:sz="0" w:space="0" w:color="auto"/>
      </w:divBdr>
    </w:div>
    <w:div w:id="537477460">
      <w:bodyDiv w:val="1"/>
      <w:marLeft w:val="0"/>
      <w:marRight w:val="0"/>
      <w:marTop w:val="0"/>
      <w:marBottom w:val="0"/>
      <w:divBdr>
        <w:top w:val="none" w:sz="0" w:space="0" w:color="auto"/>
        <w:left w:val="none" w:sz="0" w:space="0" w:color="auto"/>
        <w:bottom w:val="none" w:sz="0" w:space="0" w:color="auto"/>
        <w:right w:val="none" w:sz="0" w:space="0" w:color="auto"/>
      </w:divBdr>
    </w:div>
    <w:div w:id="540631339">
      <w:bodyDiv w:val="1"/>
      <w:marLeft w:val="0"/>
      <w:marRight w:val="0"/>
      <w:marTop w:val="0"/>
      <w:marBottom w:val="0"/>
      <w:divBdr>
        <w:top w:val="none" w:sz="0" w:space="0" w:color="auto"/>
        <w:left w:val="none" w:sz="0" w:space="0" w:color="auto"/>
        <w:bottom w:val="none" w:sz="0" w:space="0" w:color="auto"/>
        <w:right w:val="none" w:sz="0" w:space="0" w:color="auto"/>
      </w:divBdr>
    </w:div>
    <w:div w:id="541131980">
      <w:bodyDiv w:val="1"/>
      <w:marLeft w:val="0"/>
      <w:marRight w:val="0"/>
      <w:marTop w:val="0"/>
      <w:marBottom w:val="0"/>
      <w:divBdr>
        <w:top w:val="none" w:sz="0" w:space="0" w:color="auto"/>
        <w:left w:val="none" w:sz="0" w:space="0" w:color="auto"/>
        <w:bottom w:val="none" w:sz="0" w:space="0" w:color="auto"/>
        <w:right w:val="none" w:sz="0" w:space="0" w:color="auto"/>
      </w:divBdr>
    </w:div>
    <w:div w:id="541206736">
      <w:bodyDiv w:val="1"/>
      <w:marLeft w:val="0"/>
      <w:marRight w:val="0"/>
      <w:marTop w:val="0"/>
      <w:marBottom w:val="0"/>
      <w:divBdr>
        <w:top w:val="none" w:sz="0" w:space="0" w:color="auto"/>
        <w:left w:val="none" w:sz="0" w:space="0" w:color="auto"/>
        <w:bottom w:val="none" w:sz="0" w:space="0" w:color="auto"/>
        <w:right w:val="none" w:sz="0" w:space="0" w:color="auto"/>
      </w:divBdr>
    </w:div>
    <w:div w:id="541870275">
      <w:bodyDiv w:val="1"/>
      <w:marLeft w:val="0"/>
      <w:marRight w:val="0"/>
      <w:marTop w:val="0"/>
      <w:marBottom w:val="0"/>
      <w:divBdr>
        <w:top w:val="none" w:sz="0" w:space="0" w:color="auto"/>
        <w:left w:val="none" w:sz="0" w:space="0" w:color="auto"/>
        <w:bottom w:val="none" w:sz="0" w:space="0" w:color="auto"/>
        <w:right w:val="none" w:sz="0" w:space="0" w:color="auto"/>
      </w:divBdr>
    </w:div>
    <w:div w:id="542638998">
      <w:bodyDiv w:val="1"/>
      <w:marLeft w:val="0"/>
      <w:marRight w:val="0"/>
      <w:marTop w:val="0"/>
      <w:marBottom w:val="0"/>
      <w:divBdr>
        <w:top w:val="none" w:sz="0" w:space="0" w:color="auto"/>
        <w:left w:val="none" w:sz="0" w:space="0" w:color="auto"/>
        <w:bottom w:val="none" w:sz="0" w:space="0" w:color="auto"/>
        <w:right w:val="none" w:sz="0" w:space="0" w:color="auto"/>
      </w:divBdr>
    </w:div>
    <w:div w:id="543295374">
      <w:bodyDiv w:val="1"/>
      <w:marLeft w:val="0"/>
      <w:marRight w:val="0"/>
      <w:marTop w:val="0"/>
      <w:marBottom w:val="0"/>
      <w:divBdr>
        <w:top w:val="none" w:sz="0" w:space="0" w:color="auto"/>
        <w:left w:val="none" w:sz="0" w:space="0" w:color="auto"/>
        <w:bottom w:val="none" w:sz="0" w:space="0" w:color="auto"/>
        <w:right w:val="none" w:sz="0" w:space="0" w:color="auto"/>
      </w:divBdr>
    </w:div>
    <w:div w:id="543953959">
      <w:bodyDiv w:val="1"/>
      <w:marLeft w:val="0"/>
      <w:marRight w:val="0"/>
      <w:marTop w:val="0"/>
      <w:marBottom w:val="0"/>
      <w:divBdr>
        <w:top w:val="none" w:sz="0" w:space="0" w:color="auto"/>
        <w:left w:val="none" w:sz="0" w:space="0" w:color="auto"/>
        <w:bottom w:val="none" w:sz="0" w:space="0" w:color="auto"/>
        <w:right w:val="none" w:sz="0" w:space="0" w:color="auto"/>
      </w:divBdr>
    </w:div>
    <w:div w:id="545458984">
      <w:bodyDiv w:val="1"/>
      <w:marLeft w:val="0"/>
      <w:marRight w:val="0"/>
      <w:marTop w:val="0"/>
      <w:marBottom w:val="0"/>
      <w:divBdr>
        <w:top w:val="none" w:sz="0" w:space="0" w:color="auto"/>
        <w:left w:val="none" w:sz="0" w:space="0" w:color="auto"/>
        <w:bottom w:val="none" w:sz="0" w:space="0" w:color="auto"/>
        <w:right w:val="none" w:sz="0" w:space="0" w:color="auto"/>
      </w:divBdr>
    </w:div>
    <w:div w:id="546255960">
      <w:bodyDiv w:val="1"/>
      <w:marLeft w:val="0"/>
      <w:marRight w:val="0"/>
      <w:marTop w:val="0"/>
      <w:marBottom w:val="0"/>
      <w:divBdr>
        <w:top w:val="none" w:sz="0" w:space="0" w:color="auto"/>
        <w:left w:val="none" w:sz="0" w:space="0" w:color="auto"/>
        <w:bottom w:val="none" w:sz="0" w:space="0" w:color="auto"/>
        <w:right w:val="none" w:sz="0" w:space="0" w:color="auto"/>
      </w:divBdr>
    </w:div>
    <w:div w:id="548538181">
      <w:bodyDiv w:val="1"/>
      <w:marLeft w:val="0"/>
      <w:marRight w:val="0"/>
      <w:marTop w:val="0"/>
      <w:marBottom w:val="0"/>
      <w:divBdr>
        <w:top w:val="none" w:sz="0" w:space="0" w:color="auto"/>
        <w:left w:val="none" w:sz="0" w:space="0" w:color="auto"/>
        <w:bottom w:val="none" w:sz="0" w:space="0" w:color="auto"/>
        <w:right w:val="none" w:sz="0" w:space="0" w:color="auto"/>
      </w:divBdr>
    </w:div>
    <w:div w:id="549612594">
      <w:bodyDiv w:val="1"/>
      <w:marLeft w:val="0"/>
      <w:marRight w:val="0"/>
      <w:marTop w:val="0"/>
      <w:marBottom w:val="0"/>
      <w:divBdr>
        <w:top w:val="none" w:sz="0" w:space="0" w:color="auto"/>
        <w:left w:val="none" w:sz="0" w:space="0" w:color="auto"/>
        <w:bottom w:val="none" w:sz="0" w:space="0" w:color="auto"/>
        <w:right w:val="none" w:sz="0" w:space="0" w:color="auto"/>
      </w:divBdr>
    </w:div>
    <w:div w:id="550309900">
      <w:bodyDiv w:val="1"/>
      <w:marLeft w:val="0"/>
      <w:marRight w:val="0"/>
      <w:marTop w:val="0"/>
      <w:marBottom w:val="0"/>
      <w:divBdr>
        <w:top w:val="none" w:sz="0" w:space="0" w:color="auto"/>
        <w:left w:val="none" w:sz="0" w:space="0" w:color="auto"/>
        <w:bottom w:val="none" w:sz="0" w:space="0" w:color="auto"/>
        <w:right w:val="none" w:sz="0" w:space="0" w:color="auto"/>
      </w:divBdr>
    </w:div>
    <w:div w:id="550505725">
      <w:bodyDiv w:val="1"/>
      <w:marLeft w:val="0"/>
      <w:marRight w:val="0"/>
      <w:marTop w:val="0"/>
      <w:marBottom w:val="0"/>
      <w:divBdr>
        <w:top w:val="none" w:sz="0" w:space="0" w:color="auto"/>
        <w:left w:val="none" w:sz="0" w:space="0" w:color="auto"/>
        <w:bottom w:val="none" w:sz="0" w:space="0" w:color="auto"/>
        <w:right w:val="none" w:sz="0" w:space="0" w:color="auto"/>
      </w:divBdr>
    </w:div>
    <w:div w:id="550920683">
      <w:bodyDiv w:val="1"/>
      <w:marLeft w:val="0"/>
      <w:marRight w:val="0"/>
      <w:marTop w:val="0"/>
      <w:marBottom w:val="0"/>
      <w:divBdr>
        <w:top w:val="none" w:sz="0" w:space="0" w:color="auto"/>
        <w:left w:val="none" w:sz="0" w:space="0" w:color="auto"/>
        <w:bottom w:val="none" w:sz="0" w:space="0" w:color="auto"/>
        <w:right w:val="none" w:sz="0" w:space="0" w:color="auto"/>
      </w:divBdr>
    </w:div>
    <w:div w:id="553277805">
      <w:bodyDiv w:val="1"/>
      <w:marLeft w:val="0"/>
      <w:marRight w:val="0"/>
      <w:marTop w:val="0"/>
      <w:marBottom w:val="0"/>
      <w:divBdr>
        <w:top w:val="none" w:sz="0" w:space="0" w:color="auto"/>
        <w:left w:val="none" w:sz="0" w:space="0" w:color="auto"/>
        <w:bottom w:val="none" w:sz="0" w:space="0" w:color="auto"/>
        <w:right w:val="none" w:sz="0" w:space="0" w:color="auto"/>
      </w:divBdr>
    </w:div>
    <w:div w:id="554706669">
      <w:bodyDiv w:val="1"/>
      <w:marLeft w:val="0"/>
      <w:marRight w:val="0"/>
      <w:marTop w:val="0"/>
      <w:marBottom w:val="0"/>
      <w:divBdr>
        <w:top w:val="none" w:sz="0" w:space="0" w:color="auto"/>
        <w:left w:val="none" w:sz="0" w:space="0" w:color="auto"/>
        <w:bottom w:val="none" w:sz="0" w:space="0" w:color="auto"/>
        <w:right w:val="none" w:sz="0" w:space="0" w:color="auto"/>
      </w:divBdr>
    </w:div>
    <w:div w:id="555163343">
      <w:bodyDiv w:val="1"/>
      <w:marLeft w:val="0"/>
      <w:marRight w:val="0"/>
      <w:marTop w:val="0"/>
      <w:marBottom w:val="0"/>
      <w:divBdr>
        <w:top w:val="none" w:sz="0" w:space="0" w:color="auto"/>
        <w:left w:val="none" w:sz="0" w:space="0" w:color="auto"/>
        <w:bottom w:val="none" w:sz="0" w:space="0" w:color="auto"/>
        <w:right w:val="none" w:sz="0" w:space="0" w:color="auto"/>
      </w:divBdr>
    </w:div>
    <w:div w:id="556673383">
      <w:bodyDiv w:val="1"/>
      <w:marLeft w:val="0"/>
      <w:marRight w:val="0"/>
      <w:marTop w:val="0"/>
      <w:marBottom w:val="0"/>
      <w:divBdr>
        <w:top w:val="none" w:sz="0" w:space="0" w:color="auto"/>
        <w:left w:val="none" w:sz="0" w:space="0" w:color="auto"/>
        <w:bottom w:val="none" w:sz="0" w:space="0" w:color="auto"/>
        <w:right w:val="none" w:sz="0" w:space="0" w:color="auto"/>
      </w:divBdr>
    </w:div>
    <w:div w:id="557863168">
      <w:bodyDiv w:val="1"/>
      <w:marLeft w:val="0"/>
      <w:marRight w:val="0"/>
      <w:marTop w:val="0"/>
      <w:marBottom w:val="0"/>
      <w:divBdr>
        <w:top w:val="none" w:sz="0" w:space="0" w:color="auto"/>
        <w:left w:val="none" w:sz="0" w:space="0" w:color="auto"/>
        <w:bottom w:val="none" w:sz="0" w:space="0" w:color="auto"/>
        <w:right w:val="none" w:sz="0" w:space="0" w:color="auto"/>
      </w:divBdr>
    </w:div>
    <w:div w:id="558446373">
      <w:bodyDiv w:val="1"/>
      <w:marLeft w:val="0"/>
      <w:marRight w:val="0"/>
      <w:marTop w:val="0"/>
      <w:marBottom w:val="0"/>
      <w:divBdr>
        <w:top w:val="none" w:sz="0" w:space="0" w:color="auto"/>
        <w:left w:val="none" w:sz="0" w:space="0" w:color="auto"/>
        <w:bottom w:val="none" w:sz="0" w:space="0" w:color="auto"/>
        <w:right w:val="none" w:sz="0" w:space="0" w:color="auto"/>
      </w:divBdr>
    </w:div>
    <w:div w:id="559102007">
      <w:bodyDiv w:val="1"/>
      <w:marLeft w:val="0"/>
      <w:marRight w:val="0"/>
      <w:marTop w:val="0"/>
      <w:marBottom w:val="0"/>
      <w:divBdr>
        <w:top w:val="none" w:sz="0" w:space="0" w:color="auto"/>
        <w:left w:val="none" w:sz="0" w:space="0" w:color="auto"/>
        <w:bottom w:val="none" w:sz="0" w:space="0" w:color="auto"/>
        <w:right w:val="none" w:sz="0" w:space="0" w:color="auto"/>
      </w:divBdr>
    </w:div>
    <w:div w:id="562520327">
      <w:bodyDiv w:val="1"/>
      <w:marLeft w:val="0"/>
      <w:marRight w:val="0"/>
      <w:marTop w:val="0"/>
      <w:marBottom w:val="0"/>
      <w:divBdr>
        <w:top w:val="none" w:sz="0" w:space="0" w:color="auto"/>
        <w:left w:val="none" w:sz="0" w:space="0" w:color="auto"/>
        <w:bottom w:val="none" w:sz="0" w:space="0" w:color="auto"/>
        <w:right w:val="none" w:sz="0" w:space="0" w:color="auto"/>
      </w:divBdr>
    </w:div>
    <w:div w:id="563613372">
      <w:bodyDiv w:val="1"/>
      <w:marLeft w:val="0"/>
      <w:marRight w:val="0"/>
      <w:marTop w:val="0"/>
      <w:marBottom w:val="0"/>
      <w:divBdr>
        <w:top w:val="none" w:sz="0" w:space="0" w:color="auto"/>
        <w:left w:val="none" w:sz="0" w:space="0" w:color="auto"/>
        <w:bottom w:val="none" w:sz="0" w:space="0" w:color="auto"/>
        <w:right w:val="none" w:sz="0" w:space="0" w:color="auto"/>
      </w:divBdr>
    </w:div>
    <w:div w:id="565185086">
      <w:bodyDiv w:val="1"/>
      <w:marLeft w:val="0"/>
      <w:marRight w:val="0"/>
      <w:marTop w:val="0"/>
      <w:marBottom w:val="0"/>
      <w:divBdr>
        <w:top w:val="none" w:sz="0" w:space="0" w:color="auto"/>
        <w:left w:val="none" w:sz="0" w:space="0" w:color="auto"/>
        <w:bottom w:val="none" w:sz="0" w:space="0" w:color="auto"/>
        <w:right w:val="none" w:sz="0" w:space="0" w:color="auto"/>
      </w:divBdr>
    </w:div>
    <w:div w:id="566384235">
      <w:bodyDiv w:val="1"/>
      <w:marLeft w:val="0"/>
      <w:marRight w:val="0"/>
      <w:marTop w:val="0"/>
      <w:marBottom w:val="0"/>
      <w:divBdr>
        <w:top w:val="none" w:sz="0" w:space="0" w:color="auto"/>
        <w:left w:val="none" w:sz="0" w:space="0" w:color="auto"/>
        <w:bottom w:val="none" w:sz="0" w:space="0" w:color="auto"/>
        <w:right w:val="none" w:sz="0" w:space="0" w:color="auto"/>
      </w:divBdr>
    </w:div>
    <w:div w:id="566845902">
      <w:bodyDiv w:val="1"/>
      <w:marLeft w:val="0"/>
      <w:marRight w:val="0"/>
      <w:marTop w:val="0"/>
      <w:marBottom w:val="0"/>
      <w:divBdr>
        <w:top w:val="none" w:sz="0" w:space="0" w:color="auto"/>
        <w:left w:val="none" w:sz="0" w:space="0" w:color="auto"/>
        <w:bottom w:val="none" w:sz="0" w:space="0" w:color="auto"/>
        <w:right w:val="none" w:sz="0" w:space="0" w:color="auto"/>
      </w:divBdr>
    </w:div>
    <w:div w:id="567225798">
      <w:bodyDiv w:val="1"/>
      <w:marLeft w:val="0"/>
      <w:marRight w:val="0"/>
      <w:marTop w:val="0"/>
      <w:marBottom w:val="0"/>
      <w:divBdr>
        <w:top w:val="none" w:sz="0" w:space="0" w:color="auto"/>
        <w:left w:val="none" w:sz="0" w:space="0" w:color="auto"/>
        <w:bottom w:val="none" w:sz="0" w:space="0" w:color="auto"/>
        <w:right w:val="none" w:sz="0" w:space="0" w:color="auto"/>
      </w:divBdr>
    </w:div>
    <w:div w:id="567961723">
      <w:bodyDiv w:val="1"/>
      <w:marLeft w:val="0"/>
      <w:marRight w:val="0"/>
      <w:marTop w:val="0"/>
      <w:marBottom w:val="0"/>
      <w:divBdr>
        <w:top w:val="none" w:sz="0" w:space="0" w:color="auto"/>
        <w:left w:val="none" w:sz="0" w:space="0" w:color="auto"/>
        <w:bottom w:val="none" w:sz="0" w:space="0" w:color="auto"/>
        <w:right w:val="none" w:sz="0" w:space="0" w:color="auto"/>
      </w:divBdr>
    </w:div>
    <w:div w:id="568082350">
      <w:bodyDiv w:val="1"/>
      <w:marLeft w:val="0"/>
      <w:marRight w:val="0"/>
      <w:marTop w:val="0"/>
      <w:marBottom w:val="0"/>
      <w:divBdr>
        <w:top w:val="none" w:sz="0" w:space="0" w:color="auto"/>
        <w:left w:val="none" w:sz="0" w:space="0" w:color="auto"/>
        <w:bottom w:val="none" w:sz="0" w:space="0" w:color="auto"/>
        <w:right w:val="none" w:sz="0" w:space="0" w:color="auto"/>
      </w:divBdr>
    </w:div>
    <w:div w:id="568538198">
      <w:bodyDiv w:val="1"/>
      <w:marLeft w:val="0"/>
      <w:marRight w:val="0"/>
      <w:marTop w:val="0"/>
      <w:marBottom w:val="0"/>
      <w:divBdr>
        <w:top w:val="none" w:sz="0" w:space="0" w:color="auto"/>
        <w:left w:val="none" w:sz="0" w:space="0" w:color="auto"/>
        <w:bottom w:val="none" w:sz="0" w:space="0" w:color="auto"/>
        <w:right w:val="none" w:sz="0" w:space="0" w:color="auto"/>
      </w:divBdr>
    </w:div>
    <w:div w:id="569077983">
      <w:bodyDiv w:val="1"/>
      <w:marLeft w:val="0"/>
      <w:marRight w:val="0"/>
      <w:marTop w:val="0"/>
      <w:marBottom w:val="0"/>
      <w:divBdr>
        <w:top w:val="none" w:sz="0" w:space="0" w:color="auto"/>
        <w:left w:val="none" w:sz="0" w:space="0" w:color="auto"/>
        <w:bottom w:val="none" w:sz="0" w:space="0" w:color="auto"/>
        <w:right w:val="none" w:sz="0" w:space="0" w:color="auto"/>
      </w:divBdr>
    </w:div>
    <w:div w:id="570771048">
      <w:bodyDiv w:val="1"/>
      <w:marLeft w:val="0"/>
      <w:marRight w:val="0"/>
      <w:marTop w:val="0"/>
      <w:marBottom w:val="0"/>
      <w:divBdr>
        <w:top w:val="none" w:sz="0" w:space="0" w:color="auto"/>
        <w:left w:val="none" w:sz="0" w:space="0" w:color="auto"/>
        <w:bottom w:val="none" w:sz="0" w:space="0" w:color="auto"/>
        <w:right w:val="none" w:sz="0" w:space="0" w:color="auto"/>
      </w:divBdr>
    </w:div>
    <w:div w:id="572348995">
      <w:bodyDiv w:val="1"/>
      <w:marLeft w:val="0"/>
      <w:marRight w:val="0"/>
      <w:marTop w:val="0"/>
      <w:marBottom w:val="0"/>
      <w:divBdr>
        <w:top w:val="none" w:sz="0" w:space="0" w:color="auto"/>
        <w:left w:val="none" w:sz="0" w:space="0" w:color="auto"/>
        <w:bottom w:val="none" w:sz="0" w:space="0" w:color="auto"/>
        <w:right w:val="none" w:sz="0" w:space="0" w:color="auto"/>
      </w:divBdr>
    </w:div>
    <w:div w:id="574826507">
      <w:bodyDiv w:val="1"/>
      <w:marLeft w:val="0"/>
      <w:marRight w:val="0"/>
      <w:marTop w:val="0"/>
      <w:marBottom w:val="0"/>
      <w:divBdr>
        <w:top w:val="none" w:sz="0" w:space="0" w:color="auto"/>
        <w:left w:val="none" w:sz="0" w:space="0" w:color="auto"/>
        <w:bottom w:val="none" w:sz="0" w:space="0" w:color="auto"/>
        <w:right w:val="none" w:sz="0" w:space="0" w:color="auto"/>
      </w:divBdr>
    </w:div>
    <w:div w:id="574974739">
      <w:bodyDiv w:val="1"/>
      <w:marLeft w:val="0"/>
      <w:marRight w:val="0"/>
      <w:marTop w:val="0"/>
      <w:marBottom w:val="0"/>
      <w:divBdr>
        <w:top w:val="none" w:sz="0" w:space="0" w:color="auto"/>
        <w:left w:val="none" w:sz="0" w:space="0" w:color="auto"/>
        <w:bottom w:val="none" w:sz="0" w:space="0" w:color="auto"/>
        <w:right w:val="none" w:sz="0" w:space="0" w:color="auto"/>
      </w:divBdr>
    </w:div>
    <w:div w:id="575938312">
      <w:bodyDiv w:val="1"/>
      <w:marLeft w:val="0"/>
      <w:marRight w:val="0"/>
      <w:marTop w:val="0"/>
      <w:marBottom w:val="0"/>
      <w:divBdr>
        <w:top w:val="none" w:sz="0" w:space="0" w:color="auto"/>
        <w:left w:val="none" w:sz="0" w:space="0" w:color="auto"/>
        <w:bottom w:val="none" w:sz="0" w:space="0" w:color="auto"/>
        <w:right w:val="none" w:sz="0" w:space="0" w:color="auto"/>
      </w:divBdr>
    </w:div>
    <w:div w:id="577520390">
      <w:bodyDiv w:val="1"/>
      <w:marLeft w:val="0"/>
      <w:marRight w:val="0"/>
      <w:marTop w:val="0"/>
      <w:marBottom w:val="0"/>
      <w:divBdr>
        <w:top w:val="none" w:sz="0" w:space="0" w:color="auto"/>
        <w:left w:val="none" w:sz="0" w:space="0" w:color="auto"/>
        <w:bottom w:val="none" w:sz="0" w:space="0" w:color="auto"/>
        <w:right w:val="none" w:sz="0" w:space="0" w:color="auto"/>
      </w:divBdr>
    </w:div>
    <w:div w:id="580330405">
      <w:bodyDiv w:val="1"/>
      <w:marLeft w:val="0"/>
      <w:marRight w:val="0"/>
      <w:marTop w:val="0"/>
      <w:marBottom w:val="0"/>
      <w:divBdr>
        <w:top w:val="none" w:sz="0" w:space="0" w:color="auto"/>
        <w:left w:val="none" w:sz="0" w:space="0" w:color="auto"/>
        <w:bottom w:val="none" w:sz="0" w:space="0" w:color="auto"/>
        <w:right w:val="none" w:sz="0" w:space="0" w:color="auto"/>
      </w:divBdr>
    </w:div>
    <w:div w:id="580797941">
      <w:bodyDiv w:val="1"/>
      <w:marLeft w:val="0"/>
      <w:marRight w:val="0"/>
      <w:marTop w:val="0"/>
      <w:marBottom w:val="0"/>
      <w:divBdr>
        <w:top w:val="none" w:sz="0" w:space="0" w:color="auto"/>
        <w:left w:val="none" w:sz="0" w:space="0" w:color="auto"/>
        <w:bottom w:val="none" w:sz="0" w:space="0" w:color="auto"/>
        <w:right w:val="none" w:sz="0" w:space="0" w:color="auto"/>
      </w:divBdr>
    </w:div>
    <w:div w:id="581063601">
      <w:bodyDiv w:val="1"/>
      <w:marLeft w:val="0"/>
      <w:marRight w:val="0"/>
      <w:marTop w:val="0"/>
      <w:marBottom w:val="0"/>
      <w:divBdr>
        <w:top w:val="none" w:sz="0" w:space="0" w:color="auto"/>
        <w:left w:val="none" w:sz="0" w:space="0" w:color="auto"/>
        <w:bottom w:val="none" w:sz="0" w:space="0" w:color="auto"/>
        <w:right w:val="none" w:sz="0" w:space="0" w:color="auto"/>
      </w:divBdr>
    </w:div>
    <w:div w:id="581720513">
      <w:bodyDiv w:val="1"/>
      <w:marLeft w:val="0"/>
      <w:marRight w:val="0"/>
      <w:marTop w:val="0"/>
      <w:marBottom w:val="0"/>
      <w:divBdr>
        <w:top w:val="none" w:sz="0" w:space="0" w:color="auto"/>
        <w:left w:val="none" w:sz="0" w:space="0" w:color="auto"/>
        <w:bottom w:val="none" w:sz="0" w:space="0" w:color="auto"/>
        <w:right w:val="none" w:sz="0" w:space="0" w:color="auto"/>
      </w:divBdr>
    </w:div>
    <w:div w:id="582758663">
      <w:bodyDiv w:val="1"/>
      <w:marLeft w:val="0"/>
      <w:marRight w:val="0"/>
      <w:marTop w:val="0"/>
      <w:marBottom w:val="0"/>
      <w:divBdr>
        <w:top w:val="none" w:sz="0" w:space="0" w:color="auto"/>
        <w:left w:val="none" w:sz="0" w:space="0" w:color="auto"/>
        <w:bottom w:val="none" w:sz="0" w:space="0" w:color="auto"/>
        <w:right w:val="none" w:sz="0" w:space="0" w:color="auto"/>
      </w:divBdr>
    </w:div>
    <w:div w:id="584995676">
      <w:bodyDiv w:val="1"/>
      <w:marLeft w:val="0"/>
      <w:marRight w:val="0"/>
      <w:marTop w:val="0"/>
      <w:marBottom w:val="0"/>
      <w:divBdr>
        <w:top w:val="none" w:sz="0" w:space="0" w:color="auto"/>
        <w:left w:val="none" w:sz="0" w:space="0" w:color="auto"/>
        <w:bottom w:val="none" w:sz="0" w:space="0" w:color="auto"/>
        <w:right w:val="none" w:sz="0" w:space="0" w:color="auto"/>
      </w:divBdr>
    </w:div>
    <w:div w:id="585072010">
      <w:bodyDiv w:val="1"/>
      <w:marLeft w:val="0"/>
      <w:marRight w:val="0"/>
      <w:marTop w:val="0"/>
      <w:marBottom w:val="0"/>
      <w:divBdr>
        <w:top w:val="none" w:sz="0" w:space="0" w:color="auto"/>
        <w:left w:val="none" w:sz="0" w:space="0" w:color="auto"/>
        <w:bottom w:val="none" w:sz="0" w:space="0" w:color="auto"/>
        <w:right w:val="none" w:sz="0" w:space="0" w:color="auto"/>
      </w:divBdr>
    </w:div>
    <w:div w:id="585303538">
      <w:bodyDiv w:val="1"/>
      <w:marLeft w:val="0"/>
      <w:marRight w:val="0"/>
      <w:marTop w:val="0"/>
      <w:marBottom w:val="0"/>
      <w:divBdr>
        <w:top w:val="none" w:sz="0" w:space="0" w:color="auto"/>
        <w:left w:val="none" w:sz="0" w:space="0" w:color="auto"/>
        <w:bottom w:val="none" w:sz="0" w:space="0" w:color="auto"/>
        <w:right w:val="none" w:sz="0" w:space="0" w:color="auto"/>
      </w:divBdr>
    </w:div>
    <w:div w:id="585505448">
      <w:bodyDiv w:val="1"/>
      <w:marLeft w:val="0"/>
      <w:marRight w:val="0"/>
      <w:marTop w:val="0"/>
      <w:marBottom w:val="0"/>
      <w:divBdr>
        <w:top w:val="none" w:sz="0" w:space="0" w:color="auto"/>
        <w:left w:val="none" w:sz="0" w:space="0" w:color="auto"/>
        <w:bottom w:val="none" w:sz="0" w:space="0" w:color="auto"/>
        <w:right w:val="none" w:sz="0" w:space="0" w:color="auto"/>
      </w:divBdr>
    </w:div>
    <w:div w:id="587080867">
      <w:bodyDiv w:val="1"/>
      <w:marLeft w:val="0"/>
      <w:marRight w:val="0"/>
      <w:marTop w:val="0"/>
      <w:marBottom w:val="0"/>
      <w:divBdr>
        <w:top w:val="none" w:sz="0" w:space="0" w:color="auto"/>
        <w:left w:val="none" w:sz="0" w:space="0" w:color="auto"/>
        <w:bottom w:val="none" w:sz="0" w:space="0" w:color="auto"/>
        <w:right w:val="none" w:sz="0" w:space="0" w:color="auto"/>
      </w:divBdr>
    </w:div>
    <w:div w:id="588394333">
      <w:bodyDiv w:val="1"/>
      <w:marLeft w:val="0"/>
      <w:marRight w:val="0"/>
      <w:marTop w:val="0"/>
      <w:marBottom w:val="0"/>
      <w:divBdr>
        <w:top w:val="none" w:sz="0" w:space="0" w:color="auto"/>
        <w:left w:val="none" w:sz="0" w:space="0" w:color="auto"/>
        <w:bottom w:val="none" w:sz="0" w:space="0" w:color="auto"/>
        <w:right w:val="none" w:sz="0" w:space="0" w:color="auto"/>
      </w:divBdr>
    </w:div>
    <w:div w:id="589312370">
      <w:bodyDiv w:val="1"/>
      <w:marLeft w:val="0"/>
      <w:marRight w:val="0"/>
      <w:marTop w:val="0"/>
      <w:marBottom w:val="0"/>
      <w:divBdr>
        <w:top w:val="none" w:sz="0" w:space="0" w:color="auto"/>
        <w:left w:val="none" w:sz="0" w:space="0" w:color="auto"/>
        <w:bottom w:val="none" w:sz="0" w:space="0" w:color="auto"/>
        <w:right w:val="none" w:sz="0" w:space="0" w:color="auto"/>
      </w:divBdr>
    </w:div>
    <w:div w:id="590042375">
      <w:bodyDiv w:val="1"/>
      <w:marLeft w:val="0"/>
      <w:marRight w:val="0"/>
      <w:marTop w:val="0"/>
      <w:marBottom w:val="0"/>
      <w:divBdr>
        <w:top w:val="none" w:sz="0" w:space="0" w:color="auto"/>
        <w:left w:val="none" w:sz="0" w:space="0" w:color="auto"/>
        <w:bottom w:val="none" w:sz="0" w:space="0" w:color="auto"/>
        <w:right w:val="none" w:sz="0" w:space="0" w:color="auto"/>
      </w:divBdr>
    </w:div>
    <w:div w:id="590311308">
      <w:bodyDiv w:val="1"/>
      <w:marLeft w:val="0"/>
      <w:marRight w:val="0"/>
      <w:marTop w:val="0"/>
      <w:marBottom w:val="0"/>
      <w:divBdr>
        <w:top w:val="none" w:sz="0" w:space="0" w:color="auto"/>
        <w:left w:val="none" w:sz="0" w:space="0" w:color="auto"/>
        <w:bottom w:val="none" w:sz="0" w:space="0" w:color="auto"/>
        <w:right w:val="none" w:sz="0" w:space="0" w:color="auto"/>
      </w:divBdr>
    </w:div>
    <w:div w:id="590625473">
      <w:bodyDiv w:val="1"/>
      <w:marLeft w:val="0"/>
      <w:marRight w:val="0"/>
      <w:marTop w:val="0"/>
      <w:marBottom w:val="0"/>
      <w:divBdr>
        <w:top w:val="none" w:sz="0" w:space="0" w:color="auto"/>
        <w:left w:val="none" w:sz="0" w:space="0" w:color="auto"/>
        <w:bottom w:val="none" w:sz="0" w:space="0" w:color="auto"/>
        <w:right w:val="none" w:sz="0" w:space="0" w:color="auto"/>
      </w:divBdr>
    </w:div>
    <w:div w:id="590772852">
      <w:bodyDiv w:val="1"/>
      <w:marLeft w:val="0"/>
      <w:marRight w:val="0"/>
      <w:marTop w:val="0"/>
      <w:marBottom w:val="0"/>
      <w:divBdr>
        <w:top w:val="none" w:sz="0" w:space="0" w:color="auto"/>
        <w:left w:val="none" w:sz="0" w:space="0" w:color="auto"/>
        <w:bottom w:val="none" w:sz="0" w:space="0" w:color="auto"/>
        <w:right w:val="none" w:sz="0" w:space="0" w:color="auto"/>
      </w:divBdr>
    </w:div>
    <w:div w:id="590892124">
      <w:bodyDiv w:val="1"/>
      <w:marLeft w:val="0"/>
      <w:marRight w:val="0"/>
      <w:marTop w:val="0"/>
      <w:marBottom w:val="0"/>
      <w:divBdr>
        <w:top w:val="none" w:sz="0" w:space="0" w:color="auto"/>
        <w:left w:val="none" w:sz="0" w:space="0" w:color="auto"/>
        <w:bottom w:val="none" w:sz="0" w:space="0" w:color="auto"/>
        <w:right w:val="none" w:sz="0" w:space="0" w:color="auto"/>
      </w:divBdr>
    </w:div>
    <w:div w:id="591207358">
      <w:bodyDiv w:val="1"/>
      <w:marLeft w:val="0"/>
      <w:marRight w:val="0"/>
      <w:marTop w:val="0"/>
      <w:marBottom w:val="0"/>
      <w:divBdr>
        <w:top w:val="none" w:sz="0" w:space="0" w:color="auto"/>
        <w:left w:val="none" w:sz="0" w:space="0" w:color="auto"/>
        <w:bottom w:val="none" w:sz="0" w:space="0" w:color="auto"/>
        <w:right w:val="none" w:sz="0" w:space="0" w:color="auto"/>
      </w:divBdr>
    </w:div>
    <w:div w:id="591668096">
      <w:bodyDiv w:val="1"/>
      <w:marLeft w:val="0"/>
      <w:marRight w:val="0"/>
      <w:marTop w:val="0"/>
      <w:marBottom w:val="0"/>
      <w:divBdr>
        <w:top w:val="none" w:sz="0" w:space="0" w:color="auto"/>
        <w:left w:val="none" w:sz="0" w:space="0" w:color="auto"/>
        <w:bottom w:val="none" w:sz="0" w:space="0" w:color="auto"/>
        <w:right w:val="none" w:sz="0" w:space="0" w:color="auto"/>
      </w:divBdr>
    </w:div>
    <w:div w:id="592476151">
      <w:bodyDiv w:val="1"/>
      <w:marLeft w:val="0"/>
      <w:marRight w:val="0"/>
      <w:marTop w:val="0"/>
      <w:marBottom w:val="0"/>
      <w:divBdr>
        <w:top w:val="none" w:sz="0" w:space="0" w:color="auto"/>
        <w:left w:val="none" w:sz="0" w:space="0" w:color="auto"/>
        <w:bottom w:val="none" w:sz="0" w:space="0" w:color="auto"/>
        <w:right w:val="none" w:sz="0" w:space="0" w:color="auto"/>
      </w:divBdr>
    </w:div>
    <w:div w:id="592740255">
      <w:bodyDiv w:val="1"/>
      <w:marLeft w:val="0"/>
      <w:marRight w:val="0"/>
      <w:marTop w:val="0"/>
      <w:marBottom w:val="0"/>
      <w:divBdr>
        <w:top w:val="none" w:sz="0" w:space="0" w:color="auto"/>
        <w:left w:val="none" w:sz="0" w:space="0" w:color="auto"/>
        <w:bottom w:val="none" w:sz="0" w:space="0" w:color="auto"/>
        <w:right w:val="none" w:sz="0" w:space="0" w:color="auto"/>
      </w:divBdr>
    </w:div>
    <w:div w:id="594171690">
      <w:bodyDiv w:val="1"/>
      <w:marLeft w:val="0"/>
      <w:marRight w:val="0"/>
      <w:marTop w:val="0"/>
      <w:marBottom w:val="0"/>
      <w:divBdr>
        <w:top w:val="none" w:sz="0" w:space="0" w:color="auto"/>
        <w:left w:val="none" w:sz="0" w:space="0" w:color="auto"/>
        <w:bottom w:val="none" w:sz="0" w:space="0" w:color="auto"/>
        <w:right w:val="none" w:sz="0" w:space="0" w:color="auto"/>
      </w:divBdr>
    </w:div>
    <w:div w:id="594215472">
      <w:bodyDiv w:val="1"/>
      <w:marLeft w:val="0"/>
      <w:marRight w:val="0"/>
      <w:marTop w:val="0"/>
      <w:marBottom w:val="0"/>
      <w:divBdr>
        <w:top w:val="none" w:sz="0" w:space="0" w:color="auto"/>
        <w:left w:val="none" w:sz="0" w:space="0" w:color="auto"/>
        <w:bottom w:val="none" w:sz="0" w:space="0" w:color="auto"/>
        <w:right w:val="none" w:sz="0" w:space="0" w:color="auto"/>
      </w:divBdr>
    </w:div>
    <w:div w:id="596717584">
      <w:bodyDiv w:val="1"/>
      <w:marLeft w:val="0"/>
      <w:marRight w:val="0"/>
      <w:marTop w:val="0"/>
      <w:marBottom w:val="0"/>
      <w:divBdr>
        <w:top w:val="none" w:sz="0" w:space="0" w:color="auto"/>
        <w:left w:val="none" w:sz="0" w:space="0" w:color="auto"/>
        <w:bottom w:val="none" w:sz="0" w:space="0" w:color="auto"/>
        <w:right w:val="none" w:sz="0" w:space="0" w:color="auto"/>
      </w:divBdr>
    </w:div>
    <w:div w:id="597104430">
      <w:bodyDiv w:val="1"/>
      <w:marLeft w:val="0"/>
      <w:marRight w:val="0"/>
      <w:marTop w:val="0"/>
      <w:marBottom w:val="0"/>
      <w:divBdr>
        <w:top w:val="none" w:sz="0" w:space="0" w:color="auto"/>
        <w:left w:val="none" w:sz="0" w:space="0" w:color="auto"/>
        <w:bottom w:val="none" w:sz="0" w:space="0" w:color="auto"/>
        <w:right w:val="none" w:sz="0" w:space="0" w:color="auto"/>
      </w:divBdr>
    </w:div>
    <w:div w:id="598484439">
      <w:bodyDiv w:val="1"/>
      <w:marLeft w:val="0"/>
      <w:marRight w:val="0"/>
      <w:marTop w:val="0"/>
      <w:marBottom w:val="0"/>
      <w:divBdr>
        <w:top w:val="none" w:sz="0" w:space="0" w:color="auto"/>
        <w:left w:val="none" w:sz="0" w:space="0" w:color="auto"/>
        <w:bottom w:val="none" w:sz="0" w:space="0" w:color="auto"/>
        <w:right w:val="none" w:sz="0" w:space="0" w:color="auto"/>
      </w:divBdr>
    </w:div>
    <w:div w:id="598829799">
      <w:bodyDiv w:val="1"/>
      <w:marLeft w:val="0"/>
      <w:marRight w:val="0"/>
      <w:marTop w:val="0"/>
      <w:marBottom w:val="0"/>
      <w:divBdr>
        <w:top w:val="none" w:sz="0" w:space="0" w:color="auto"/>
        <w:left w:val="none" w:sz="0" w:space="0" w:color="auto"/>
        <w:bottom w:val="none" w:sz="0" w:space="0" w:color="auto"/>
        <w:right w:val="none" w:sz="0" w:space="0" w:color="auto"/>
      </w:divBdr>
    </w:div>
    <w:div w:id="599795510">
      <w:bodyDiv w:val="1"/>
      <w:marLeft w:val="0"/>
      <w:marRight w:val="0"/>
      <w:marTop w:val="0"/>
      <w:marBottom w:val="0"/>
      <w:divBdr>
        <w:top w:val="none" w:sz="0" w:space="0" w:color="auto"/>
        <w:left w:val="none" w:sz="0" w:space="0" w:color="auto"/>
        <w:bottom w:val="none" w:sz="0" w:space="0" w:color="auto"/>
        <w:right w:val="none" w:sz="0" w:space="0" w:color="auto"/>
      </w:divBdr>
    </w:div>
    <w:div w:id="599797329">
      <w:bodyDiv w:val="1"/>
      <w:marLeft w:val="0"/>
      <w:marRight w:val="0"/>
      <w:marTop w:val="0"/>
      <w:marBottom w:val="0"/>
      <w:divBdr>
        <w:top w:val="none" w:sz="0" w:space="0" w:color="auto"/>
        <w:left w:val="none" w:sz="0" w:space="0" w:color="auto"/>
        <w:bottom w:val="none" w:sz="0" w:space="0" w:color="auto"/>
        <w:right w:val="none" w:sz="0" w:space="0" w:color="auto"/>
      </w:divBdr>
    </w:div>
    <w:div w:id="600186457">
      <w:bodyDiv w:val="1"/>
      <w:marLeft w:val="0"/>
      <w:marRight w:val="0"/>
      <w:marTop w:val="0"/>
      <w:marBottom w:val="0"/>
      <w:divBdr>
        <w:top w:val="none" w:sz="0" w:space="0" w:color="auto"/>
        <w:left w:val="none" w:sz="0" w:space="0" w:color="auto"/>
        <w:bottom w:val="none" w:sz="0" w:space="0" w:color="auto"/>
        <w:right w:val="none" w:sz="0" w:space="0" w:color="auto"/>
      </w:divBdr>
    </w:div>
    <w:div w:id="600452919">
      <w:bodyDiv w:val="1"/>
      <w:marLeft w:val="0"/>
      <w:marRight w:val="0"/>
      <w:marTop w:val="0"/>
      <w:marBottom w:val="0"/>
      <w:divBdr>
        <w:top w:val="none" w:sz="0" w:space="0" w:color="auto"/>
        <w:left w:val="none" w:sz="0" w:space="0" w:color="auto"/>
        <w:bottom w:val="none" w:sz="0" w:space="0" w:color="auto"/>
        <w:right w:val="none" w:sz="0" w:space="0" w:color="auto"/>
      </w:divBdr>
    </w:div>
    <w:div w:id="601258774">
      <w:bodyDiv w:val="1"/>
      <w:marLeft w:val="0"/>
      <w:marRight w:val="0"/>
      <w:marTop w:val="0"/>
      <w:marBottom w:val="0"/>
      <w:divBdr>
        <w:top w:val="none" w:sz="0" w:space="0" w:color="auto"/>
        <w:left w:val="none" w:sz="0" w:space="0" w:color="auto"/>
        <w:bottom w:val="none" w:sz="0" w:space="0" w:color="auto"/>
        <w:right w:val="none" w:sz="0" w:space="0" w:color="auto"/>
      </w:divBdr>
    </w:div>
    <w:div w:id="602616648">
      <w:bodyDiv w:val="1"/>
      <w:marLeft w:val="0"/>
      <w:marRight w:val="0"/>
      <w:marTop w:val="0"/>
      <w:marBottom w:val="0"/>
      <w:divBdr>
        <w:top w:val="none" w:sz="0" w:space="0" w:color="auto"/>
        <w:left w:val="none" w:sz="0" w:space="0" w:color="auto"/>
        <w:bottom w:val="none" w:sz="0" w:space="0" w:color="auto"/>
        <w:right w:val="none" w:sz="0" w:space="0" w:color="auto"/>
      </w:divBdr>
    </w:div>
    <w:div w:id="604965033">
      <w:bodyDiv w:val="1"/>
      <w:marLeft w:val="0"/>
      <w:marRight w:val="0"/>
      <w:marTop w:val="0"/>
      <w:marBottom w:val="0"/>
      <w:divBdr>
        <w:top w:val="none" w:sz="0" w:space="0" w:color="auto"/>
        <w:left w:val="none" w:sz="0" w:space="0" w:color="auto"/>
        <w:bottom w:val="none" w:sz="0" w:space="0" w:color="auto"/>
        <w:right w:val="none" w:sz="0" w:space="0" w:color="auto"/>
      </w:divBdr>
    </w:div>
    <w:div w:id="605118916">
      <w:bodyDiv w:val="1"/>
      <w:marLeft w:val="0"/>
      <w:marRight w:val="0"/>
      <w:marTop w:val="0"/>
      <w:marBottom w:val="0"/>
      <w:divBdr>
        <w:top w:val="none" w:sz="0" w:space="0" w:color="auto"/>
        <w:left w:val="none" w:sz="0" w:space="0" w:color="auto"/>
        <w:bottom w:val="none" w:sz="0" w:space="0" w:color="auto"/>
        <w:right w:val="none" w:sz="0" w:space="0" w:color="auto"/>
      </w:divBdr>
    </w:div>
    <w:div w:id="607200757">
      <w:bodyDiv w:val="1"/>
      <w:marLeft w:val="0"/>
      <w:marRight w:val="0"/>
      <w:marTop w:val="0"/>
      <w:marBottom w:val="0"/>
      <w:divBdr>
        <w:top w:val="none" w:sz="0" w:space="0" w:color="auto"/>
        <w:left w:val="none" w:sz="0" w:space="0" w:color="auto"/>
        <w:bottom w:val="none" w:sz="0" w:space="0" w:color="auto"/>
        <w:right w:val="none" w:sz="0" w:space="0" w:color="auto"/>
      </w:divBdr>
    </w:div>
    <w:div w:id="607350877">
      <w:bodyDiv w:val="1"/>
      <w:marLeft w:val="0"/>
      <w:marRight w:val="0"/>
      <w:marTop w:val="0"/>
      <w:marBottom w:val="0"/>
      <w:divBdr>
        <w:top w:val="none" w:sz="0" w:space="0" w:color="auto"/>
        <w:left w:val="none" w:sz="0" w:space="0" w:color="auto"/>
        <w:bottom w:val="none" w:sz="0" w:space="0" w:color="auto"/>
        <w:right w:val="none" w:sz="0" w:space="0" w:color="auto"/>
      </w:divBdr>
    </w:div>
    <w:div w:id="608198986">
      <w:bodyDiv w:val="1"/>
      <w:marLeft w:val="0"/>
      <w:marRight w:val="0"/>
      <w:marTop w:val="0"/>
      <w:marBottom w:val="0"/>
      <w:divBdr>
        <w:top w:val="none" w:sz="0" w:space="0" w:color="auto"/>
        <w:left w:val="none" w:sz="0" w:space="0" w:color="auto"/>
        <w:bottom w:val="none" w:sz="0" w:space="0" w:color="auto"/>
        <w:right w:val="none" w:sz="0" w:space="0" w:color="auto"/>
      </w:divBdr>
    </w:div>
    <w:div w:id="608896220">
      <w:bodyDiv w:val="1"/>
      <w:marLeft w:val="0"/>
      <w:marRight w:val="0"/>
      <w:marTop w:val="0"/>
      <w:marBottom w:val="0"/>
      <w:divBdr>
        <w:top w:val="none" w:sz="0" w:space="0" w:color="auto"/>
        <w:left w:val="none" w:sz="0" w:space="0" w:color="auto"/>
        <w:bottom w:val="none" w:sz="0" w:space="0" w:color="auto"/>
        <w:right w:val="none" w:sz="0" w:space="0" w:color="auto"/>
      </w:divBdr>
    </w:div>
    <w:div w:id="609241537">
      <w:bodyDiv w:val="1"/>
      <w:marLeft w:val="0"/>
      <w:marRight w:val="0"/>
      <w:marTop w:val="0"/>
      <w:marBottom w:val="0"/>
      <w:divBdr>
        <w:top w:val="none" w:sz="0" w:space="0" w:color="auto"/>
        <w:left w:val="none" w:sz="0" w:space="0" w:color="auto"/>
        <w:bottom w:val="none" w:sz="0" w:space="0" w:color="auto"/>
        <w:right w:val="none" w:sz="0" w:space="0" w:color="auto"/>
      </w:divBdr>
    </w:div>
    <w:div w:id="610019578">
      <w:bodyDiv w:val="1"/>
      <w:marLeft w:val="0"/>
      <w:marRight w:val="0"/>
      <w:marTop w:val="0"/>
      <w:marBottom w:val="0"/>
      <w:divBdr>
        <w:top w:val="none" w:sz="0" w:space="0" w:color="auto"/>
        <w:left w:val="none" w:sz="0" w:space="0" w:color="auto"/>
        <w:bottom w:val="none" w:sz="0" w:space="0" w:color="auto"/>
        <w:right w:val="none" w:sz="0" w:space="0" w:color="auto"/>
      </w:divBdr>
    </w:div>
    <w:div w:id="611059613">
      <w:bodyDiv w:val="1"/>
      <w:marLeft w:val="0"/>
      <w:marRight w:val="0"/>
      <w:marTop w:val="0"/>
      <w:marBottom w:val="0"/>
      <w:divBdr>
        <w:top w:val="none" w:sz="0" w:space="0" w:color="auto"/>
        <w:left w:val="none" w:sz="0" w:space="0" w:color="auto"/>
        <w:bottom w:val="none" w:sz="0" w:space="0" w:color="auto"/>
        <w:right w:val="none" w:sz="0" w:space="0" w:color="auto"/>
      </w:divBdr>
    </w:div>
    <w:div w:id="612176008">
      <w:bodyDiv w:val="1"/>
      <w:marLeft w:val="0"/>
      <w:marRight w:val="0"/>
      <w:marTop w:val="0"/>
      <w:marBottom w:val="0"/>
      <w:divBdr>
        <w:top w:val="none" w:sz="0" w:space="0" w:color="auto"/>
        <w:left w:val="none" w:sz="0" w:space="0" w:color="auto"/>
        <w:bottom w:val="none" w:sz="0" w:space="0" w:color="auto"/>
        <w:right w:val="none" w:sz="0" w:space="0" w:color="auto"/>
      </w:divBdr>
    </w:div>
    <w:div w:id="612519974">
      <w:bodyDiv w:val="1"/>
      <w:marLeft w:val="0"/>
      <w:marRight w:val="0"/>
      <w:marTop w:val="0"/>
      <w:marBottom w:val="0"/>
      <w:divBdr>
        <w:top w:val="none" w:sz="0" w:space="0" w:color="auto"/>
        <w:left w:val="none" w:sz="0" w:space="0" w:color="auto"/>
        <w:bottom w:val="none" w:sz="0" w:space="0" w:color="auto"/>
        <w:right w:val="none" w:sz="0" w:space="0" w:color="auto"/>
      </w:divBdr>
    </w:div>
    <w:div w:id="613172082">
      <w:bodyDiv w:val="1"/>
      <w:marLeft w:val="0"/>
      <w:marRight w:val="0"/>
      <w:marTop w:val="0"/>
      <w:marBottom w:val="0"/>
      <w:divBdr>
        <w:top w:val="none" w:sz="0" w:space="0" w:color="auto"/>
        <w:left w:val="none" w:sz="0" w:space="0" w:color="auto"/>
        <w:bottom w:val="none" w:sz="0" w:space="0" w:color="auto"/>
        <w:right w:val="none" w:sz="0" w:space="0" w:color="auto"/>
      </w:divBdr>
    </w:div>
    <w:div w:id="614293897">
      <w:bodyDiv w:val="1"/>
      <w:marLeft w:val="0"/>
      <w:marRight w:val="0"/>
      <w:marTop w:val="0"/>
      <w:marBottom w:val="0"/>
      <w:divBdr>
        <w:top w:val="none" w:sz="0" w:space="0" w:color="auto"/>
        <w:left w:val="none" w:sz="0" w:space="0" w:color="auto"/>
        <w:bottom w:val="none" w:sz="0" w:space="0" w:color="auto"/>
        <w:right w:val="none" w:sz="0" w:space="0" w:color="auto"/>
      </w:divBdr>
    </w:div>
    <w:div w:id="615796821">
      <w:bodyDiv w:val="1"/>
      <w:marLeft w:val="0"/>
      <w:marRight w:val="0"/>
      <w:marTop w:val="0"/>
      <w:marBottom w:val="0"/>
      <w:divBdr>
        <w:top w:val="none" w:sz="0" w:space="0" w:color="auto"/>
        <w:left w:val="none" w:sz="0" w:space="0" w:color="auto"/>
        <w:bottom w:val="none" w:sz="0" w:space="0" w:color="auto"/>
        <w:right w:val="none" w:sz="0" w:space="0" w:color="auto"/>
      </w:divBdr>
    </w:div>
    <w:div w:id="616330397">
      <w:bodyDiv w:val="1"/>
      <w:marLeft w:val="0"/>
      <w:marRight w:val="0"/>
      <w:marTop w:val="0"/>
      <w:marBottom w:val="0"/>
      <w:divBdr>
        <w:top w:val="none" w:sz="0" w:space="0" w:color="auto"/>
        <w:left w:val="none" w:sz="0" w:space="0" w:color="auto"/>
        <w:bottom w:val="none" w:sz="0" w:space="0" w:color="auto"/>
        <w:right w:val="none" w:sz="0" w:space="0" w:color="auto"/>
      </w:divBdr>
    </w:div>
    <w:div w:id="617219856">
      <w:bodyDiv w:val="1"/>
      <w:marLeft w:val="0"/>
      <w:marRight w:val="0"/>
      <w:marTop w:val="0"/>
      <w:marBottom w:val="0"/>
      <w:divBdr>
        <w:top w:val="none" w:sz="0" w:space="0" w:color="auto"/>
        <w:left w:val="none" w:sz="0" w:space="0" w:color="auto"/>
        <w:bottom w:val="none" w:sz="0" w:space="0" w:color="auto"/>
        <w:right w:val="none" w:sz="0" w:space="0" w:color="auto"/>
      </w:divBdr>
    </w:div>
    <w:div w:id="617415027">
      <w:bodyDiv w:val="1"/>
      <w:marLeft w:val="0"/>
      <w:marRight w:val="0"/>
      <w:marTop w:val="0"/>
      <w:marBottom w:val="0"/>
      <w:divBdr>
        <w:top w:val="none" w:sz="0" w:space="0" w:color="auto"/>
        <w:left w:val="none" w:sz="0" w:space="0" w:color="auto"/>
        <w:bottom w:val="none" w:sz="0" w:space="0" w:color="auto"/>
        <w:right w:val="none" w:sz="0" w:space="0" w:color="auto"/>
      </w:divBdr>
    </w:div>
    <w:div w:id="618343726">
      <w:bodyDiv w:val="1"/>
      <w:marLeft w:val="0"/>
      <w:marRight w:val="0"/>
      <w:marTop w:val="0"/>
      <w:marBottom w:val="0"/>
      <w:divBdr>
        <w:top w:val="none" w:sz="0" w:space="0" w:color="auto"/>
        <w:left w:val="none" w:sz="0" w:space="0" w:color="auto"/>
        <w:bottom w:val="none" w:sz="0" w:space="0" w:color="auto"/>
        <w:right w:val="none" w:sz="0" w:space="0" w:color="auto"/>
      </w:divBdr>
    </w:div>
    <w:div w:id="618530972">
      <w:bodyDiv w:val="1"/>
      <w:marLeft w:val="0"/>
      <w:marRight w:val="0"/>
      <w:marTop w:val="0"/>
      <w:marBottom w:val="0"/>
      <w:divBdr>
        <w:top w:val="none" w:sz="0" w:space="0" w:color="auto"/>
        <w:left w:val="none" w:sz="0" w:space="0" w:color="auto"/>
        <w:bottom w:val="none" w:sz="0" w:space="0" w:color="auto"/>
        <w:right w:val="none" w:sz="0" w:space="0" w:color="auto"/>
      </w:divBdr>
    </w:div>
    <w:div w:id="620645697">
      <w:bodyDiv w:val="1"/>
      <w:marLeft w:val="0"/>
      <w:marRight w:val="0"/>
      <w:marTop w:val="0"/>
      <w:marBottom w:val="0"/>
      <w:divBdr>
        <w:top w:val="none" w:sz="0" w:space="0" w:color="auto"/>
        <w:left w:val="none" w:sz="0" w:space="0" w:color="auto"/>
        <w:bottom w:val="none" w:sz="0" w:space="0" w:color="auto"/>
        <w:right w:val="none" w:sz="0" w:space="0" w:color="auto"/>
      </w:divBdr>
    </w:div>
    <w:div w:id="621156797">
      <w:bodyDiv w:val="1"/>
      <w:marLeft w:val="0"/>
      <w:marRight w:val="0"/>
      <w:marTop w:val="0"/>
      <w:marBottom w:val="0"/>
      <w:divBdr>
        <w:top w:val="none" w:sz="0" w:space="0" w:color="auto"/>
        <w:left w:val="none" w:sz="0" w:space="0" w:color="auto"/>
        <w:bottom w:val="none" w:sz="0" w:space="0" w:color="auto"/>
        <w:right w:val="none" w:sz="0" w:space="0" w:color="auto"/>
      </w:divBdr>
    </w:div>
    <w:div w:id="621305451">
      <w:bodyDiv w:val="1"/>
      <w:marLeft w:val="0"/>
      <w:marRight w:val="0"/>
      <w:marTop w:val="0"/>
      <w:marBottom w:val="0"/>
      <w:divBdr>
        <w:top w:val="none" w:sz="0" w:space="0" w:color="auto"/>
        <w:left w:val="none" w:sz="0" w:space="0" w:color="auto"/>
        <w:bottom w:val="none" w:sz="0" w:space="0" w:color="auto"/>
        <w:right w:val="none" w:sz="0" w:space="0" w:color="auto"/>
      </w:divBdr>
    </w:div>
    <w:div w:id="623535239">
      <w:bodyDiv w:val="1"/>
      <w:marLeft w:val="0"/>
      <w:marRight w:val="0"/>
      <w:marTop w:val="0"/>
      <w:marBottom w:val="0"/>
      <w:divBdr>
        <w:top w:val="none" w:sz="0" w:space="0" w:color="auto"/>
        <w:left w:val="none" w:sz="0" w:space="0" w:color="auto"/>
        <w:bottom w:val="none" w:sz="0" w:space="0" w:color="auto"/>
        <w:right w:val="none" w:sz="0" w:space="0" w:color="auto"/>
      </w:divBdr>
    </w:div>
    <w:div w:id="625165226">
      <w:bodyDiv w:val="1"/>
      <w:marLeft w:val="0"/>
      <w:marRight w:val="0"/>
      <w:marTop w:val="0"/>
      <w:marBottom w:val="0"/>
      <w:divBdr>
        <w:top w:val="none" w:sz="0" w:space="0" w:color="auto"/>
        <w:left w:val="none" w:sz="0" w:space="0" w:color="auto"/>
        <w:bottom w:val="none" w:sz="0" w:space="0" w:color="auto"/>
        <w:right w:val="none" w:sz="0" w:space="0" w:color="auto"/>
      </w:divBdr>
    </w:div>
    <w:div w:id="625350966">
      <w:bodyDiv w:val="1"/>
      <w:marLeft w:val="0"/>
      <w:marRight w:val="0"/>
      <w:marTop w:val="0"/>
      <w:marBottom w:val="0"/>
      <w:divBdr>
        <w:top w:val="none" w:sz="0" w:space="0" w:color="auto"/>
        <w:left w:val="none" w:sz="0" w:space="0" w:color="auto"/>
        <w:bottom w:val="none" w:sz="0" w:space="0" w:color="auto"/>
        <w:right w:val="none" w:sz="0" w:space="0" w:color="auto"/>
      </w:divBdr>
    </w:div>
    <w:div w:id="625502975">
      <w:bodyDiv w:val="1"/>
      <w:marLeft w:val="0"/>
      <w:marRight w:val="0"/>
      <w:marTop w:val="0"/>
      <w:marBottom w:val="0"/>
      <w:divBdr>
        <w:top w:val="none" w:sz="0" w:space="0" w:color="auto"/>
        <w:left w:val="none" w:sz="0" w:space="0" w:color="auto"/>
        <w:bottom w:val="none" w:sz="0" w:space="0" w:color="auto"/>
        <w:right w:val="none" w:sz="0" w:space="0" w:color="auto"/>
      </w:divBdr>
    </w:div>
    <w:div w:id="625544365">
      <w:bodyDiv w:val="1"/>
      <w:marLeft w:val="0"/>
      <w:marRight w:val="0"/>
      <w:marTop w:val="0"/>
      <w:marBottom w:val="0"/>
      <w:divBdr>
        <w:top w:val="none" w:sz="0" w:space="0" w:color="auto"/>
        <w:left w:val="none" w:sz="0" w:space="0" w:color="auto"/>
        <w:bottom w:val="none" w:sz="0" w:space="0" w:color="auto"/>
        <w:right w:val="none" w:sz="0" w:space="0" w:color="auto"/>
      </w:divBdr>
    </w:div>
    <w:div w:id="626157757">
      <w:bodyDiv w:val="1"/>
      <w:marLeft w:val="0"/>
      <w:marRight w:val="0"/>
      <w:marTop w:val="0"/>
      <w:marBottom w:val="0"/>
      <w:divBdr>
        <w:top w:val="none" w:sz="0" w:space="0" w:color="auto"/>
        <w:left w:val="none" w:sz="0" w:space="0" w:color="auto"/>
        <w:bottom w:val="none" w:sz="0" w:space="0" w:color="auto"/>
        <w:right w:val="none" w:sz="0" w:space="0" w:color="auto"/>
      </w:divBdr>
    </w:div>
    <w:div w:id="627128285">
      <w:bodyDiv w:val="1"/>
      <w:marLeft w:val="0"/>
      <w:marRight w:val="0"/>
      <w:marTop w:val="0"/>
      <w:marBottom w:val="0"/>
      <w:divBdr>
        <w:top w:val="none" w:sz="0" w:space="0" w:color="auto"/>
        <w:left w:val="none" w:sz="0" w:space="0" w:color="auto"/>
        <w:bottom w:val="none" w:sz="0" w:space="0" w:color="auto"/>
        <w:right w:val="none" w:sz="0" w:space="0" w:color="auto"/>
      </w:divBdr>
    </w:div>
    <w:div w:id="627661784">
      <w:bodyDiv w:val="1"/>
      <w:marLeft w:val="0"/>
      <w:marRight w:val="0"/>
      <w:marTop w:val="0"/>
      <w:marBottom w:val="0"/>
      <w:divBdr>
        <w:top w:val="none" w:sz="0" w:space="0" w:color="auto"/>
        <w:left w:val="none" w:sz="0" w:space="0" w:color="auto"/>
        <w:bottom w:val="none" w:sz="0" w:space="0" w:color="auto"/>
        <w:right w:val="none" w:sz="0" w:space="0" w:color="auto"/>
      </w:divBdr>
    </w:div>
    <w:div w:id="628900925">
      <w:bodyDiv w:val="1"/>
      <w:marLeft w:val="0"/>
      <w:marRight w:val="0"/>
      <w:marTop w:val="0"/>
      <w:marBottom w:val="0"/>
      <w:divBdr>
        <w:top w:val="none" w:sz="0" w:space="0" w:color="auto"/>
        <w:left w:val="none" w:sz="0" w:space="0" w:color="auto"/>
        <w:bottom w:val="none" w:sz="0" w:space="0" w:color="auto"/>
        <w:right w:val="none" w:sz="0" w:space="0" w:color="auto"/>
      </w:divBdr>
    </w:div>
    <w:div w:id="631448391">
      <w:bodyDiv w:val="1"/>
      <w:marLeft w:val="0"/>
      <w:marRight w:val="0"/>
      <w:marTop w:val="0"/>
      <w:marBottom w:val="0"/>
      <w:divBdr>
        <w:top w:val="none" w:sz="0" w:space="0" w:color="auto"/>
        <w:left w:val="none" w:sz="0" w:space="0" w:color="auto"/>
        <w:bottom w:val="none" w:sz="0" w:space="0" w:color="auto"/>
        <w:right w:val="none" w:sz="0" w:space="0" w:color="auto"/>
      </w:divBdr>
    </w:div>
    <w:div w:id="631596721">
      <w:bodyDiv w:val="1"/>
      <w:marLeft w:val="0"/>
      <w:marRight w:val="0"/>
      <w:marTop w:val="0"/>
      <w:marBottom w:val="0"/>
      <w:divBdr>
        <w:top w:val="none" w:sz="0" w:space="0" w:color="auto"/>
        <w:left w:val="none" w:sz="0" w:space="0" w:color="auto"/>
        <w:bottom w:val="none" w:sz="0" w:space="0" w:color="auto"/>
        <w:right w:val="none" w:sz="0" w:space="0" w:color="auto"/>
      </w:divBdr>
    </w:div>
    <w:div w:id="631597191">
      <w:bodyDiv w:val="1"/>
      <w:marLeft w:val="0"/>
      <w:marRight w:val="0"/>
      <w:marTop w:val="0"/>
      <w:marBottom w:val="0"/>
      <w:divBdr>
        <w:top w:val="none" w:sz="0" w:space="0" w:color="auto"/>
        <w:left w:val="none" w:sz="0" w:space="0" w:color="auto"/>
        <w:bottom w:val="none" w:sz="0" w:space="0" w:color="auto"/>
        <w:right w:val="none" w:sz="0" w:space="0" w:color="auto"/>
      </w:divBdr>
    </w:div>
    <w:div w:id="631902644">
      <w:bodyDiv w:val="1"/>
      <w:marLeft w:val="0"/>
      <w:marRight w:val="0"/>
      <w:marTop w:val="0"/>
      <w:marBottom w:val="0"/>
      <w:divBdr>
        <w:top w:val="none" w:sz="0" w:space="0" w:color="auto"/>
        <w:left w:val="none" w:sz="0" w:space="0" w:color="auto"/>
        <w:bottom w:val="none" w:sz="0" w:space="0" w:color="auto"/>
        <w:right w:val="none" w:sz="0" w:space="0" w:color="auto"/>
      </w:divBdr>
    </w:div>
    <w:div w:id="632491729">
      <w:bodyDiv w:val="1"/>
      <w:marLeft w:val="0"/>
      <w:marRight w:val="0"/>
      <w:marTop w:val="0"/>
      <w:marBottom w:val="0"/>
      <w:divBdr>
        <w:top w:val="none" w:sz="0" w:space="0" w:color="auto"/>
        <w:left w:val="none" w:sz="0" w:space="0" w:color="auto"/>
        <w:bottom w:val="none" w:sz="0" w:space="0" w:color="auto"/>
        <w:right w:val="none" w:sz="0" w:space="0" w:color="auto"/>
      </w:divBdr>
    </w:div>
    <w:div w:id="633801338">
      <w:bodyDiv w:val="1"/>
      <w:marLeft w:val="0"/>
      <w:marRight w:val="0"/>
      <w:marTop w:val="0"/>
      <w:marBottom w:val="0"/>
      <w:divBdr>
        <w:top w:val="none" w:sz="0" w:space="0" w:color="auto"/>
        <w:left w:val="none" w:sz="0" w:space="0" w:color="auto"/>
        <w:bottom w:val="none" w:sz="0" w:space="0" w:color="auto"/>
        <w:right w:val="none" w:sz="0" w:space="0" w:color="auto"/>
      </w:divBdr>
    </w:div>
    <w:div w:id="635064304">
      <w:bodyDiv w:val="1"/>
      <w:marLeft w:val="0"/>
      <w:marRight w:val="0"/>
      <w:marTop w:val="0"/>
      <w:marBottom w:val="0"/>
      <w:divBdr>
        <w:top w:val="none" w:sz="0" w:space="0" w:color="auto"/>
        <w:left w:val="none" w:sz="0" w:space="0" w:color="auto"/>
        <w:bottom w:val="none" w:sz="0" w:space="0" w:color="auto"/>
        <w:right w:val="none" w:sz="0" w:space="0" w:color="auto"/>
      </w:divBdr>
    </w:div>
    <w:div w:id="636910225">
      <w:bodyDiv w:val="1"/>
      <w:marLeft w:val="0"/>
      <w:marRight w:val="0"/>
      <w:marTop w:val="0"/>
      <w:marBottom w:val="0"/>
      <w:divBdr>
        <w:top w:val="none" w:sz="0" w:space="0" w:color="auto"/>
        <w:left w:val="none" w:sz="0" w:space="0" w:color="auto"/>
        <w:bottom w:val="none" w:sz="0" w:space="0" w:color="auto"/>
        <w:right w:val="none" w:sz="0" w:space="0" w:color="auto"/>
      </w:divBdr>
    </w:div>
    <w:div w:id="639501261">
      <w:bodyDiv w:val="1"/>
      <w:marLeft w:val="0"/>
      <w:marRight w:val="0"/>
      <w:marTop w:val="0"/>
      <w:marBottom w:val="0"/>
      <w:divBdr>
        <w:top w:val="none" w:sz="0" w:space="0" w:color="auto"/>
        <w:left w:val="none" w:sz="0" w:space="0" w:color="auto"/>
        <w:bottom w:val="none" w:sz="0" w:space="0" w:color="auto"/>
        <w:right w:val="none" w:sz="0" w:space="0" w:color="auto"/>
      </w:divBdr>
    </w:div>
    <w:div w:id="639650529">
      <w:bodyDiv w:val="1"/>
      <w:marLeft w:val="0"/>
      <w:marRight w:val="0"/>
      <w:marTop w:val="0"/>
      <w:marBottom w:val="0"/>
      <w:divBdr>
        <w:top w:val="none" w:sz="0" w:space="0" w:color="auto"/>
        <w:left w:val="none" w:sz="0" w:space="0" w:color="auto"/>
        <w:bottom w:val="none" w:sz="0" w:space="0" w:color="auto"/>
        <w:right w:val="none" w:sz="0" w:space="0" w:color="auto"/>
      </w:divBdr>
    </w:div>
    <w:div w:id="639697898">
      <w:bodyDiv w:val="1"/>
      <w:marLeft w:val="0"/>
      <w:marRight w:val="0"/>
      <w:marTop w:val="0"/>
      <w:marBottom w:val="0"/>
      <w:divBdr>
        <w:top w:val="none" w:sz="0" w:space="0" w:color="auto"/>
        <w:left w:val="none" w:sz="0" w:space="0" w:color="auto"/>
        <w:bottom w:val="none" w:sz="0" w:space="0" w:color="auto"/>
        <w:right w:val="none" w:sz="0" w:space="0" w:color="auto"/>
      </w:divBdr>
    </w:div>
    <w:div w:id="639845109">
      <w:bodyDiv w:val="1"/>
      <w:marLeft w:val="0"/>
      <w:marRight w:val="0"/>
      <w:marTop w:val="0"/>
      <w:marBottom w:val="0"/>
      <w:divBdr>
        <w:top w:val="none" w:sz="0" w:space="0" w:color="auto"/>
        <w:left w:val="none" w:sz="0" w:space="0" w:color="auto"/>
        <w:bottom w:val="none" w:sz="0" w:space="0" w:color="auto"/>
        <w:right w:val="none" w:sz="0" w:space="0" w:color="auto"/>
      </w:divBdr>
    </w:div>
    <w:div w:id="641540992">
      <w:bodyDiv w:val="1"/>
      <w:marLeft w:val="0"/>
      <w:marRight w:val="0"/>
      <w:marTop w:val="0"/>
      <w:marBottom w:val="0"/>
      <w:divBdr>
        <w:top w:val="none" w:sz="0" w:space="0" w:color="auto"/>
        <w:left w:val="none" w:sz="0" w:space="0" w:color="auto"/>
        <w:bottom w:val="none" w:sz="0" w:space="0" w:color="auto"/>
        <w:right w:val="none" w:sz="0" w:space="0" w:color="auto"/>
      </w:divBdr>
    </w:div>
    <w:div w:id="642393072">
      <w:bodyDiv w:val="1"/>
      <w:marLeft w:val="0"/>
      <w:marRight w:val="0"/>
      <w:marTop w:val="0"/>
      <w:marBottom w:val="0"/>
      <w:divBdr>
        <w:top w:val="none" w:sz="0" w:space="0" w:color="auto"/>
        <w:left w:val="none" w:sz="0" w:space="0" w:color="auto"/>
        <w:bottom w:val="none" w:sz="0" w:space="0" w:color="auto"/>
        <w:right w:val="none" w:sz="0" w:space="0" w:color="auto"/>
      </w:divBdr>
    </w:div>
    <w:div w:id="642537924">
      <w:bodyDiv w:val="1"/>
      <w:marLeft w:val="0"/>
      <w:marRight w:val="0"/>
      <w:marTop w:val="0"/>
      <w:marBottom w:val="0"/>
      <w:divBdr>
        <w:top w:val="none" w:sz="0" w:space="0" w:color="auto"/>
        <w:left w:val="none" w:sz="0" w:space="0" w:color="auto"/>
        <w:bottom w:val="none" w:sz="0" w:space="0" w:color="auto"/>
        <w:right w:val="none" w:sz="0" w:space="0" w:color="auto"/>
      </w:divBdr>
    </w:div>
    <w:div w:id="644090030">
      <w:bodyDiv w:val="1"/>
      <w:marLeft w:val="0"/>
      <w:marRight w:val="0"/>
      <w:marTop w:val="0"/>
      <w:marBottom w:val="0"/>
      <w:divBdr>
        <w:top w:val="none" w:sz="0" w:space="0" w:color="auto"/>
        <w:left w:val="none" w:sz="0" w:space="0" w:color="auto"/>
        <w:bottom w:val="none" w:sz="0" w:space="0" w:color="auto"/>
        <w:right w:val="none" w:sz="0" w:space="0" w:color="auto"/>
      </w:divBdr>
    </w:div>
    <w:div w:id="644970012">
      <w:bodyDiv w:val="1"/>
      <w:marLeft w:val="0"/>
      <w:marRight w:val="0"/>
      <w:marTop w:val="0"/>
      <w:marBottom w:val="0"/>
      <w:divBdr>
        <w:top w:val="none" w:sz="0" w:space="0" w:color="auto"/>
        <w:left w:val="none" w:sz="0" w:space="0" w:color="auto"/>
        <w:bottom w:val="none" w:sz="0" w:space="0" w:color="auto"/>
        <w:right w:val="none" w:sz="0" w:space="0" w:color="auto"/>
      </w:divBdr>
    </w:div>
    <w:div w:id="645430054">
      <w:bodyDiv w:val="1"/>
      <w:marLeft w:val="0"/>
      <w:marRight w:val="0"/>
      <w:marTop w:val="0"/>
      <w:marBottom w:val="0"/>
      <w:divBdr>
        <w:top w:val="none" w:sz="0" w:space="0" w:color="auto"/>
        <w:left w:val="none" w:sz="0" w:space="0" w:color="auto"/>
        <w:bottom w:val="none" w:sz="0" w:space="0" w:color="auto"/>
        <w:right w:val="none" w:sz="0" w:space="0" w:color="auto"/>
      </w:divBdr>
    </w:div>
    <w:div w:id="646476092">
      <w:bodyDiv w:val="1"/>
      <w:marLeft w:val="0"/>
      <w:marRight w:val="0"/>
      <w:marTop w:val="0"/>
      <w:marBottom w:val="0"/>
      <w:divBdr>
        <w:top w:val="none" w:sz="0" w:space="0" w:color="auto"/>
        <w:left w:val="none" w:sz="0" w:space="0" w:color="auto"/>
        <w:bottom w:val="none" w:sz="0" w:space="0" w:color="auto"/>
        <w:right w:val="none" w:sz="0" w:space="0" w:color="auto"/>
      </w:divBdr>
    </w:div>
    <w:div w:id="647520753">
      <w:bodyDiv w:val="1"/>
      <w:marLeft w:val="0"/>
      <w:marRight w:val="0"/>
      <w:marTop w:val="0"/>
      <w:marBottom w:val="0"/>
      <w:divBdr>
        <w:top w:val="none" w:sz="0" w:space="0" w:color="auto"/>
        <w:left w:val="none" w:sz="0" w:space="0" w:color="auto"/>
        <w:bottom w:val="none" w:sz="0" w:space="0" w:color="auto"/>
        <w:right w:val="none" w:sz="0" w:space="0" w:color="auto"/>
      </w:divBdr>
    </w:div>
    <w:div w:id="648441657">
      <w:bodyDiv w:val="1"/>
      <w:marLeft w:val="0"/>
      <w:marRight w:val="0"/>
      <w:marTop w:val="0"/>
      <w:marBottom w:val="0"/>
      <w:divBdr>
        <w:top w:val="none" w:sz="0" w:space="0" w:color="auto"/>
        <w:left w:val="none" w:sz="0" w:space="0" w:color="auto"/>
        <w:bottom w:val="none" w:sz="0" w:space="0" w:color="auto"/>
        <w:right w:val="none" w:sz="0" w:space="0" w:color="auto"/>
      </w:divBdr>
    </w:div>
    <w:div w:id="648679495">
      <w:bodyDiv w:val="1"/>
      <w:marLeft w:val="0"/>
      <w:marRight w:val="0"/>
      <w:marTop w:val="0"/>
      <w:marBottom w:val="0"/>
      <w:divBdr>
        <w:top w:val="none" w:sz="0" w:space="0" w:color="auto"/>
        <w:left w:val="none" w:sz="0" w:space="0" w:color="auto"/>
        <w:bottom w:val="none" w:sz="0" w:space="0" w:color="auto"/>
        <w:right w:val="none" w:sz="0" w:space="0" w:color="auto"/>
      </w:divBdr>
    </w:div>
    <w:div w:id="650332844">
      <w:bodyDiv w:val="1"/>
      <w:marLeft w:val="0"/>
      <w:marRight w:val="0"/>
      <w:marTop w:val="0"/>
      <w:marBottom w:val="0"/>
      <w:divBdr>
        <w:top w:val="none" w:sz="0" w:space="0" w:color="auto"/>
        <w:left w:val="none" w:sz="0" w:space="0" w:color="auto"/>
        <w:bottom w:val="none" w:sz="0" w:space="0" w:color="auto"/>
        <w:right w:val="none" w:sz="0" w:space="0" w:color="auto"/>
      </w:divBdr>
    </w:div>
    <w:div w:id="653333078">
      <w:bodyDiv w:val="1"/>
      <w:marLeft w:val="0"/>
      <w:marRight w:val="0"/>
      <w:marTop w:val="0"/>
      <w:marBottom w:val="0"/>
      <w:divBdr>
        <w:top w:val="none" w:sz="0" w:space="0" w:color="auto"/>
        <w:left w:val="none" w:sz="0" w:space="0" w:color="auto"/>
        <w:bottom w:val="none" w:sz="0" w:space="0" w:color="auto"/>
        <w:right w:val="none" w:sz="0" w:space="0" w:color="auto"/>
      </w:divBdr>
    </w:div>
    <w:div w:id="653416469">
      <w:bodyDiv w:val="1"/>
      <w:marLeft w:val="0"/>
      <w:marRight w:val="0"/>
      <w:marTop w:val="0"/>
      <w:marBottom w:val="0"/>
      <w:divBdr>
        <w:top w:val="none" w:sz="0" w:space="0" w:color="auto"/>
        <w:left w:val="none" w:sz="0" w:space="0" w:color="auto"/>
        <w:bottom w:val="none" w:sz="0" w:space="0" w:color="auto"/>
        <w:right w:val="none" w:sz="0" w:space="0" w:color="auto"/>
      </w:divBdr>
    </w:div>
    <w:div w:id="653485582">
      <w:bodyDiv w:val="1"/>
      <w:marLeft w:val="0"/>
      <w:marRight w:val="0"/>
      <w:marTop w:val="0"/>
      <w:marBottom w:val="0"/>
      <w:divBdr>
        <w:top w:val="none" w:sz="0" w:space="0" w:color="auto"/>
        <w:left w:val="none" w:sz="0" w:space="0" w:color="auto"/>
        <w:bottom w:val="none" w:sz="0" w:space="0" w:color="auto"/>
        <w:right w:val="none" w:sz="0" w:space="0" w:color="auto"/>
      </w:divBdr>
    </w:div>
    <w:div w:id="653990340">
      <w:bodyDiv w:val="1"/>
      <w:marLeft w:val="0"/>
      <w:marRight w:val="0"/>
      <w:marTop w:val="0"/>
      <w:marBottom w:val="0"/>
      <w:divBdr>
        <w:top w:val="none" w:sz="0" w:space="0" w:color="auto"/>
        <w:left w:val="none" w:sz="0" w:space="0" w:color="auto"/>
        <w:bottom w:val="none" w:sz="0" w:space="0" w:color="auto"/>
        <w:right w:val="none" w:sz="0" w:space="0" w:color="auto"/>
      </w:divBdr>
    </w:div>
    <w:div w:id="654722208">
      <w:bodyDiv w:val="1"/>
      <w:marLeft w:val="0"/>
      <w:marRight w:val="0"/>
      <w:marTop w:val="0"/>
      <w:marBottom w:val="0"/>
      <w:divBdr>
        <w:top w:val="none" w:sz="0" w:space="0" w:color="auto"/>
        <w:left w:val="none" w:sz="0" w:space="0" w:color="auto"/>
        <w:bottom w:val="none" w:sz="0" w:space="0" w:color="auto"/>
        <w:right w:val="none" w:sz="0" w:space="0" w:color="auto"/>
      </w:divBdr>
    </w:div>
    <w:div w:id="654794315">
      <w:bodyDiv w:val="1"/>
      <w:marLeft w:val="0"/>
      <w:marRight w:val="0"/>
      <w:marTop w:val="0"/>
      <w:marBottom w:val="0"/>
      <w:divBdr>
        <w:top w:val="none" w:sz="0" w:space="0" w:color="auto"/>
        <w:left w:val="none" w:sz="0" w:space="0" w:color="auto"/>
        <w:bottom w:val="none" w:sz="0" w:space="0" w:color="auto"/>
        <w:right w:val="none" w:sz="0" w:space="0" w:color="auto"/>
      </w:divBdr>
    </w:div>
    <w:div w:id="657922632">
      <w:bodyDiv w:val="1"/>
      <w:marLeft w:val="0"/>
      <w:marRight w:val="0"/>
      <w:marTop w:val="0"/>
      <w:marBottom w:val="0"/>
      <w:divBdr>
        <w:top w:val="none" w:sz="0" w:space="0" w:color="auto"/>
        <w:left w:val="none" w:sz="0" w:space="0" w:color="auto"/>
        <w:bottom w:val="none" w:sz="0" w:space="0" w:color="auto"/>
        <w:right w:val="none" w:sz="0" w:space="0" w:color="auto"/>
      </w:divBdr>
    </w:div>
    <w:div w:id="659768312">
      <w:bodyDiv w:val="1"/>
      <w:marLeft w:val="0"/>
      <w:marRight w:val="0"/>
      <w:marTop w:val="0"/>
      <w:marBottom w:val="0"/>
      <w:divBdr>
        <w:top w:val="none" w:sz="0" w:space="0" w:color="auto"/>
        <w:left w:val="none" w:sz="0" w:space="0" w:color="auto"/>
        <w:bottom w:val="none" w:sz="0" w:space="0" w:color="auto"/>
        <w:right w:val="none" w:sz="0" w:space="0" w:color="auto"/>
      </w:divBdr>
    </w:div>
    <w:div w:id="660936167">
      <w:bodyDiv w:val="1"/>
      <w:marLeft w:val="0"/>
      <w:marRight w:val="0"/>
      <w:marTop w:val="0"/>
      <w:marBottom w:val="0"/>
      <w:divBdr>
        <w:top w:val="none" w:sz="0" w:space="0" w:color="auto"/>
        <w:left w:val="none" w:sz="0" w:space="0" w:color="auto"/>
        <w:bottom w:val="none" w:sz="0" w:space="0" w:color="auto"/>
        <w:right w:val="none" w:sz="0" w:space="0" w:color="auto"/>
      </w:divBdr>
    </w:div>
    <w:div w:id="662972243">
      <w:bodyDiv w:val="1"/>
      <w:marLeft w:val="0"/>
      <w:marRight w:val="0"/>
      <w:marTop w:val="0"/>
      <w:marBottom w:val="0"/>
      <w:divBdr>
        <w:top w:val="none" w:sz="0" w:space="0" w:color="auto"/>
        <w:left w:val="none" w:sz="0" w:space="0" w:color="auto"/>
        <w:bottom w:val="none" w:sz="0" w:space="0" w:color="auto"/>
        <w:right w:val="none" w:sz="0" w:space="0" w:color="auto"/>
      </w:divBdr>
    </w:div>
    <w:div w:id="663777840">
      <w:bodyDiv w:val="1"/>
      <w:marLeft w:val="0"/>
      <w:marRight w:val="0"/>
      <w:marTop w:val="0"/>
      <w:marBottom w:val="0"/>
      <w:divBdr>
        <w:top w:val="none" w:sz="0" w:space="0" w:color="auto"/>
        <w:left w:val="none" w:sz="0" w:space="0" w:color="auto"/>
        <w:bottom w:val="none" w:sz="0" w:space="0" w:color="auto"/>
        <w:right w:val="none" w:sz="0" w:space="0" w:color="auto"/>
      </w:divBdr>
    </w:div>
    <w:div w:id="663820816">
      <w:bodyDiv w:val="1"/>
      <w:marLeft w:val="0"/>
      <w:marRight w:val="0"/>
      <w:marTop w:val="0"/>
      <w:marBottom w:val="0"/>
      <w:divBdr>
        <w:top w:val="none" w:sz="0" w:space="0" w:color="auto"/>
        <w:left w:val="none" w:sz="0" w:space="0" w:color="auto"/>
        <w:bottom w:val="none" w:sz="0" w:space="0" w:color="auto"/>
        <w:right w:val="none" w:sz="0" w:space="0" w:color="auto"/>
      </w:divBdr>
    </w:div>
    <w:div w:id="664626724">
      <w:bodyDiv w:val="1"/>
      <w:marLeft w:val="0"/>
      <w:marRight w:val="0"/>
      <w:marTop w:val="0"/>
      <w:marBottom w:val="0"/>
      <w:divBdr>
        <w:top w:val="none" w:sz="0" w:space="0" w:color="auto"/>
        <w:left w:val="none" w:sz="0" w:space="0" w:color="auto"/>
        <w:bottom w:val="none" w:sz="0" w:space="0" w:color="auto"/>
        <w:right w:val="none" w:sz="0" w:space="0" w:color="auto"/>
      </w:divBdr>
    </w:div>
    <w:div w:id="666053555">
      <w:bodyDiv w:val="1"/>
      <w:marLeft w:val="0"/>
      <w:marRight w:val="0"/>
      <w:marTop w:val="0"/>
      <w:marBottom w:val="0"/>
      <w:divBdr>
        <w:top w:val="none" w:sz="0" w:space="0" w:color="auto"/>
        <w:left w:val="none" w:sz="0" w:space="0" w:color="auto"/>
        <w:bottom w:val="none" w:sz="0" w:space="0" w:color="auto"/>
        <w:right w:val="none" w:sz="0" w:space="0" w:color="auto"/>
      </w:divBdr>
    </w:div>
    <w:div w:id="666440395">
      <w:bodyDiv w:val="1"/>
      <w:marLeft w:val="0"/>
      <w:marRight w:val="0"/>
      <w:marTop w:val="0"/>
      <w:marBottom w:val="0"/>
      <w:divBdr>
        <w:top w:val="none" w:sz="0" w:space="0" w:color="auto"/>
        <w:left w:val="none" w:sz="0" w:space="0" w:color="auto"/>
        <w:bottom w:val="none" w:sz="0" w:space="0" w:color="auto"/>
        <w:right w:val="none" w:sz="0" w:space="0" w:color="auto"/>
      </w:divBdr>
    </w:div>
    <w:div w:id="668557428">
      <w:bodyDiv w:val="1"/>
      <w:marLeft w:val="0"/>
      <w:marRight w:val="0"/>
      <w:marTop w:val="0"/>
      <w:marBottom w:val="0"/>
      <w:divBdr>
        <w:top w:val="none" w:sz="0" w:space="0" w:color="auto"/>
        <w:left w:val="none" w:sz="0" w:space="0" w:color="auto"/>
        <w:bottom w:val="none" w:sz="0" w:space="0" w:color="auto"/>
        <w:right w:val="none" w:sz="0" w:space="0" w:color="auto"/>
      </w:divBdr>
    </w:div>
    <w:div w:id="670064703">
      <w:bodyDiv w:val="1"/>
      <w:marLeft w:val="0"/>
      <w:marRight w:val="0"/>
      <w:marTop w:val="0"/>
      <w:marBottom w:val="0"/>
      <w:divBdr>
        <w:top w:val="none" w:sz="0" w:space="0" w:color="auto"/>
        <w:left w:val="none" w:sz="0" w:space="0" w:color="auto"/>
        <w:bottom w:val="none" w:sz="0" w:space="0" w:color="auto"/>
        <w:right w:val="none" w:sz="0" w:space="0" w:color="auto"/>
      </w:divBdr>
    </w:div>
    <w:div w:id="671223759">
      <w:bodyDiv w:val="1"/>
      <w:marLeft w:val="0"/>
      <w:marRight w:val="0"/>
      <w:marTop w:val="0"/>
      <w:marBottom w:val="0"/>
      <w:divBdr>
        <w:top w:val="none" w:sz="0" w:space="0" w:color="auto"/>
        <w:left w:val="none" w:sz="0" w:space="0" w:color="auto"/>
        <w:bottom w:val="none" w:sz="0" w:space="0" w:color="auto"/>
        <w:right w:val="none" w:sz="0" w:space="0" w:color="auto"/>
      </w:divBdr>
    </w:div>
    <w:div w:id="671496940">
      <w:bodyDiv w:val="1"/>
      <w:marLeft w:val="0"/>
      <w:marRight w:val="0"/>
      <w:marTop w:val="0"/>
      <w:marBottom w:val="0"/>
      <w:divBdr>
        <w:top w:val="none" w:sz="0" w:space="0" w:color="auto"/>
        <w:left w:val="none" w:sz="0" w:space="0" w:color="auto"/>
        <w:bottom w:val="none" w:sz="0" w:space="0" w:color="auto"/>
        <w:right w:val="none" w:sz="0" w:space="0" w:color="auto"/>
      </w:divBdr>
    </w:div>
    <w:div w:id="673652369">
      <w:bodyDiv w:val="1"/>
      <w:marLeft w:val="0"/>
      <w:marRight w:val="0"/>
      <w:marTop w:val="0"/>
      <w:marBottom w:val="0"/>
      <w:divBdr>
        <w:top w:val="none" w:sz="0" w:space="0" w:color="auto"/>
        <w:left w:val="none" w:sz="0" w:space="0" w:color="auto"/>
        <w:bottom w:val="none" w:sz="0" w:space="0" w:color="auto"/>
        <w:right w:val="none" w:sz="0" w:space="0" w:color="auto"/>
      </w:divBdr>
    </w:div>
    <w:div w:id="673920779">
      <w:bodyDiv w:val="1"/>
      <w:marLeft w:val="0"/>
      <w:marRight w:val="0"/>
      <w:marTop w:val="0"/>
      <w:marBottom w:val="0"/>
      <w:divBdr>
        <w:top w:val="none" w:sz="0" w:space="0" w:color="auto"/>
        <w:left w:val="none" w:sz="0" w:space="0" w:color="auto"/>
        <w:bottom w:val="none" w:sz="0" w:space="0" w:color="auto"/>
        <w:right w:val="none" w:sz="0" w:space="0" w:color="auto"/>
      </w:divBdr>
    </w:div>
    <w:div w:id="674386216">
      <w:bodyDiv w:val="1"/>
      <w:marLeft w:val="0"/>
      <w:marRight w:val="0"/>
      <w:marTop w:val="0"/>
      <w:marBottom w:val="0"/>
      <w:divBdr>
        <w:top w:val="none" w:sz="0" w:space="0" w:color="auto"/>
        <w:left w:val="none" w:sz="0" w:space="0" w:color="auto"/>
        <w:bottom w:val="none" w:sz="0" w:space="0" w:color="auto"/>
        <w:right w:val="none" w:sz="0" w:space="0" w:color="auto"/>
      </w:divBdr>
    </w:div>
    <w:div w:id="675693558">
      <w:bodyDiv w:val="1"/>
      <w:marLeft w:val="0"/>
      <w:marRight w:val="0"/>
      <w:marTop w:val="0"/>
      <w:marBottom w:val="0"/>
      <w:divBdr>
        <w:top w:val="none" w:sz="0" w:space="0" w:color="auto"/>
        <w:left w:val="none" w:sz="0" w:space="0" w:color="auto"/>
        <w:bottom w:val="none" w:sz="0" w:space="0" w:color="auto"/>
        <w:right w:val="none" w:sz="0" w:space="0" w:color="auto"/>
      </w:divBdr>
    </w:div>
    <w:div w:id="675770191">
      <w:bodyDiv w:val="1"/>
      <w:marLeft w:val="0"/>
      <w:marRight w:val="0"/>
      <w:marTop w:val="0"/>
      <w:marBottom w:val="0"/>
      <w:divBdr>
        <w:top w:val="none" w:sz="0" w:space="0" w:color="auto"/>
        <w:left w:val="none" w:sz="0" w:space="0" w:color="auto"/>
        <w:bottom w:val="none" w:sz="0" w:space="0" w:color="auto"/>
        <w:right w:val="none" w:sz="0" w:space="0" w:color="auto"/>
      </w:divBdr>
    </w:div>
    <w:div w:id="676426896">
      <w:bodyDiv w:val="1"/>
      <w:marLeft w:val="0"/>
      <w:marRight w:val="0"/>
      <w:marTop w:val="0"/>
      <w:marBottom w:val="0"/>
      <w:divBdr>
        <w:top w:val="none" w:sz="0" w:space="0" w:color="auto"/>
        <w:left w:val="none" w:sz="0" w:space="0" w:color="auto"/>
        <w:bottom w:val="none" w:sz="0" w:space="0" w:color="auto"/>
        <w:right w:val="none" w:sz="0" w:space="0" w:color="auto"/>
      </w:divBdr>
    </w:div>
    <w:div w:id="677732152">
      <w:bodyDiv w:val="1"/>
      <w:marLeft w:val="0"/>
      <w:marRight w:val="0"/>
      <w:marTop w:val="0"/>
      <w:marBottom w:val="0"/>
      <w:divBdr>
        <w:top w:val="none" w:sz="0" w:space="0" w:color="auto"/>
        <w:left w:val="none" w:sz="0" w:space="0" w:color="auto"/>
        <w:bottom w:val="none" w:sz="0" w:space="0" w:color="auto"/>
        <w:right w:val="none" w:sz="0" w:space="0" w:color="auto"/>
      </w:divBdr>
    </w:div>
    <w:div w:id="678581662">
      <w:bodyDiv w:val="1"/>
      <w:marLeft w:val="0"/>
      <w:marRight w:val="0"/>
      <w:marTop w:val="0"/>
      <w:marBottom w:val="0"/>
      <w:divBdr>
        <w:top w:val="none" w:sz="0" w:space="0" w:color="auto"/>
        <w:left w:val="none" w:sz="0" w:space="0" w:color="auto"/>
        <w:bottom w:val="none" w:sz="0" w:space="0" w:color="auto"/>
        <w:right w:val="none" w:sz="0" w:space="0" w:color="auto"/>
      </w:divBdr>
    </w:div>
    <w:div w:id="679157693">
      <w:bodyDiv w:val="1"/>
      <w:marLeft w:val="0"/>
      <w:marRight w:val="0"/>
      <w:marTop w:val="0"/>
      <w:marBottom w:val="0"/>
      <w:divBdr>
        <w:top w:val="none" w:sz="0" w:space="0" w:color="auto"/>
        <w:left w:val="none" w:sz="0" w:space="0" w:color="auto"/>
        <w:bottom w:val="none" w:sz="0" w:space="0" w:color="auto"/>
        <w:right w:val="none" w:sz="0" w:space="0" w:color="auto"/>
      </w:divBdr>
    </w:div>
    <w:div w:id="679357536">
      <w:bodyDiv w:val="1"/>
      <w:marLeft w:val="0"/>
      <w:marRight w:val="0"/>
      <w:marTop w:val="0"/>
      <w:marBottom w:val="0"/>
      <w:divBdr>
        <w:top w:val="none" w:sz="0" w:space="0" w:color="auto"/>
        <w:left w:val="none" w:sz="0" w:space="0" w:color="auto"/>
        <w:bottom w:val="none" w:sz="0" w:space="0" w:color="auto"/>
        <w:right w:val="none" w:sz="0" w:space="0" w:color="auto"/>
      </w:divBdr>
    </w:div>
    <w:div w:id="680208401">
      <w:bodyDiv w:val="1"/>
      <w:marLeft w:val="0"/>
      <w:marRight w:val="0"/>
      <w:marTop w:val="0"/>
      <w:marBottom w:val="0"/>
      <w:divBdr>
        <w:top w:val="none" w:sz="0" w:space="0" w:color="auto"/>
        <w:left w:val="none" w:sz="0" w:space="0" w:color="auto"/>
        <w:bottom w:val="none" w:sz="0" w:space="0" w:color="auto"/>
        <w:right w:val="none" w:sz="0" w:space="0" w:color="auto"/>
      </w:divBdr>
    </w:div>
    <w:div w:id="680860830">
      <w:bodyDiv w:val="1"/>
      <w:marLeft w:val="0"/>
      <w:marRight w:val="0"/>
      <w:marTop w:val="0"/>
      <w:marBottom w:val="0"/>
      <w:divBdr>
        <w:top w:val="none" w:sz="0" w:space="0" w:color="auto"/>
        <w:left w:val="none" w:sz="0" w:space="0" w:color="auto"/>
        <w:bottom w:val="none" w:sz="0" w:space="0" w:color="auto"/>
        <w:right w:val="none" w:sz="0" w:space="0" w:color="auto"/>
      </w:divBdr>
    </w:div>
    <w:div w:id="681249786">
      <w:bodyDiv w:val="1"/>
      <w:marLeft w:val="0"/>
      <w:marRight w:val="0"/>
      <w:marTop w:val="0"/>
      <w:marBottom w:val="0"/>
      <w:divBdr>
        <w:top w:val="none" w:sz="0" w:space="0" w:color="auto"/>
        <w:left w:val="none" w:sz="0" w:space="0" w:color="auto"/>
        <w:bottom w:val="none" w:sz="0" w:space="0" w:color="auto"/>
        <w:right w:val="none" w:sz="0" w:space="0" w:color="auto"/>
      </w:divBdr>
    </w:div>
    <w:div w:id="682321990">
      <w:bodyDiv w:val="1"/>
      <w:marLeft w:val="0"/>
      <w:marRight w:val="0"/>
      <w:marTop w:val="0"/>
      <w:marBottom w:val="0"/>
      <w:divBdr>
        <w:top w:val="none" w:sz="0" w:space="0" w:color="auto"/>
        <w:left w:val="none" w:sz="0" w:space="0" w:color="auto"/>
        <w:bottom w:val="none" w:sz="0" w:space="0" w:color="auto"/>
        <w:right w:val="none" w:sz="0" w:space="0" w:color="auto"/>
      </w:divBdr>
    </w:div>
    <w:div w:id="682366709">
      <w:bodyDiv w:val="1"/>
      <w:marLeft w:val="0"/>
      <w:marRight w:val="0"/>
      <w:marTop w:val="0"/>
      <w:marBottom w:val="0"/>
      <w:divBdr>
        <w:top w:val="none" w:sz="0" w:space="0" w:color="auto"/>
        <w:left w:val="none" w:sz="0" w:space="0" w:color="auto"/>
        <w:bottom w:val="none" w:sz="0" w:space="0" w:color="auto"/>
        <w:right w:val="none" w:sz="0" w:space="0" w:color="auto"/>
      </w:divBdr>
    </w:div>
    <w:div w:id="682976706">
      <w:bodyDiv w:val="1"/>
      <w:marLeft w:val="0"/>
      <w:marRight w:val="0"/>
      <w:marTop w:val="0"/>
      <w:marBottom w:val="0"/>
      <w:divBdr>
        <w:top w:val="none" w:sz="0" w:space="0" w:color="auto"/>
        <w:left w:val="none" w:sz="0" w:space="0" w:color="auto"/>
        <w:bottom w:val="none" w:sz="0" w:space="0" w:color="auto"/>
        <w:right w:val="none" w:sz="0" w:space="0" w:color="auto"/>
      </w:divBdr>
    </w:div>
    <w:div w:id="685329773">
      <w:bodyDiv w:val="1"/>
      <w:marLeft w:val="0"/>
      <w:marRight w:val="0"/>
      <w:marTop w:val="0"/>
      <w:marBottom w:val="0"/>
      <w:divBdr>
        <w:top w:val="none" w:sz="0" w:space="0" w:color="auto"/>
        <w:left w:val="none" w:sz="0" w:space="0" w:color="auto"/>
        <w:bottom w:val="none" w:sz="0" w:space="0" w:color="auto"/>
        <w:right w:val="none" w:sz="0" w:space="0" w:color="auto"/>
      </w:divBdr>
    </w:div>
    <w:div w:id="686834218">
      <w:bodyDiv w:val="1"/>
      <w:marLeft w:val="0"/>
      <w:marRight w:val="0"/>
      <w:marTop w:val="0"/>
      <w:marBottom w:val="0"/>
      <w:divBdr>
        <w:top w:val="none" w:sz="0" w:space="0" w:color="auto"/>
        <w:left w:val="none" w:sz="0" w:space="0" w:color="auto"/>
        <w:bottom w:val="none" w:sz="0" w:space="0" w:color="auto"/>
        <w:right w:val="none" w:sz="0" w:space="0" w:color="auto"/>
      </w:divBdr>
    </w:div>
    <w:div w:id="688221279">
      <w:bodyDiv w:val="1"/>
      <w:marLeft w:val="0"/>
      <w:marRight w:val="0"/>
      <w:marTop w:val="0"/>
      <w:marBottom w:val="0"/>
      <w:divBdr>
        <w:top w:val="none" w:sz="0" w:space="0" w:color="auto"/>
        <w:left w:val="none" w:sz="0" w:space="0" w:color="auto"/>
        <w:bottom w:val="none" w:sz="0" w:space="0" w:color="auto"/>
        <w:right w:val="none" w:sz="0" w:space="0" w:color="auto"/>
      </w:divBdr>
    </w:div>
    <w:div w:id="690302441">
      <w:bodyDiv w:val="1"/>
      <w:marLeft w:val="0"/>
      <w:marRight w:val="0"/>
      <w:marTop w:val="0"/>
      <w:marBottom w:val="0"/>
      <w:divBdr>
        <w:top w:val="none" w:sz="0" w:space="0" w:color="auto"/>
        <w:left w:val="none" w:sz="0" w:space="0" w:color="auto"/>
        <w:bottom w:val="none" w:sz="0" w:space="0" w:color="auto"/>
        <w:right w:val="none" w:sz="0" w:space="0" w:color="auto"/>
      </w:divBdr>
    </w:div>
    <w:div w:id="691998477">
      <w:bodyDiv w:val="1"/>
      <w:marLeft w:val="0"/>
      <w:marRight w:val="0"/>
      <w:marTop w:val="0"/>
      <w:marBottom w:val="0"/>
      <w:divBdr>
        <w:top w:val="none" w:sz="0" w:space="0" w:color="auto"/>
        <w:left w:val="none" w:sz="0" w:space="0" w:color="auto"/>
        <w:bottom w:val="none" w:sz="0" w:space="0" w:color="auto"/>
        <w:right w:val="none" w:sz="0" w:space="0" w:color="auto"/>
      </w:divBdr>
    </w:div>
    <w:div w:id="692145733">
      <w:bodyDiv w:val="1"/>
      <w:marLeft w:val="0"/>
      <w:marRight w:val="0"/>
      <w:marTop w:val="0"/>
      <w:marBottom w:val="0"/>
      <w:divBdr>
        <w:top w:val="none" w:sz="0" w:space="0" w:color="auto"/>
        <w:left w:val="none" w:sz="0" w:space="0" w:color="auto"/>
        <w:bottom w:val="none" w:sz="0" w:space="0" w:color="auto"/>
        <w:right w:val="none" w:sz="0" w:space="0" w:color="auto"/>
      </w:divBdr>
    </w:div>
    <w:div w:id="695275321">
      <w:bodyDiv w:val="1"/>
      <w:marLeft w:val="0"/>
      <w:marRight w:val="0"/>
      <w:marTop w:val="0"/>
      <w:marBottom w:val="0"/>
      <w:divBdr>
        <w:top w:val="none" w:sz="0" w:space="0" w:color="auto"/>
        <w:left w:val="none" w:sz="0" w:space="0" w:color="auto"/>
        <w:bottom w:val="none" w:sz="0" w:space="0" w:color="auto"/>
        <w:right w:val="none" w:sz="0" w:space="0" w:color="auto"/>
      </w:divBdr>
    </w:div>
    <w:div w:id="696271850">
      <w:bodyDiv w:val="1"/>
      <w:marLeft w:val="0"/>
      <w:marRight w:val="0"/>
      <w:marTop w:val="0"/>
      <w:marBottom w:val="0"/>
      <w:divBdr>
        <w:top w:val="none" w:sz="0" w:space="0" w:color="auto"/>
        <w:left w:val="none" w:sz="0" w:space="0" w:color="auto"/>
        <w:bottom w:val="none" w:sz="0" w:space="0" w:color="auto"/>
        <w:right w:val="none" w:sz="0" w:space="0" w:color="auto"/>
      </w:divBdr>
    </w:div>
    <w:div w:id="696588692">
      <w:bodyDiv w:val="1"/>
      <w:marLeft w:val="0"/>
      <w:marRight w:val="0"/>
      <w:marTop w:val="0"/>
      <w:marBottom w:val="0"/>
      <w:divBdr>
        <w:top w:val="none" w:sz="0" w:space="0" w:color="auto"/>
        <w:left w:val="none" w:sz="0" w:space="0" w:color="auto"/>
        <w:bottom w:val="none" w:sz="0" w:space="0" w:color="auto"/>
        <w:right w:val="none" w:sz="0" w:space="0" w:color="auto"/>
      </w:divBdr>
    </w:div>
    <w:div w:id="697661922">
      <w:bodyDiv w:val="1"/>
      <w:marLeft w:val="0"/>
      <w:marRight w:val="0"/>
      <w:marTop w:val="0"/>
      <w:marBottom w:val="0"/>
      <w:divBdr>
        <w:top w:val="none" w:sz="0" w:space="0" w:color="auto"/>
        <w:left w:val="none" w:sz="0" w:space="0" w:color="auto"/>
        <w:bottom w:val="none" w:sz="0" w:space="0" w:color="auto"/>
        <w:right w:val="none" w:sz="0" w:space="0" w:color="auto"/>
      </w:divBdr>
    </w:div>
    <w:div w:id="698432361">
      <w:bodyDiv w:val="1"/>
      <w:marLeft w:val="0"/>
      <w:marRight w:val="0"/>
      <w:marTop w:val="0"/>
      <w:marBottom w:val="0"/>
      <w:divBdr>
        <w:top w:val="none" w:sz="0" w:space="0" w:color="auto"/>
        <w:left w:val="none" w:sz="0" w:space="0" w:color="auto"/>
        <w:bottom w:val="none" w:sz="0" w:space="0" w:color="auto"/>
        <w:right w:val="none" w:sz="0" w:space="0" w:color="auto"/>
      </w:divBdr>
    </w:div>
    <w:div w:id="699204856">
      <w:bodyDiv w:val="1"/>
      <w:marLeft w:val="0"/>
      <w:marRight w:val="0"/>
      <w:marTop w:val="0"/>
      <w:marBottom w:val="0"/>
      <w:divBdr>
        <w:top w:val="none" w:sz="0" w:space="0" w:color="auto"/>
        <w:left w:val="none" w:sz="0" w:space="0" w:color="auto"/>
        <w:bottom w:val="none" w:sz="0" w:space="0" w:color="auto"/>
        <w:right w:val="none" w:sz="0" w:space="0" w:color="auto"/>
      </w:divBdr>
    </w:div>
    <w:div w:id="699281468">
      <w:bodyDiv w:val="1"/>
      <w:marLeft w:val="0"/>
      <w:marRight w:val="0"/>
      <w:marTop w:val="0"/>
      <w:marBottom w:val="0"/>
      <w:divBdr>
        <w:top w:val="none" w:sz="0" w:space="0" w:color="auto"/>
        <w:left w:val="none" w:sz="0" w:space="0" w:color="auto"/>
        <w:bottom w:val="none" w:sz="0" w:space="0" w:color="auto"/>
        <w:right w:val="none" w:sz="0" w:space="0" w:color="auto"/>
      </w:divBdr>
    </w:div>
    <w:div w:id="700907679">
      <w:bodyDiv w:val="1"/>
      <w:marLeft w:val="0"/>
      <w:marRight w:val="0"/>
      <w:marTop w:val="0"/>
      <w:marBottom w:val="0"/>
      <w:divBdr>
        <w:top w:val="none" w:sz="0" w:space="0" w:color="auto"/>
        <w:left w:val="none" w:sz="0" w:space="0" w:color="auto"/>
        <w:bottom w:val="none" w:sz="0" w:space="0" w:color="auto"/>
        <w:right w:val="none" w:sz="0" w:space="0" w:color="auto"/>
      </w:divBdr>
    </w:div>
    <w:div w:id="701713702">
      <w:bodyDiv w:val="1"/>
      <w:marLeft w:val="0"/>
      <w:marRight w:val="0"/>
      <w:marTop w:val="0"/>
      <w:marBottom w:val="0"/>
      <w:divBdr>
        <w:top w:val="none" w:sz="0" w:space="0" w:color="auto"/>
        <w:left w:val="none" w:sz="0" w:space="0" w:color="auto"/>
        <w:bottom w:val="none" w:sz="0" w:space="0" w:color="auto"/>
        <w:right w:val="none" w:sz="0" w:space="0" w:color="auto"/>
      </w:divBdr>
    </w:div>
    <w:div w:id="704137865">
      <w:bodyDiv w:val="1"/>
      <w:marLeft w:val="0"/>
      <w:marRight w:val="0"/>
      <w:marTop w:val="0"/>
      <w:marBottom w:val="0"/>
      <w:divBdr>
        <w:top w:val="none" w:sz="0" w:space="0" w:color="auto"/>
        <w:left w:val="none" w:sz="0" w:space="0" w:color="auto"/>
        <w:bottom w:val="none" w:sz="0" w:space="0" w:color="auto"/>
        <w:right w:val="none" w:sz="0" w:space="0" w:color="auto"/>
      </w:divBdr>
    </w:div>
    <w:div w:id="704408260">
      <w:bodyDiv w:val="1"/>
      <w:marLeft w:val="0"/>
      <w:marRight w:val="0"/>
      <w:marTop w:val="0"/>
      <w:marBottom w:val="0"/>
      <w:divBdr>
        <w:top w:val="none" w:sz="0" w:space="0" w:color="auto"/>
        <w:left w:val="none" w:sz="0" w:space="0" w:color="auto"/>
        <w:bottom w:val="none" w:sz="0" w:space="0" w:color="auto"/>
        <w:right w:val="none" w:sz="0" w:space="0" w:color="auto"/>
      </w:divBdr>
    </w:div>
    <w:div w:id="705372636">
      <w:bodyDiv w:val="1"/>
      <w:marLeft w:val="0"/>
      <w:marRight w:val="0"/>
      <w:marTop w:val="0"/>
      <w:marBottom w:val="0"/>
      <w:divBdr>
        <w:top w:val="none" w:sz="0" w:space="0" w:color="auto"/>
        <w:left w:val="none" w:sz="0" w:space="0" w:color="auto"/>
        <w:bottom w:val="none" w:sz="0" w:space="0" w:color="auto"/>
        <w:right w:val="none" w:sz="0" w:space="0" w:color="auto"/>
      </w:divBdr>
    </w:div>
    <w:div w:id="705985547">
      <w:bodyDiv w:val="1"/>
      <w:marLeft w:val="0"/>
      <w:marRight w:val="0"/>
      <w:marTop w:val="0"/>
      <w:marBottom w:val="0"/>
      <w:divBdr>
        <w:top w:val="none" w:sz="0" w:space="0" w:color="auto"/>
        <w:left w:val="none" w:sz="0" w:space="0" w:color="auto"/>
        <w:bottom w:val="none" w:sz="0" w:space="0" w:color="auto"/>
        <w:right w:val="none" w:sz="0" w:space="0" w:color="auto"/>
      </w:divBdr>
    </w:div>
    <w:div w:id="706755051">
      <w:bodyDiv w:val="1"/>
      <w:marLeft w:val="0"/>
      <w:marRight w:val="0"/>
      <w:marTop w:val="0"/>
      <w:marBottom w:val="0"/>
      <w:divBdr>
        <w:top w:val="none" w:sz="0" w:space="0" w:color="auto"/>
        <w:left w:val="none" w:sz="0" w:space="0" w:color="auto"/>
        <w:bottom w:val="none" w:sz="0" w:space="0" w:color="auto"/>
        <w:right w:val="none" w:sz="0" w:space="0" w:color="auto"/>
      </w:divBdr>
    </w:div>
    <w:div w:id="706759224">
      <w:bodyDiv w:val="1"/>
      <w:marLeft w:val="0"/>
      <w:marRight w:val="0"/>
      <w:marTop w:val="0"/>
      <w:marBottom w:val="0"/>
      <w:divBdr>
        <w:top w:val="none" w:sz="0" w:space="0" w:color="auto"/>
        <w:left w:val="none" w:sz="0" w:space="0" w:color="auto"/>
        <w:bottom w:val="none" w:sz="0" w:space="0" w:color="auto"/>
        <w:right w:val="none" w:sz="0" w:space="0" w:color="auto"/>
      </w:divBdr>
    </w:div>
    <w:div w:id="708913141">
      <w:bodyDiv w:val="1"/>
      <w:marLeft w:val="0"/>
      <w:marRight w:val="0"/>
      <w:marTop w:val="0"/>
      <w:marBottom w:val="0"/>
      <w:divBdr>
        <w:top w:val="none" w:sz="0" w:space="0" w:color="auto"/>
        <w:left w:val="none" w:sz="0" w:space="0" w:color="auto"/>
        <w:bottom w:val="none" w:sz="0" w:space="0" w:color="auto"/>
        <w:right w:val="none" w:sz="0" w:space="0" w:color="auto"/>
      </w:divBdr>
    </w:div>
    <w:div w:id="709260112">
      <w:bodyDiv w:val="1"/>
      <w:marLeft w:val="0"/>
      <w:marRight w:val="0"/>
      <w:marTop w:val="0"/>
      <w:marBottom w:val="0"/>
      <w:divBdr>
        <w:top w:val="none" w:sz="0" w:space="0" w:color="auto"/>
        <w:left w:val="none" w:sz="0" w:space="0" w:color="auto"/>
        <w:bottom w:val="none" w:sz="0" w:space="0" w:color="auto"/>
        <w:right w:val="none" w:sz="0" w:space="0" w:color="auto"/>
      </w:divBdr>
    </w:div>
    <w:div w:id="709888116">
      <w:bodyDiv w:val="1"/>
      <w:marLeft w:val="0"/>
      <w:marRight w:val="0"/>
      <w:marTop w:val="0"/>
      <w:marBottom w:val="0"/>
      <w:divBdr>
        <w:top w:val="none" w:sz="0" w:space="0" w:color="auto"/>
        <w:left w:val="none" w:sz="0" w:space="0" w:color="auto"/>
        <w:bottom w:val="none" w:sz="0" w:space="0" w:color="auto"/>
        <w:right w:val="none" w:sz="0" w:space="0" w:color="auto"/>
      </w:divBdr>
    </w:div>
    <w:div w:id="710032385">
      <w:bodyDiv w:val="1"/>
      <w:marLeft w:val="0"/>
      <w:marRight w:val="0"/>
      <w:marTop w:val="0"/>
      <w:marBottom w:val="0"/>
      <w:divBdr>
        <w:top w:val="none" w:sz="0" w:space="0" w:color="auto"/>
        <w:left w:val="none" w:sz="0" w:space="0" w:color="auto"/>
        <w:bottom w:val="none" w:sz="0" w:space="0" w:color="auto"/>
        <w:right w:val="none" w:sz="0" w:space="0" w:color="auto"/>
      </w:divBdr>
    </w:div>
    <w:div w:id="712579544">
      <w:bodyDiv w:val="1"/>
      <w:marLeft w:val="0"/>
      <w:marRight w:val="0"/>
      <w:marTop w:val="0"/>
      <w:marBottom w:val="0"/>
      <w:divBdr>
        <w:top w:val="none" w:sz="0" w:space="0" w:color="auto"/>
        <w:left w:val="none" w:sz="0" w:space="0" w:color="auto"/>
        <w:bottom w:val="none" w:sz="0" w:space="0" w:color="auto"/>
        <w:right w:val="none" w:sz="0" w:space="0" w:color="auto"/>
      </w:divBdr>
    </w:div>
    <w:div w:id="716202856">
      <w:bodyDiv w:val="1"/>
      <w:marLeft w:val="0"/>
      <w:marRight w:val="0"/>
      <w:marTop w:val="0"/>
      <w:marBottom w:val="0"/>
      <w:divBdr>
        <w:top w:val="none" w:sz="0" w:space="0" w:color="auto"/>
        <w:left w:val="none" w:sz="0" w:space="0" w:color="auto"/>
        <w:bottom w:val="none" w:sz="0" w:space="0" w:color="auto"/>
        <w:right w:val="none" w:sz="0" w:space="0" w:color="auto"/>
      </w:divBdr>
    </w:div>
    <w:div w:id="717389163">
      <w:bodyDiv w:val="1"/>
      <w:marLeft w:val="0"/>
      <w:marRight w:val="0"/>
      <w:marTop w:val="0"/>
      <w:marBottom w:val="0"/>
      <w:divBdr>
        <w:top w:val="none" w:sz="0" w:space="0" w:color="auto"/>
        <w:left w:val="none" w:sz="0" w:space="0" w:color="auto"/>
        <w:bottom w:val="none" w:sz="0" w:space="0" w:color="auto"/>
        <w:right w:val="none" w:sz="0" w:space="0" w:color="auto"/>
      </w:divBdr>
    </w:div>
    <w:div w:id="717432615">
      <w:bodyDiv w:val="1"/>
      <w:marLeft w:val="0"/>
      <w:marRight w:val="0"/>
      <w:marTop w:val="0"/>
      <w:marBottom w:val="0"/>
      <w:divBdr>
        <w:top w:val="none" w:sz="0" w:space="0" w:color="auto"/>
        <w:left w:val="none" w:sz="0" w:space="0" w:color="auto"/>
        <w:bottom w:val="none" w:sz="0" w:space="0" w:color="auto"/>
        <w:right w:val="none" w:sz="0" w:space="0" w:color="auto"/>
      </w:divBdr>
    </w:div>
    <w:div w:id="717824609">
      <w:bodyDiv w:val="1"/>
      <w:marLeft w:val="0"/>
      <w:marRight w:val="0"/>
      <w:marTop w:val="0"/>
      <w:marBottom w:val="0"/>
      <w:divBdr>
        <w:top w:val="none" w:sz="0" w:space="0" w:color="auto"/>
        <w:left w:val="none" w:sz="0" w:space="0" w:color="auto"/>
        <w:bottom w:val="none" w:sz="0" w:space="0" w:color="auto"/>
        <w:right w:val="none" w:sz="0" w:space="0" w:color="auto"/>
      </w:divBdr>
    </w:div>
    <w:div w:id="718211260">
      <w:bodyDiv w:val="1"/>
      <w:marLeft w:val="0"/>
      <w:marRight w:val="0"/>
      <w:marTop w:val="0"/>
      <w:marBottom w:val="0"/>
      <w:divBdr>
        <w:top w:val="none" w:sz="0" w:space="0" w:color="auto"/>
        <w:left w:val="none" w:sz="0" w:space="0" w:color="auto"/>
        <w:bottom w:val="none" w:sz="0" w:space="0" w:color="auto"/>
        <w:right w:val="none" w:sz="0" w:space="0" w:color="auto"/>
      </w:divBdr>
    </w:div>
    <w:div w:id="718936420">
      <w:bodyDiv w:val="1"/>
      <w:marLeft w:val="0"/>
      <w:marRight w:val="0"/>
      <w:marTop w:val="0"/>
      <w:marBottom w:val="0"/>
      <w:divBdr>
        <w:top w:val="none" w:sz="0" w:space="0" w:color="auto"/>
        <w:left w:val="none" w:sz="0" w:space="0" w:color="auto"/>
        <w:bottom w:val="none" w:sz="0" w:space="0" w:color="auto"/>
        <w:right w:val="none" w:sz="0" w:space="0" w:color="auto"/>
      </w:divBdr>
    </w:div>
    <w:div w:id="720788270">
      <w:bodyDiv w:val="1"/>
      <w:marLeft w:val="0"/>
      <w:marRight w:val="0"/>
      <w:marTop w:val="0"/>
      <w:marBottom w:val="0"/>
      <w:divBdr>
        <w:top w:val="none" w:sz="0" w:space="0" w:color="auto"/>
        <w:left w:val="none" w:sz="0" w:space="0" w:color="auto"/>
        <w:bottom w:val="none" w:sz="0" w:space="0" w:color="auto"/>
        <w:right w:val="none" w:sz="0" w:space="0" w:color="auto"/>
      </w:divBdr>
    </w:div>
    <w:div w:id="721293127">
      <w:bodyDiv w:val="1"/>
      <w:marLeft w:val="0"/>
      <w:marRight w:val="0"/>
      <w:marTop w:val="0"/>
      <w:marBottom w:val="0"/>
      <w:divBdr>
        <w:top w:val="none" w:sz="0" w:space="0" w:color="auto"/>
        <w:left w:val="none" w:sz="0" w:space="0" w:color="auto"/>
        <w:bottom w:val="none" w:sz="0" w:space="0" w:color="auto"/>
        <w:right w:val="none" w:sz="0" w:space="0" w:color="auto"/>
      </w:divBdr>
    </w:div>
    <w:div w:id="722102008">
      <w:bodyDiv w:val="1"/>
      <w:marLeft w:val="0"/>
      <w:marRight w:val="0"/>
      <w:marTop w:val="0"/>
      <w:marBottom w:val="0"/>
      <w:divBdr>
        <w:top w:val="none" w:sz="0" w:space="0" w:color="auto"/>
        <w:left w:val="none" w:sz="0" w:space="0" w:color="auto"/>
        <w:bottom w:val="none" w:sz="0" w:space="0" w:color="auto"/>
        <w:right w:val="none" w:sz="0" w:space="0" w:color="auto"/>
      </w:divBdr>
    </w:div>
    <w:div w:id="722293119">
      <w:bodyDiv w:val="1"/>
      <w:marLeft w:val="0"/>
      <w:marRight w:val="0"/>
      <w:marTop w:val="0"/>
      <w:marBottom w:val="0"/>
      <w:divBdr>
        <w:top w:val="none" w:sz="0" w:space="0" w:color="auto"/>
        <w:left w:val="none" w:sz="0" w:space="0" w:color="auto"/>
        <w:bottom w:val="none" w:sz="0" w:space="0" w:color="auto"/>
        <w:right w:val="none" w:sz="0" w:space="0" w:color="auto"/>
      </w:divBdr>
    </w:div>
    <w:div w:id="722607414">
      <w:bodyDiv w:val="1"/>
      <w:marLeft w:val="0"/>
      <w:marRight w:val="0"/>
      <w:marTop w:val="0"/>
      <w:marBottom w:val="0"/>
      <w:divBdr>
        <w:top w:val="none" w:sz="0" w:space="0" w:color="auto"/>
        <w:left w:val="none" w:sz="0" w:space="0" w:color="auto"/>
        <w:bottom w:val="none" w:sz="0" w:space="0" w:color="auto"/>
        <w:right w:val="none" w:sz="0" w:space="0" w:color="auto"/>
      </w:divBdr>
    </w:div>
    <w:div w:id="723020371">
      <w:bodyDiv w:val="1"/>
      <w:marLeft w:val="0"/>
      <w:marRight w:val="0"/>
      <w:marTop w:val="0"/>
      <w:marBottom w:val="0"/>
      <w:divBdr>
        <w:top w:val="none" w:sz="0" w:space="0" w:color="auto"/>
        <w:left w:val="none" w:sz="0" w:space="0" w:color="auto"/>
        <w:bottom w:val="none" w:sz="0" w:space="0" w:color="auto"/>
        <w:right w:val="none" w:sz="0" w:space="0" w:color="auto"/>
      </w:divBdr>
    </w:div>
    <w:div w:id="723411123">
      <w:bodyDiv w:val="1"/>
      <w:marLeft w:val="0"/>
      <w:marRight w:val="0"/>
      <w:marTop w:val="0"/>
      <w:marBottom w:val="0"/>
      <w:divBdr>
        <w:top w:val="none" w:sz="0" w:space="0" w:color="auto"/>
        <w:left w:val="none" w:sz="0" w:space="0" w:color="auto"/>
        <w:bottom w:val="none" w:sz="0" w:space="0" w:color="auto"/>
        <w:right w:val="none" w:sz="0" w:space="0" w:color="auto"/>
      </w:divBdr>
    </w:div>
    <w:div w:id="723525148">
      <w:bodyDiv w:val="1"/>
      <w:marLeft w:val="0"/>
      <w:marRight w:val="0"/>
      <w:marTop w:val="0"/>
      <w:marBottom w:val="0"/>
      <w:divBdr>
        <w:top w:val="none" w:sz="0" w:space="0" w:color="auto"/>
        <w:left w:val="none" w:sz="0" w:space="0" w:color="auto"/>
        <w:bottom w:val="none" w:sz="0" w:space="0" w:color="auto"/>
        <w:right w:val="none" w:sz="0" w:space="0" w:color="auto"/>
      </w:divBdr>
    </w:div>
    <w:div w:id="725642410">
      <w:bodyDiv w:val="1"/>
      <w:marLeft w:val="0"/>
      <w:marRight w:val="0"/>
      <w:marTop w:val="0"/>
      <w:marBottom w:val="0"/>
      <w:divBdr>
        <w:top w:val="none" w:sz="0" w:space="0" w:color="auto"/>
        <w:left w:val="none" w:sz="0" w:space="0" w:color="auto"/>
        <w:bottom w:val="none" w:sz="0" w:space="0" w:color="auto"/>
        <w:right w:val="none" w:sz="0" w:space="0" w:color="auto"/>
      </w:divBdr>
    </w:div>
    <w:div w:id="725756693">
      <w:bodyDiv w:val="1"/>
      <w:marLeft w:val="0"/>
      <w:marRight w:val="0"/>
      <w:marTop w:val="0"/>
      <w:marBottom w:val="0"/>
      <w:divBdr>
        <w:top w:val="none" w:sz="0" w:space="0" w:color="auto"/>
        <w:left w:val="none" w:sz="0" w:space="0" w:color="auto"/>
        <w:bottom w:val="none" w:sz="0" w:space="0" w:color="auto"/>
        <w:right w:val="none" w:sz="0" w:space="0" w:color="auto"/>
      </w:divBdr>
    </w:div>
    <w:div w:id="726612651">
      <w:bodyDiv w:val="1"/>
      <w:marLeft w:val="0"/>
      <w:marRight w:val="0"/>
      <w:marTop w:val="0"/>
      <w:marBottom w:val="0"/>
      <w:divBdr>
        <w:top w:val="none" w:sz="0" w:space="0" w:color="auto"/>
        <w:left w:val="none" w:sz="0" w:space="0" w:color="auto"/>
        <w:bottom w:val="none" w:sz="0" w:space="0" w:color="auto"/>
        <w:right w:val="none" w:sz="0" w:space="0" w:color="auto"/>
      </w:divBdr>
    </w:div>
    <w:div w:id="726950091">
      <w:bodyDiv w:val="1"/>
      <w:marLeft w:val="0"/>
      <w:marRight w:val="0"/>
      <w:marTop w:val="0"/>
      <w:marBottom w:val="0"/>
      <w:divBdr>
        <w:top w:val="none" w:sz="0" w:space="0" w:color="auto"/>
        <w:left w:val="none" w:sz="0" w:space="0" w:color="auto"/>
        <w:bottom w:val="none" w:sz="0" w:space="0" w:color="auto"/>
        <w:right w:val="none" w:sz="0" w:space="0" w:color="auto"/>
      </w:divBdr>
    </w:div>
    <w:div w:id="727149591">
      <w:bodyDiv w:val="1"/>
      <w:marLeft w:val="0"/>
      <w:marRight w:val="0"/>
      <w:marTop w:val="0"/>
      <w:marBottom w:val="0"/>
      <w:divBdr>
        <w:top w:val="none" w:sz="0" w:space="0" w:color="auto"/>
        <w:left w:val="none" w:sz="0" w:space="0" w:color="auto"/>
        <w:bottom w:val="none" w:sz="0" w:space="0" w:color="auto"/>
        <w:right w:val="none" w:sz="0" w:space="0" w:color="auto"/>
      </w:divBdr>
    </w:div>
    <w:div w:id="727455755">
      <w:bodyDiv w:val="1"/>
      <w:marLeft w:val="0"/>
      <w:marRight w:val="0"/>
      <w:marTop w:val="0"/>
      <w:marBottom w:val="0"/>
      <w:divBdr>
        <w:top w:val="none" w:sz="0" w:space="0" w:color="auto"/>
        <w:left w:val="none" w:sz="0" w:space="0" w:color="auto"/>
        <w:bottom w:val="none" w:sz="0" w:space="0" w:color="auto"/>
        <w:right w:val="none" w:sz="0" w:space="0" w:color="auto"/>
      </w:divBdr>
    </w:div>
    <w:div w:id="727611806">
      <w:bodyDiv w:val="1"/>
      <w:marLeft w:val="0"/>
      <w:marRight w:val="0"/>
      <w:marTop w:val="0"/>
      <w:marBottom w:val="0"/>
      <w:divBdr>
        <w:top w:val="none" w:sz="0" w:space="0" w:color="auto"/>
        <w:left w:val="none" w:sz="0" w:space="0" w:color="auto"/>
        <w:bottom w:val="none" w:sz="0" w:space="0" w:color="auto"/>
        <w:right w:val="none" w:sz="0" w:space="0" w:color="auto"/>
      </w:divBdr>
    </w:div>
    <w:div w:id="729616454">
      <w:bodyDiv w:val="1"/>
      <w:marLeft w:val="0"/>
      <w:marRight w:val="0"/>
      <w:marTop w:val="0"/>
      <w:marBottom w:val="0"/>
      <w:divBdr>
        <w:top w:val="none" w:sz="0" w:space="0" w:color="auto"/>
        <w:left w:val="none" w:sz="0" w:space="0" w:color="auto"/>
        <w:bottom w:val="none" w:sz="0" w:space="0" w:color="auto"/>
        <w:right w:val="none" w:sz="0" w:space="0" w:color="auto"/>
      </w:divBdr>
    </w:div>
    <w:div w:id="730231110">
      <w:bodyDiv w:val="1"/>
      <w:marLeft w:val="0"/>
      <w:marRight w:val="0"/>
      <w:marTop w:val="0"/>
      <w:marBottom w:val="0"/>
      <w:divBdr>
        <w:top w:val="none" w:sz="0" w:space="0" w:color="auto"/>
        <w:left w:val="none" w:sz="0" w:space="0" w:color="auto"/>
        <w:bottom w:val="none" w:sz="0" w:space="0" w:color="auto"/>
        <w:right w:val="none" w:sz="0" w:space="0" w:color="auto"/>
      </w:divBdr>
    </w:div>
    <w:div w:id="730815243">
      <w:bodyDiv w:val="1"/>
      <w:marLeft w:val="0"/>
      <w:marRight w:val="0"/>
      <w:marTop w:val="0"/>
      <w:marBottom w:val="0"/>
      <w:divBdr>
        <w:top w:val="none" w:sz="0" w:space="0" w:color="auto"/>
        <w:left w:val="none" w:sz="0" w:space="0" w:color="auto"/>
        <w:bottom w:val="none" w:sz="0" w:space="0" w:color="auto"/>
        <w:right w:val="none" w:sz="0" w:space="0" w:color="auto"/>
      </w:divBdr>
    </w:div>
    <w:div w:id="732582607">
      <w:bodyDiv w:val="1"/>
      <w:marLeft w:val="0"/>
      <w:marRight w:val="0"/>
      <w:marTop w:val="0"/>
      <w:marBottom w:val="0"/>
      <w:divBdr>
        <w:top w:val="none" w:sz="0" w:space="0" w:color="auto"/>
        <w:left w:val="none" w:sz="0" w:space="0" w:color="auto"/>
        <w:bottom w:val="none" w:sz="0" w:space="0" w:color="auto"/>
        <w:right w:val="none" w:sz="0" w:space="0" w:color="auto"/>
      </w:divBdr>
    </w:div>
    <w:div w:id="732774198">
      <w:bodyDiv w:val="1"/>
      <w:marLeft w:val="0"/>
      <w:marRight w:val="0"/>
      <w:marTop w:val="0"/>
      <w:marBottom w:val="0"/>
      <w:divBdr>
        <w:top w:val="none" w:sz="0" w:space="0" w:color="auto"/>
        <w:left w:val="none" w:sz="0" w:space="0" w:color="auto"/>
        <w:bottom w:val="none" w:sz="0" w:space="0" w:color="auto"/>
        <w:right w:val="none" w:sz="0" w:space="0" w:color="auto"/>
      </w:divBdr>
    </w:div>
    <w:div w:id="734743527">
      <w:bodyDiv w:val="1"/>
      <w:marLeft w:val="0"/>
      <w:marRight w:val="0"/>
      <w:marTop w:val="0"/>
      <w:marBottom w:val="0"/>
      <w:divBdr>
        <w:top w:val="none" w:sz="0" w:space="0" w:color="auto"/>
        <w:left w:val="none" w:sz="0" w:space="0" w:color="auto"/>
        <w:bottom w:val="none" w:sz="0" w:space="0" w:color="auto"/>
        <w:right w:val="none" w:sz="0" w:space="0" w:color="auto"/>
      </w:divBdr>
    </w:div>
    <w:div w:id="736365139">
      <w:bodyDiv w:val="1"/>
      <w:marLeft w:val="0"/>
      <w:marRight w:val="0"/>
      <w:marTop w:val="0"/>
      <w:marBottom w:val="0"/>
      <w:divBdr>
        <w:top w:val="none" w:sz="0" w:space="0" w:color="auto"/>
        <w:left w:val="none" w:sz="0" w:space="0" w:color="auto"/>
        <w:bottom w:val="none" w:sz="0" w:space="0" w:color="auto"/>
        <w:right w:val="none" w:sz="0" w:space="0" w:color="auto"/>
      </w:divBdr>
    </w:div>
    <w:div w:id="737290790">
      <w:bodyDiv w:val="1"/>
      <w:marLeft w:val="0"/>
      <w:marRight w:val="0"/>
      <w:marTop w:val="0"/>
      <w:marBottom w:val="0"/>
      <w:divBdr>
        <w:top w:val="none" w:sz="0" w:space="0" w:color="auto"/>
        <w:left w:val="none" w:sz="0" w:space="0" w:color="auto"/>
        <w:bottom w:val="none" w:sz="0" w:space="0" w:color="auto"/>
        <w:right w:val="none" w:sz="0" w:space="0" w:color="auto"/>
      </w:divBdr>
    </w:div>
    <w:div w:id="737436827">
      <w:bodyDiv w:val="1"/>
      <w:marLeft w:val="0"/>
      <w:marRight w:val="0"/>
      <w:marTop w:val="0"/>
      <w:marBottom w:val="0"/>
      <w:divBdr>
        <w:top w:val="none" w:sz="0" w:space="0" w:color="auto"/>
        <w:left w:val="none" w:sz="0" w:space="0" w:color="auto"/>
        <w:bottom w:val="none" w:sz="0" w:space="0" w:color="auto"/>
        <w:right w:val="none" w:sz="0" w:space="0" w:color="auto"/>
      </w:divBdr>
    </w:div>
    <w:div w:id="738941559">
      <w:bodyDiv w:val="1"/>
      <w:marLeft w:val="0"/>
      <w:marRight w:val="0"/>
      <w:marTop w:val="0"/>
      <w:marBottom w:val="0"/>
      <w:divBdr>
        <w:top w:val="none" w:sz="0" w:space="0" w:color="auto"/>
        <w:left w:val="none" w:sz="0" w:space="0" w:color="auto"/>
        <w:bottom w:val="none" w:sz="0" w:space="0" w:color="auto"/>
        <w:right w:val="none" w:sz="0" w:space="0" w:color="auto"/>
      </w:divBdr>
    </w:div>
    <w:div w:id="739594400">
      <w:bodyDiv w:val="1"/>
      <w:marLeft w:val="0"/>
      <w:marRight w:val="0"/>
      <w:marTop w:val="0"/>
      <w:marBottom w:val="0"/>
      <w:divBdr>
        <w:top w:val="none" w:sz="0" w:space="0" w:color="auto"/>
        <w:left w:val="none" w:sz="0" w:space="0" w:color="auto"/>
        <w:bottom w:val="none" w:sz="0" w:space="0" w:color="auto"/>
        <w:right w:val="none" w:sz="0" w:space="0" w:color="auto"/>
      </w:divBdr>
    </w:div>
    <w:div w:id="740830158">
      <w:bodyDiv w:val="1"/>
      <w:marLeft w:val="0"/>
      <w:marRight w:val="0"/>
      <w:marTop w:val="0"/>
      <w:marBottom w:val="0"/>
      <w:divBdr>
        <w:top w:val="none" w:sz="0" w:space="0" w:color="auto"/>
        <w:left w:val="none" w:sz="0" w:space="0" w:color="auto"/>
        <w:bottom w:val="none" w:sz="0" w:space="0" w:color="auto"/>
        <w:right w:val="none" w:sz="0" w:space="0" w:color="auto"/>
      </w:divBdr>
    </w:div>
    <w:div w:id="740906131">
      <w:bodyDiv w:val="1"/>
      <w:marLeft w:val="0"/>
      <w:marRight w:val="0"/>
      <w:marTop w:val="0"/>
      <w:marBottom w:val="0"/>
      <w:divBdr>
        <w:top w:val="none" w:sz="0" w:space="0" w:color="auto"/>
        <w:left w:val="none" w:sz="0" w:space="0" w:color="auto"/>
        <w:bottom w:val="none" w:sz="0" w:space="0" w:color="auto"/>
        <w:right w:val="none" w:sz="0" w:space="0" w:color="auto"/>
      </w:divBdr>
    </w:div>
    <w:div w:id="742138940">
      <w:bodyDiv w:val="1"/>
      <w:marLeft w:val="0"/>
      <w:marRight w:val="0"/>
      <w:marTop w:val="0"/>
      <w:marBottom w:val="0"/>
      <w:divBdr>
        <w:top w:val="none" w:sz="0" w:space="0" w:color="auto"/>
        <w:left w:val="none" w:sz="0" w:space="0" w:color="auto"/>
        <w:bottom w:val="none" w:sz="0" w:space="0" w:color="auto"/>
        <w:right w:val="none" w:sz="0" w:space="0" w:color="auto"/>
      </w:divBdr>
    </w:div>
    <w:div w:id="742994465">
      <w:bodyDiv w:val="1"/>
      <w:marLeft w:val="0"/>
      <w:marRight w:val="0"/>
      <w:marTop w:val="0"/>
      <w:marBottom w:val="0"/>
      <w:divBdr>
        <w:top w:val="none" w:sz="0" w:space="0" w:color="auto"/>
        <w:left w:val="none" w:sz="0" w:space="0" w:color="auto"/>
        <w:bottom w:val="none" w:sz="0" w:space="0" w:color="auto"/>
        <w:right w:val="none" w:sz="0" w:space="0" w:color="auto"/>
      </w:divBdr>
    </w:div>
    <w:div w:id="743072121">
      <w:bodyDiv w:val="1"/>
      <w:marLeft w:val="0"/>
      <w:marRight w:val="0"/>
      <w:marTop w:val="0"/>
      <w:marBottom w:val="0"/>
      <w:divBdr>
        <w:top w:val="none" w:sz="0" w:space="0" w:color="auto"/>
        <w:left w:val="none" w:sz="0" w:space="0" w:color="auto"/>
        <w:bottom w:val="none" w:sz="0" w:space="0" w:color="auto"/>
        <w:right w:val="none" w:sz="0" w:space="0" w:color="auto"/>
      </w:divBdr>
    </w:div>
    <w:div w:id="745616523">
      <w:bodyDiv w:val="1"/>
      <w:marLeft w:val="0"/>
      <w:marRight w:val="0"/>
      <w:marTop w:val="0"/>
      <w:marBottom w:val="0"/>
      <w:divBdr>
        <w:top w:val="none" w:sz="0" w:space="0" w:color="auto"/>
        <w:left w:val="none" w:sz="0" w:space="0" w:color="auto"/>
        <w:bottom w:val="none" w:sz="0" w:space="0" w:color="auto"/>
        <w:right w:val="none" w:sz="0" w:space="0" w:color="auto"/>
      </w:divBdr>
    </w:div>
    <w:div w:id="749153860">
      <w:bodyDiv w:val="1"/>
      <w:marLeft w:val="0"/>
      <w:marRight w:val="0"/>
      <w:marTop w:val="0"/>
      <w:marBottom w:val="0"/>
      <w:divBdr>
        <w:top w:val="none" w:sz="0" w:space="0" w:color="auto"/>
        <w:left w:val="none" w:sz="0" w:space="0" w:color="auto"/>
        <w:bottom w:val="none" w:sz="0" w:space="0" w:color="auto"/>
        <w:right w:val="none" w:sz="0" w:space="0" w:color="auto"/>
      </w:divBdr>
    </w:div>
    <w:div w:id="749162500">
      <w:bodyDiv w:val="1"/>
      <w:marLeft w:val="0"/>
      <w:marRight w:val="0"/>
      <w:marTop w:val="0"/>
      <w:marBottom w:val="0"/>
      <w:divBdr>
        <w:top w:val="none" w:sz="0" w:space="0" w:color="auto"/>
        <w:left w:val="none" w:sz="0" w:space="0" w:color="auto"/>
        <w:bottom w:val="none" w:sz="0" w:space="0" w:color="auto"/>
        <w:right w:val="none" w:sz="0" w:space="0" w:color="auto"/>
      </w:divBdr>
    </w:div>
    <w:div w:id="750009684">
      <w:bodyDiv w:val="1"/>
      <w:marLeft w:val="0"/>
      <w:marRight w:val="0"/>
      <w:marTop w:val="0"/>
      <w:marBottom w:val="0"/>
      <w:divBdr>
        <w:top w:val="none" w:sz="0" w:space="0" w:color="auto"/>
        <w:left w:val="none" w:sz="0" w:space="0" w:color="auto"/>
        <w:bottom w:val="none" w:sz="0" w:space="0" w:color="auto"/>
        <w:right w:val="none" w:sz="0" w:space="0" w:color="auto"/>
      </w:divBdr>
    </w:div>
    <w:div w:id="750589972">
      <w:bodyDiv w:val="1"/>
      <w:marLeft w:val="0"/>
      <w:marRight w:val="0"/>
      <w:marTop w:val="0"/>
      <w:marBottom w:val="0"/>
      <w:divBdr>
        <w:top w:val="none" w:sz="0" w:space="0" w:color="auto"/>
        <w:left w:val="none" w:sz="0" w:space="0" w:color="auto"/>
        <w:bottom w:val="none" w:sz="0" w:space="0" w:color="auto"/>
        <w:right w:val="none" w:sz="0" w:space="0" w:color="auto"/>
      </w:divBdr>
    </w:div>
    <w:div w:id="750927470">
      <w:bodyDiv w:val="1"/>
      <w:marLeft w:val="0"/>
      <w:marRight w:val="0"/>
      <w:marTop w:val="0"/>
      <w:marBottom w:val="0"/>
      <w:divBdr>
        <w:top w:val="none" w:sz="0" w:space="0" w:color="auto"/>
        <w:left w:val="none" w:sz="0" w:space="0" w:color="auto"/>
        <w:bottom w:val="none" w:sz="0" w:space="0" w:color="auto"/>
        <w:right w:val="none" w:sz="0" w:space="0" w:color="auto"/>
      </w:divBdr>
    </w:div>
    <w:div w:id="751590295">
      <w:bodyDiv w:val="1"/>
      <w:marLeft w:val="0"/>
      <w:marRight w:val="0"/>
      <w:marTop w:val="0"/>
      <w:marBottom w:val="0"/>
      <w:divBdr>
        <w:top w:val="none" w:sz="0" w:space="0" w:color="auto"/>
        <w:left w:val="none" w:sz="0" w:space="0" w:color="auto"/>
        <w:bottom w:val="none" w:sz="0" w:space="0" w:color="auto"/>
        <w:right w:val="none" w:sz="0" w:space="0" w:color="auto"/>
      </w:divBdr>
    </w:div>
    <w:div w:id="751856574">
      <w:bodyDiv w:val="1"/>
      <w:marLeft w:val="0"/>
      <w:marRight w:val="0"/>
      <w:marTop w:val="0"/>
      <w:marBottom w:val="0"/>
      <w:divBdr>
        <w:top w:val="none" w:sz="0" w:space="0" w:color="auto"/>
        <w:left w:val="none" w:sz="0" w:space="0" w:color="auto"/>
        <w:bottom w:val="none" w:sz="0" w:space="0" w:color="auto"/>
        <w:right w:val="none" w:sz="0" w:space="0" w:color="auto"/>
      </w:divBdr>
    </w:div>
    <w:div w:id="752094758">
      <w:bodyDiv w:val="1"/>
      <w:marLeft w:val="0"/>
      <w:marRight w:val="0"/>
      <w:marTop w:val="0"/>
      <w:marBottom w:val="0"/>
      <w:divBdr>
        <w:top w:val="none" w:sz="0" w:space="0" w:color="auto"/>
        <w:left w:val="none" w:sz="0" w:space="0" w:color="auto"/>
        <w:bottom w:val="none" w:sz="0" w:space="0" w:color="auto"/>
        <w:right w:val="none" w:sz="0" w:space="0" w:color="auto"/>
      </w:divBdr>
    </w:div>
    <w:div w:id="753433215">
      <w:bodyDiv w:val="1"/>
      <w:marLeft w:val="0"/>
      <w:marRight w:val="0"/>
      <w:marTop w:val="0"/>
      <w:marBottom w:val="0"/>
      <w:divBdr>
        <w:top w:val="none" w:sz="0" w:space="0" w:color="auto"/>
        <w:left w:val="none" w:sz="0" w:space="0" w:color="auto"/>
        <w:bottom w:val="none" w:sz="0" w:space="0" w:color="auto"/>
        <w:right w:val="none" w:sz="0" w:space="0" w:color="auto"/>
      </w:divBdr>
    </w:div>
    <w:div w:id="755251896">
      <w:bodyDiv w:val="1"/>
      <w:marLeft w:val="0"/>
      <w:marRight w:val="0"/>
      <w:marTop w:val="0"/>
      <w:marBottom w:val="0"/>
      <w:divBdr>
        <w:top w:val="none" w:sz="0" w:space="0" w:color="auto"/>
        <w:left w:val="none" w:sz="0" w:space="0" w:color="auto"/>
        <w:bottom w:val="none" w:sz="0" w:space="0" w:color="auto"/>
        <w:right w:val="none" w:sz="0" w:space="0" w:color="auto"/>
      </w:divBdr>
    </w:div>
    <w:div w:id="757596821">
      <w:bodyDiv w:val="1"/>
      <w:marLeft w:val="0"/>
      <w:marRight w:val="0"/>
      <w:marTop w:val="0"/>
      <w:marBottom w:val="0"/>
      <w:divBdr>
        <w:top w:val="none" w:sz="0" w:space="0" w:color="auto"/>
        <w:left w:val="none" w:sz="0" w:space="0" w:color="auto"/>
        <w:bottom w:val="none" w:sz="0" w:space="0" w:color="auto"/>
        <w:right w:val="none" w:sz="0" w:space="0" w:color="auto"/>
      </w:divBdr>
    </w:div>
    <w:div w:id="758209355">
      <w:bodyDiv w:val="1"/>
      <w:marLeft w:val="0"/>
      <w:marRight w:val="0"/>
      <w:marTop w:val="0"/>
      <w:marBottom w:val="0"/>
      <w:divBdr>
        <w:top w:val="none" w:sz="0" w:space="0" w:color="auto"/>
        <w:left w:val="none" w:sz="0" w:space="0" w:color="auto"/>
        <w:bottom w:val="none" w:sz="0" w:space="0" w:color="auto"/>
        <w:right w:val="none" w:sz="0" w:space="0" w:color="auto"/>
      </w:divBdr>
    </w:div>
    <w:div w:id="758257402">
      <w:bodyDiv w:val="1"/>
      <w:marLeft w:val="0"/>
      <w:marRight w:val="0"/>
      <w:marTop w:val="0"/>
      <w:marBottom w:val="0"/>
      <w:divBdr>
        <w:top w:val="none" w:sz="0" w:space="0" w:color="auto"/>
        <w:left w:val="none" w:sz="0" w:space="0" w:color="auto"/>
        <w:bottom w:val="none" w:sz="0" w:space="0" w:color="auto"/>
        <w:right w:val="none" w:sz="0" w:space="0" w:color="auto"/>
      </w:divBdr>
    </w:div>
    <w:div w:id="758720166">
      <w:bodyDiv w:val="1"/>
      <w:marLeft w:val="0"/>
      <w:marRight w:val="0"/>
      <w:marTop w:val="0"/>
      <w:marBottom w:val="0"/>
      <w:divBdr>
        <w:top w:val="none" w:sz="0" w:space="0" w:color="auto"/>
        <w:left w:val="none" w:sz="0" w:space="0" w:color="auto"/>
        <w:bottom w:val="none" w:sz="0" w:space="0" w:color="auto"/>
        <w:right w:val="none" w:sz="0" w:space="0" w:color="auto"/>
      </w:divBdr>
    </w:div>
    <w:div w:id="759526592">
      <w:bodyDiv w:val="1"/>
      <w:marLeft w:val="0"/>
      <w:marRight w:val="0"/>
      <w:marTop w:val="0"/>
      <w:marBottom w:val="0"/>
      <w:divBdr>
        <w:top w:val="none" w:sz="0" w:space="0" w:color="auto"/>
        <w:left w:val="none" w:sz="0" w:space="0" w:color="auto"/>
        <w:bottom w:val="none" w:sz="0" w:space="0" w:color="auto"/>
        <w:right w:val="none" w:sz="0" w:space="0" w:color="auto"/>
      </w:divBdr>
    </w:div>
    <w:div w:id="760024863">
      <w:bodyDiv w:val="1"/>
      <w:marLeft w:val="0"/>
      <w:marRight w:val="0"/>
      <w:marTop w:val="0"/>
      <w:marBottom w:val="0"/>
      <w:divBdr>
        <w:top w:val="none" w:sz="0" w:space="0" w:color="auto"/>
        <w:left w:val="none" w:sz="0" w:space="0" w:color="auto"/>
        <w:bottom w:val="none" w:sz="0" w:space="0" w:color="auto"/>
        <w:right w:val="none" w:sz="0" w:space="0" w:color="auto"/>
      </w:divBdr>
    </w:div>
    <w:div w:id="761490111">
      <w:bodyDiv w:val="1"/>
      <w:marLeft w:val="0"/>
      <w:marRight w:val="0"/>
      <w:marTop w:val="0"/>
      <w:marBottom w:val="0"/>
      <w:divBdr>
        <w:top w:val="none" w:sz="0" w:space="0" w:color="auto"/>
        <w:left w:val="none" w:sz="0" w:space="0" w:color="auto"/>
        <w:bottom w:val="none" w:sz="0" w:space="0" w:color="auto"/>
        <w:right w:val="none" w:sz="0" w:space="0" w:color="auto"/>
      </w:divBdr>
    </w:div>
    <w:div w:id="762266684">
      <w:bodyDiv w:val="1"/>
      <w:marLeft w:val="0"/>
      <w:marRight w:val="0"/>
      <w:marTop w:val="0"/>
      <w:marBottom w:val="0"/>
      <w:divBdr>
        <w:top w:val="none" w:sz="0" w:space="0" w:color="auto"/>
        <w:left w:val="none" w:sz="0" w:space="0" w:color="auto"/>
        <w:bottom w:val="none" w:sz="0" w:space="0" w:color="auto"/>
        <w:right w:val="none" w:sz="0" w:space="0" w:color="auto"/>
      </w:divBdr>
    </w:div>
    <w:div w:id="762577355">
      <w:bodyDiv w:val="1"/>
      <w:marLeft w:val="0"/>
      <w:marRight w:val="0"/>
      <w:marTop w:val="0"/>
      <w:marBottom w:val="0"/>
      <w:divBdr>
        <w:top w:val="none" w:sz="0" w:space="0" w:color="auto"/>
        <w:left w:val="none" w:sz="0" w:space="0" w:color="auto"/>
        <w:bottom w:val="none" w:sz="0" w:space="0" w:color="auto"/>
        <w:right w:val="none" w:sz="0" w:space="0" w:color="auto"/>
      </w:divBdr>
    </w:div>
    <w:div w:id="763307222">
      <w:bodyDiv w:val="1"/>
      <w:marLeft w:val="0"/>
      <w:marRight w:val="0"/>
      <w:marTop w:val="0"/>
      <w:marBottom w:val="0"/>
      <w:divBdr>
        <w:top w:val="none" w:sz="0" w:space="0" w:color="auto"/>
        <w:left w:val="none" w:sz="0" w:space="0" w:color="auto"/>
        <w:bottom w:val="none" w:sz="0" w:space="0" w:color="auto"/>
        <w:right w:val="none" w:sz="0" w:space="0" w:color="auto"/>
      </w:divBdr>
    </w:div>
    <w:div w:id="763458863">
      <w:bodyDiv w:val="1"/>
      <w:marLeft w:val="0"/>
      <w:marRight w:val="0"/>
      <w:marTop w:val="0"/>
      <w:marBottom w:val="0"/>
      <w:divBdr>
        <w:top w:val="none" w:sz="0" w:space="0" w:color="auto"/>
        <w:left w:val="none" w:sz="0" w:space="0" w:color="auto"/>
        <w:bottom w:val="none" w:sz="0" w:space="0" w:color="auto"/>
        <w:right w:val="none" w:sz="0" w:space="0" w:color="auto"/>
      </w:divBdr>
    </w:div>
    <w:div w:id="763693899">
      <w:bodyDiv w:val="1"/>
      <w:marLeft w:val="0"/>
      <w:marRight w:val="0"/>
      <w:marTop w:val="0"/>
      <w:marBottom w:val="0"/>
      <w:divBdr>
        <w:top w:val="none" w:sz="0" w:space="0" w:color="auto"/>
        <w:left w:val="none" w:sz="0" w:space="0" w:color="auto"/>
        <w:bottom w:val="none" w:sz="0" w:space="0" w:color="auto"/>
        <w:right w:val="none" w:sz="0" w:space="0" w:color="auto"/>
      </w:divBdr>
    </w:div>
    <w:div w:id="763916069">
      <w:bodyDiv w:val="1"/>
      <w:marLeft w:val="0"/>
      <w:marRight w:val="0"/>
      <w:marTop w:val="0"/>
      <w:marBottom w:val="0"/>
      <w:divBdr>
        <w:top w:val="none" w:sz="0" w:space="0" w:color="auto"/>
        <w:left w:val="none" w:sz="0" w:space="0" w:color="auto"/>
        <w:bottom w:val="none" w:sz="0" w:space="0" w:color="auto"/>
        <w:right w:val="none" w:sz="0" w:space="0" w:color="auto"/>
      </w:divBdr>
    </w:div>
    <w:div w:id="764034938">
      <w:bodyDiv w:val="1"/>
      <w:marLeft w:val="0"/>
      <w:marRight w:val="0"/>
      <w:marTop w:val="0"/>
      <w:marBottom w:val="0"/>
      <w:divBdr>
        <w:top w:val="none" w:sz="0" w:space="0" w:color="auto"/>
        <w:left w:val="none" w:sz="0" w:space="0" w:color="auto"/>
        <w:bottom w:val="none" w:sz="0" w:space="0" w:color="auto"/>
        <w:right w:val="none" w:sz="0" w:space="0" w:color="auto"/>
      </w:divBdr>
    </w:div>
    <w:div w:id="764308884">
      <w:bodyDiv w:val="1"/>
      <w:marLeft w:val="0"/>
      <w:marRight w:val="0"/>
      <w:marTop w:val="0"/>
      <w:marBottom w:val="0"/>
      <w:divBdr>
        <w:top w:val="none" w:sz="0" w:space="0" w:color="auto"/>
        <w:left w:val="none" w:sz="0" w:space="0" w:color="auto"/>
        <w:bottom w:val="none" w:sz="0" w:space="0" w:color="auto"/>
        <w:right w:val="none" w:sz="0" w:space="0" w:color="auto"/>
      </w:divBdr>
    </w:div>
    <w:div w:id="764613674">
      <w:bodyDiv w:val="1"/>
      <w:marLeft w:val="0"/>
      <w:marRight w:val="0"/>
      <w:marTop w:val="0"/>
      <w:marBottom w:val="0"/>
      <w:divBdr>
        <w:top w:val="none" w:sz="0" w:space="0" w:color="auto"/>
        <w:left w:val="none" w:sz="0" w:space="0" w:color="auto"/>
        <w:bottom w:val="none" w:sz="0" w:space="0" w:color="auto"/>
        <w:right w:val="none" w:sz="0" w:space="0" w:color="auto"/>
      </w:divBdr>
    </w:div>
    <w:div w:id="764882458">
      <w:bodyDiv w:val="1"/>
      <w:marLeft w:val="0"/>
      <w:marRight w:val="0"/>
      <w:marTop w:val="0"/>
      <w:marBottom w:val="0"/>
      <w:divBdr>
        <w:top w:val="none" w:sz="0" w:space="0" w:color="auto"/>
        <w:left w:val="none" w:sz="0" w:space="0" w:color="auto"/>
        <w:bottom w:val="none" w:sz="0" w:space="0" w:color="auto"/>
        <w:right w:val="none" w:sz="0" w:space="0" w:color="auto"/>
      </w:divBdr>
    </w:div>
    <w:div w:id="765272856">
      <w:bodyDiv w:val="1"/>
      <w:marLeft w:val="0"/>
      <w:marRight w:val="0"/>
      <w:marTop w:val="0"/>
      <w:marBottom w:val="0"/>
      <w:divBdr>
        <w:top w:val="none" w:sz="0" w:space="0" w:color="auto"/>
        <w:left w:val="none" w:sz="0" w:space="0" w:color="auto"/>
        <w:bottom w:val="none" w:sz="0" w:space="0" w:color="auto"/>
        <w:right w:val="none" w:sz="0" w:space="0" w:color="auto"/>
      </w:divBdr>
    </w:div>
    <w:div w:id="766077938">
      <w:bodyDiv w:val="1"/>
      <w:marLeft w:val="0"/>
      <w:marRight w:val="0"/>
      <w:marTop w:val="0"/>
      <w:marBottom w:val="0"/>
      <w:divBdr>
        <w:top w:val="none" w:sz="0" w:space="0" w:color="auto"/>
        <w:left w:val="none" w:sz="0" w:space="0" w:color="auto"/>
        <w:bottom w:val="none" w:sz="0" w:space="0" w:color="auto"/>
        <w:right w:val="none" w:sz="0" w:space="0" w:color="auto"/>
      </w:divBdr>
    </w:div>
    <w:div w:id="767429027">
      <w:bodyDiv w:val="1"/>
      <w:marLeft w:val="0"/>
      <w:marRight w:val="0"/>
      <w:marTop w:val="0"/>
      <w:marBottom w:val="0"/>
      <w:divBdr>
        <w:top w:val="none" w:sz="0" w:space="0" w:color="auto"/>
        <w:left w:val="none" w:sz="0" w:space="0" w:color="auto"/>
        <w:bottom w:val="none" w:sz="0" w:space="0" w:color="auto"/>
        <w:right w:val="none" w:sz="0" w:space="0" w:color="auto"/>
      </w:divBdr>
    </w:div>
    <w:div w:id="767777046">
      <w:bodyDiv w:val="1"/>
      <w:marLeft w:val="0"/>
      <w:marRight w:val="0"/>
      <w:marTop w:val="0"/>
      <w:marBottom w:val="0"/>
      <w:divBdr>
        <w:top w:val="none" w:sz="0" w:space="0" w:color="auto"/>
        <w:left w:val="none" w:sz="0" w:space="0" w:color="auto"/>
        <w:bottom w:val="none" w:sz="0" w:space="0" w:color="auto"/>
        <w:right w:val="none" w:sz="0" w:space="0" w:color="auto"/>
      </w:divBdr>
    </w:div>
    <w:div w:id="768238208">
      <w:bodyDiv w:val="1"/>
      <w:marLeft w:val="0"/>
      <w:marRight w:val="0"/>
      <w:marTop w:val="0"/>
      <w:marBottom w:val="0"/>
      <w:divBdr>
        <w:top w:val="none" w:sz="0" w:space="0" w:color="auto"/>
        <w:left w:val="none" w:sz="0" w:space="0" w:color="auto"/>
        <w:bottom w:val="none" w:sz="0" w:space="0" w:color="auto"/>
        <w:right w:val="none" w:sz="0" w:space="0" w:color="auto"/>
      </w:divBdr>
    </w:div>
    <w:div w:id="768502037">
      <w:bodyDiv w:val="1"/>
      <w:marLeft w:val="0"/>
      <w:marRight w:val="0"/>
      <w:marTop w:val="0"/>
      <w:marBottom w:val="0"/>
      <w:divBdr>
        <w:top w:val="none" w:sz="0" w:space="0" w:color="auto"/>
        <w:left w:val="none" w:sz="0" w:space="0" w:color="auto"/>
        <w:bottom w:val="none" w:sz="0" w:space="0" w:color="auto"/>
        <w:right w:val="none" w:sz="0" w:space="0" w:color="auto"/>
      </w:divBdr>
    </w:div>
    <w:div w:id="769811530">
      <w:bodyDiv w:val="1"/>
      <w:marLeft w:val="0"/>
      <w:marRight w:val="0"/>
      <w:marTop w:val="0"/>
      <w:marBottom w:val="0"/>
      <w:divBdr>
        <w:top w:val="none" w:sz="0" w:space="0" w:color="auto"/>
        <w:left w:val="none" w:sz="0" w:space="0" w:color="auto"/>
        <w:bottom w:val="none" w:sz="0" w:space="0" w:color="auto"/>
        <w:right w:val="none" w:sz="0" w:space="0" w:color="auto"/>
      </w:divBdr>
    </w:div>
    <w:div w:id="770662959">
      <w:bodyDiv w:val="1"/>
      <w:marLeft w:val="0"/>
      <w:marRight w:val="0"/>
      <w:marTop w:val="0"/>
      <w:marBottom w:val="0"/>
      <w:divBdr>
        <w:top w:val="none" w:sz="0" w:space="0" w:color="auto"/>
        <w:left w:val="none" w:sz="0" w:space="0" w:color="auto"/>
        <w:bottom w:val="none" w:sz="0" w:space="0" w:color="auto"/>
        <w:right w:val="none" w:sz="0" w:space="0" w:color="auto"/>
      </w:divBdr>
    </w:div>
    <w:div w:id="770861121">
      <w:bodyDiv w:val="1"/>
      <w:marLeft w:val="0"/>
      <w:marRight w:val="0"/>
      <w:marTop w:val="0"/>
      <w:marBottom w:val="0"/>
      <w:divBdr>
        <w:top w:val="none" w:sz="0" w:space="0" w:color="auto"/>
        <w:left w:val="none" w:sz="0" w:space="0" w:color="auto"/>
        <w:bottom w:val="none" w:sz="0" w:space="0" w:color="auto"/>
        <w:right w:val="none" w:sz="0" w:space="0" w:color="auto"/>
      </w:divBdr>
    </w:div>
    <w:div w:id="772480254">
      <w:bodyDiv w:val="1"/>
      <w:marLeft w:val="0"/>
      <w:marRight w:val="0"/>
      <w:marTop w:val="0"/>
      <w:marBottom w:val="0"/>
      <w:divBdr>
        <w:top w:val="none" w:sz="0" w:space="0" w:color="auto"/>
        <w:left w:val="none" w:sz="0" w:space="0" w:color="auto"/>
        <w:bottom w:val="none" w:sz="0" w:space="0" w:color="auto"/>
        <w:right w:val="none" w:sz="0" w:space="0" w:color="auto"/>
      </w:divBdr>
    </w:div>
    <w:div w:id="773525376">
      <w:bodyDiv w:val="1"/>
      <w:marLeft w:val="0"/>
      <w:marRight w:val="0"/>
      <w:marTop w:val="0"/>
      <w:marBottom w:val="0"/>
      <w:divBdr>
        <w:top w:val="none" w:sz="0" w:space="0" w:color="auto"/>
        <w:left w:val="none" w:sz="0" w:space="0" w:color="auto"/>
        <w:bottom w:val="none" w:sz="0" w:space="0" w:color="auto"/>
        <w:right w:val="none" w:sz="0" w:space="0" w:color="auto"/>
      </w:divBdr>
    </w:div>
    <w:div w:id="773598449">
      <w:bodyDiv w:val="1"/>
      <w:marLeft w:val="0"/>
      <w:marRight w:val="0"/>
      <w:marTop w:val="0"/>
      <w:marBottom w:val="0"/>
      <w:divBdr>
        <w:top w:val="none" w:sz="0" w:space="0" w:color="auto"/>
        <w:left w:val="none" w:sz="0" w:space="0" w:color="auto"/>
        <w:bottom w:val="none" w:sz="0" w:space="0" w:color="auto"/>
        <w:right w:val="none" w:sz="0" w:space="0" w:color="auto"/>
      </w:divBdr>
    </w:div>
    <w:div w:id="773746476">
      <w:bodyDiv w:val="1"/>
      <w:marLeft w:val="0"/>
      <w:marRight w:val="0"/>
      <w:marTop w:val="0"/>
      <w:marBottom w:val="0"/>
      <w:divBdr>
        <w:top w:val="none" w:sz="0" w:space="0" w:color="auto"/>
        <w:left w:val="none" w:sz="0" w:space="0" w:color="auto"/>
        <w:bottom w:val="none" w:sz="0" w:space="0" w:color="auto"/>
        <w:right w:val="none" w:sz="0" w:space="0" w:color="auto"/>
      </w:divBdr>
    </w:div>
    <w:div w:id="774717435">
      <w:bodyDiv w:val="1"/>
      <w:marLeft w:val="0"/>
      <w:marRight w:val="0"/>
      <w:marTop w:val="0"/>
      <w:marBottom w:val="0"/>
      <w:divBdr>
        <w:top w:val="none" w:sz="0" w:space="0" w:color="auto"/>
        <w:left w:val="none" w:sz="0" w:space="0" w:color="auto"/>
        <w:bottom w:val="none" w:sz="0" w:space="0" w:color="auto"/>
        <w:right w:val="none" w:sz="0" w:space="0" w:color="auto"/>
      </w:divBdr>
    </w:div>
    <w:div w:id="775321665">
      <w:bodyDiv w:val="1"/>
      <w:marLeft w:val="0"/>
      <w:marRight w:val="0"/>
      <w:marTop w:val="0"/>
      <w:marBottom w:val="0"/>
      <w:divBdr>
        <w:top w:val="none" w:sz="0" w:space="0" w:color="auto"/>
        <w:left w:val="none" w:sz="0" w:space="0" w:color="auto"/>
        <w:bottom w:val="none" w:sz="0" w:space="0" w:color="auto"/>
        <w:right w:val="none" w:sz="0" w:space="0" w:color="auto"/>
      </w:divBdr>
    </w:div>
    <w:div w:id="776019110">
      <w:bodyDiv w:val="1"/>
      <w:marLeft w:val="0"/>
      <w:marRight w:val="0"/>
      <w:marTop w:val="0"/>
      <w:marBottom w:val="0"/>
      <w:divBdr>
        <w:top w:val="none" w:sz="0" w:space="0" w:color="auto"/>
        <w:left w:val="none" w:sz="0" w:space="0" w:color="auto"/>
        <w:bottom w:val="none" w:sz="0" w:space="0" w:color="auto"/>
        <w:right w:val="none" w:sz="0" w:space="0" w:color="auto"/>
      </w:divBdr>
    </w:div>
    <w:div w:id="776682686">
      <w:bodyDiv w:val="1"/>
      <w:marLeft w:val="0"/>
      <w:marRight w:val="0"/>
      <w:marTop w:val="0"/>
      <w:marBottom w:val="0"/>
      <w:divBdr>
        <w:top w:val="none" w:sz="0" w:space="0" w:color="auto"/>
        <w:left w:val="none" w:sz="0" w:space="0" w:color="auto"/>
        <w:bottom w:val="none" w:sz="0" w:space="0" w:color="auto"/>
        <w:right w:val="none" w:sz="0" w:space="0" w:color="auto"/>
      </w:divBdr>
    </w:div>
    <w:div w:id="778182147">
      <w:bodyDiv w:val="1"/>
      <w:marLeft w:val="0"/>
      <w:marRight w:val="0"/>
      <w:marTop w:val="0"/>
      <w:marBottom w:val="0"/>
      <w:divBdr>
        <w:top w:val="none" w:sz="0" w:space="0" w:color="auto"/>
        <w:left w:val="none" w:sz="0" w:space="0" w:color="auto"/>
        <w:bottom w:val="none" w:sz="0" w:space="0" w:color="auto"/>
        <w:right w:val="none" w:sz="0" w:space="0" w:color="auto"/>
      </w:divBdr>
    </w:div>
    <w:div w:id="780733405">
      <w:bodyDiv w:val="1"/>
      <w:marLeft w:val="0"/>
      <w:marRight w:val="0"/>
      <w:marTop w:val="0"/>
      <w:marBottom w:val="0"/>
      <w:divBdr>
        <w:top w:val="none" w:sz="0" w:space="0" w:color="auto"/>
        <w:left w:val="none" w:sz="0" w:space="0" w:color="auto"/>
        <w:bottom w:val="none" w:sz="0" w:space="0" w:color="auto"/>
        <w:right w:val="none" w:sz="0" w:space="0" w:color="auto"/>
      </w:divBdr>
    </w:div>
    <w:div w:id="781145921">
      <w:bodyDiv w:val="1"/>
      <w:marLeft w:val="0"/>
      <w:marRight w:val="0"/>
      <w:marTop w:val="0"/>
      <w:marBottom w:val="0"/>
      <w:divBdr>
        <w:top w:val="none" w:sz="0" w:space="0" w:color="auto"/>
        <w:left w:val="none" w:sz="0" w:space="0" w:color="auto"/>
        <w:bottom w:val="none" w:sz="0" w:space="0" w:color="auto"/>
        <w:right w:val="none" w:sz="0" w:space="0" w:color="auto"/>
      </w:divBdr>
    </w:div>
    <w:div w:id="781875973">
      <w:bodyDiv w:val="1"/>
      <w:marLeft w:val="0"/>
      <w:marRight w:val="0"/>
      <w:marTop w:val="0"/>
      <w:marBottom w:val="0"/>
      <w:divBdr>
        <w:top w:val="none" w:sz="0" w:space="0" w:color="auto"/>
        <w:left w:val="none" w:sz="0" w:space="0" w:color="auto"/>
        <w:bottom w:val="none" w:sz="0" w:space="0" w:color="auto"/>
        <w:right w:val="none" w:sz="0" w:space="0" w:color="auto"/>
      </w:divBdr>
    </w:div>
    <w:div w:id="782723020">
      <w:bodyDiv w:val="1"/>
      <w:marLeft w:val="0"/>
      <w:marRight w:val="0"/>
      <w:marTop w:val="0"/>
      <w:marBottom w:val="0"/>
      <w:divBdr>
        <w:top w:val="none" w:sz="0" w:space="0" w:color="auto"/>
        <w:left w:val="none" w:sz="0" w:space="0" w:color="auto"/>
        <w:bottom w:val="none" w:sz="0" w:space="0" w:color="auto"/>
        <w:right w:val="none" w:sz="0" w:space="0" w:color="auto"/>
      </w:divBdr>
    </w:div>
    <w:div w:id="785007194">
      <w:bodyDiv w:val="1"/>
      <w:marLeft w:val="0"/>
      <w:marRight w:val="0"/>
      <w:marTop w:val="0"/>
      <w:marBottom w:val="0"/>
      <w:divBdr>
        <w:top w:val="none" w:sz="0" w:space="0" w:color="auto"/>
        <w:left w:val="none" w:sz="0" w:space="0" w:color="auto"/>
        <w:bottom w:val="none" w:sz="0" w:space="0" w:color="auto"/>
        <w:right w:val="none" w:sz="0" w:space="0" w:color="auto"/>
      </w:divBdr>
    </w:div>
    <w:div w:id="786923468">
      <w:bodyDiv w:val="1"/>
      <w:marLeft w:val="0"/>
      <w:marRight w:val="0"/>
      <w:marTop w:val="0"/>
      <w:marBottom w:val="0"/>
      <w:divBdr>
        <w:top w:val="none" w:sz="0" w:space="0" w:color="auto"/>
        <w:left w:val="none" w:sz="0" w:space="0" w:color="auto"/>
        <w:bottom w:val="none" w:sz="0" w:space="0" w:color="auto"/>
        <w:right w:val="none" w:sz="0" w:space="0" w:color="auto"/>
      </w:divBdr>
    </w:div>
    <w:div w:id="787965818">
      <w:bodyDiv w:val="1"/>
      <w:marLeft w:val="0"/>
      <w:marRight w:val="0"/>
      <w:marTop w:val="0"/>
      <w:marBottom w:val="0"/>
      <w:divBdr>
        <w:top w:val="none" w:sz="0" w:space="0" w:color="auto"/>
        <w:left w:val="none" w:sz="0" w:space="0" w:color="auto"/>
        <w:bottom w:val="none" w:sz="0" w:space="0" w:color="auto"/>
        <w:right w:val="none" w:sz="0" w:space="0" w:color="auto"/>
      </w:divBdr>
    </w:div>
    <w:div w:id="788202896">
      <w:bodyDiv w:val="1"/>
      <w:marLeft w:val="0"/>
      <w:marRight w:val="0"/>
      <w:marTop w:val="0"/>
      <w:marBottom w:val="0"/>
      <w:divBdr>
        <w:top w:val="none" w:sz="0" w:space="0" w:color="auto"/>
        <w:left w:val="none" w:sz="0" w:space="0" w:color="auto"/>
        <w:bottom w:val="none" w:sz="0" w:space="0" w:color="auto"/>
        <w:right w:val="none" w:sz="0" w:space="0" w:color="auto"/>
      </w:divBdr>
    </w:div>
    <w:div w:id="788938195">
      <w:bodyDiv w:val="1"/>
      <w:marLeft w:val="0"/>
      <w:marRight w:val="0"/>
      <w:marTop w:val="0"/>
      <w:marBottom w:val="0"/>
      <w:divBdr>
        <w:top w:val="none" w:sz="0" w:space="0" w:color="auto"/>
        <w:left w:val="none" w:sz="0" w:space="0" w:color="auto"/>
        <w:bottom w:val="none" w:sz="0" w:space="0" w:color="auto"/>
        <w:right w:val="none" w:sz="0" w:space="0" w:color="auto"/>
      </w:divBdr>
    </w:div>
    <w:div w:id="789280054">
      <w:bodyDiv w:val="1"/>
      <w:marLeft w:val="0"/>
      <w:marRight w:val="0"/>
      <w:marTop w:val="0"/>
      <w:marBottom w:val="0"/>
      <w:divBdr>
        <w:top w:val="none" w:sz="0" w:space="0" w:color="auto"/>
        <w:left w:val="none" w:sz="0" w:space="0" w:color="auto"/>
        <w:bottom w:val="none" w:sz="0" w:space="0" w:color="auto"/>
        <w:right w:val="none" w:sz="0" w:space="0" w:color="auto"/>
      </w:divBdr>
    </w:div>
    <w:div w:id="790437833">
      <w:bodyDiv w:val="1"/>
      <w:marLeft w:val="0"/>
      <w:marRight w:val="0"/>
      <w:marTop w:val="0"/>
      <w:marBottom w:val="0"/>
      <w:divBdr>
        <w:top w:val="none" w:sz="0" w:space="0" w:color="auto"/>
        <w:left w:val="none" w:sz="0" w:space="0" w:color="auto"/>
        <w:bottom w:val="none" w:sz="0" w:space="0" w:color="auto"/>
        <w:right w:val="none" w:sz="0" w:space="0" w:color="auto"/>
      </w:divBdr>
    </w:div>
    <w:div w:id="792016940">
      <w:bodyDiv w:val="1"/>
      <w:marLeft w:val="0"/>
      <w:marRight w:val="0"/>
      <w:marTop w:val="0"/>
      <w:marBottom w:val="0"/>
      <w:divBdr>
        <w:top w:val="none" w:sz="0" w:space="0" w:color="auto"/>
        <w:left w:val="none" w:sz="0" w:space="0" w:color="auto"/>
        <w:bottom w:val="none" w:sz="0" w:space="0" w:color="auto"/>
        <w:right w:val="none" w:sz="0" w:space="0" w:color="auto"/>
      </w:divBdr>
    </w:div>
    <w:div w:id="794251664">
      <w:bodyDiv w:val="1"/>
      <w:marLeft w:val="0"/>
      <w:marRight w:val="0"/>
      <w:marTop w:val="0"/>
      <w:marBottom w:val="0"/>
      <w:divBdr>
        <w:top w:val="none" w:sz="0" w:space="0" w:color="auto"/>
        <w:left w:val="none" w:sz="0" w:space="0" w:color="auto"/>
        <w:bottom w:val="none" w:sz="0" w:space="0" w:color="auto"/>
        <w:right w:val="none" w:sz="0" w:space="0" w:color="auto"/>
      </w:divBdr>
    </w:div>
    <w:div w:id="794443572">
      <w:bodyDiv w:val="1"/>
      <w:marLeft w:val="0"/>
      <w:marRight w:val="0"/>
      <w:marTop w:val="0"/>
      <w:marBottom w:val="0"/>
      <w:divBdr>
        <w:top w:val="none" w:sz="0" w:space="0" w:color="auto"/>
        <w:left w:val="none" w:sz="0" w:space="0" w:color="auto"/>
        <w:bottom w:val="none" w:sz="0" w:space="0" w:color="auto"/>
        <w:right w:val="none" w:sz="0" w:space="0" w:color="auto"/>
      </w:divBdr>
    </w:div>
    <w:div w:id="794517438">
      <w:bodyDiv w:val="1"/>
      <w:marLeft w:val="0"/>
      <w:marRight w:val="0"/>
      <w:marTop w:val="0"/>
      <w:marBottom w:val="0"/>
      <w:divBdr>
        <w:top w:val="none" w:sz="0" w:space="0" w:color="auto"/>
        <w:left w:val="none" w:sz="0" w:space="0" w:color="auto"/>
        <w:bottom w:val="none" w:sz="0" w:space="0" w:color="auto"/>
        <w:right w:val="none" w:sz="0" w:space="0" w:color="auto"/>
      </w:divBdr>
    </w:div>
    <w:div w:id="798035613">
      <w:bodyDiv w:val="1"/>
      <w:marLeft w:val="0"/>
      <w:marRight w:val="0"/>
      <w:marTop w:val="0"/>
      <w:marBottom w:val="0"/>
      <w:divBdr>
        <w:top w:val="none" w:sz="0" w:space="0" w:color="auto"/>
        <w:left w:val="none" w:sz="0" w:space="0" w:color="auto"/>
        <w:bottom w:val="none" w:sz="0" w:space="0" w:color="auto"/>
        <w:right w:val="none" w:sz="0" w:space="0" w:color="auto"/>
      </w:divBdr>
    </w:div>
    <w:div w:id="798495941">
      <w:bodyDiv w:val="1"/>
      <w:marLeft w:val="0"/>
      <w:marRight w:val="0"/>
      <w:marTop w:val="0"/>
      <w:marBottom w:val="0"/>
      <w:divBdr>
        <w:top w:val="none" w:sz="0" w:space="0" w:color="auto"/>
        <w:left w:val="none" w:sz="0" w:space="0" w:color="auto"/>
        <w:bottom w:val="none" w:sz="0" w:space="0" w:color="auto"/>
        <w:right w:val="none" w:sz="0" w:space="0" w:color="auto"/>
      </w:divBdr>
    </w:div>
    <w:div w:id="798914883">
      <w:bodyDiv w:val="1"/>
      <w:marLeft w:val="0"/>
      <w:marRight w:val="0"/>
      <w:marTop w:val="0"/>
      <w:marBottom w:val="0"/>
      <w:divBdr>
        <w:top w:val="none" w:sz="0" w:space="0" w:color="auto"/>
        <w:left w:val="none" w:sz="0" w:space="0" w:color="auto"/>
        <w:bottom w:val="none" w:sz="0" w:space="0" w:color="auto"/>
        <w:right w:val="none" w:sz="0" w:space="0" w:color="auto"/>
      </w:divBdr>
    </w:div>
    <w:div w:id="800608324">
      <w:bodyDiv w:val="1"/>
      <w:marLeft w:val="0"/>
      <w:marRight w:val="0"/>
      <w:marTop w:val="0"/>
      <w:marBottom w:val="0"/>
      <w:divBdr>
        <w:top w:val="none" w:sz="0" w:space="0" w:color="auto"/>
        <w:left w:val="none" w:sz="0" w:space="0" w:color="auto"/>
        <w:bottom w:val="none" w:sz="0" w:space="0" w:color="auto"/>
        <w:right w:val="none" w:sz="0" w:space="0" w:color="auto"/>
      </w:divBdr>
    </w:div>
    <w:div w:id="800852510">
      <w:bodyDiv w:val="1"/>
      <w:marLeft w:val="0"/>
      <w:marRight w:val="0"/>
      <w:marTop w:val="0"/>
      <w:marBottom w:val="0"/>
      <w:divBdr>
        <w:top w:val="none" w:sz="0" w:space="0" w:color="auto"/>
        <w:left w:val="none" w:sz="0" w:space="0" w:color="auto"/>
        <w:bottom w:val="none" w:sz="0" w:space="0" w:color="auto"/>
        <w:right w:val="none" w:sz="0" w:space="0" w:color="auto"/>
      </w:divBdr>
    </w:div>
    <w:div w:id="802113541">
      <w:bodyDiv w:val="1"/>
      <w:marLeft w:val="0"/>
      <w:marRight w:val="0"/>
      <w:marTop w:val="0"/>
      <w:marBottom w:val="0"/>
      <w:divBdr>
        <w:top w:val="none" w:sz="0" w:space="0" w:color="auto"/>
        <w:left w:val="none" w:sz="0" w:space="0" w:color="auto"/>
        <w:bottom w:val="none" w:sz="0" w:space="0" w:color="auto"/>
        <w:right w:val="none" w:sz="0" w:space="0" w:color="auto"/>
      </w:divBdr>
    </w:div>
    <w:div w:id="804735490">
      <w:bodyDiv w:val="1"/>
      <w:marLeft w:val="0"/>
      <w:marRight w:val="0"/>
      <w:marTop w:val="0"/>
      <w:marBottom w:val="0"/>
      <w:divBdr>
        <w:top w:val="none" w:sz="0" w:space="0" w:color="auto"/>
        <w:left w:val="none" w:sz="0" w:space="0" w:color="auto"/>
        <w:bottom w:val="none" w:sz="0" w:space="0" w:color="auto"/>
        <w:right w:val="none" w:sz="0" w:space="0" w:color="auto"/>
      </w:divBdr>
    </w:div>
    <w:div w:id="809831214">
      <w:bodyDiv w:val="1"/>
      <w:marLeft w:val="0"/>
      <w:marRight w:val="0"/>
      <w:marTop w:val="0"/>
      <w:marBottom w:val="0"/>
      <w:divBdr>
        <w:top w:val="none" w:sz="0" w:space="0" w:color="auto"/>
        <w:left w:val="none" w:sz="0" w:space="0" w:color="auto"/>
        <w:bottom w:val="none" w:sz="0" w:space="0" w:color="auto"/>
        <w:right w:val="none" w:sz="0" w:space="0" w:color="auto"/>
      </w:divBdr>
    </w:div>
    <w:div w:id="812597984">
      <w:bodyDiv w:val="1"/>
      <w:marLeft w:val="0"/>
      <w:marRight w:val="0"/>
      <w:marTop w:val="0"/>
      <w:marBottom w:val="0"/>
      <w:divBdr>
        <w:top w:val="none" w:sz="0" w:space="0" w:color="auto"/>
        <w:left w:val="none" w:sz="0" w:space="0" w:color="auto"/>
        <w:bottom w:val="none" w:sz="0" w:space="0" w:color="auto"/>
        <w:right w:val="none" w:sz="0" w:space="0" w:color="auto"/>
      </w:divBdr>
    </w:div>
    <w:div w:id="813329119">
      <w:bodyDiv w:val="1"/>
      <w:marLeft w:val="0"/>
      <w:marRight w:val="0"/>
      <w:marTop w:val="0"/>
      <w:marBottom w:val="0"/>
      <w:divBdr>
        <w:top w:val="none" w:sz="0" w:space="0" w:color="auto"/>
        <w:left w:val="none" w:sz="0" w:space="0" w:color="auto"/>
        <w:bottom w:val="none" w:sz="0" w:space="0" w:color="auto"/>
        <w:right w:val="none" w:sz="0" w:space="0" w:color="auto"/>
      </w:divBdr>
    </w:div>
    <w:div w:id="813909537">
      <w:bodyDiv w:val="1"/>
      <w:marLeft w:val="0"/>
      <w:marRight w:val="0"/>
      <w:marTop w:val="0"/>
      <w:marBottom w:val="0"/>
      <w:divBdr>
        <w:top w:val="none" w:sz="0" w:space="0" w:color="auto"/>
        <w:left w:val="none" w:sz="0" w:space="0" w:color="auto"/>
        <w:bottom w:val="none" w:sz="0" w:space="0" w:color="auto"/>
        <w:right w:val="none" w:sz="0" w:space="0" w:color="auto"/>
      </w:divBdr>
    </w:div>
    <w:div w:id="814106980">
      <w:bodyDiv w:val="1"/>
      <w:marLeft w:val="0"/>
      <w:marRight w:val="0"/>
      <w:marTop w:val="0"/>
      <w:marBottom w:val="0"/>
      <w:divBdr>
        <w:top w:val="none" w:sz="0" w:space="0" w:color="auto"/>
        <w:left w:val="none" w:sz="0" w:space="0" w:color="auto"/>
        <w:bottom w:val="none" w:sz="0" w:space="0" w:color="auto"/>
        <w:right w:val="none" w:sz="0" w:space="0" w:color="auto"/>
      </w:divBdr>
    </w:div>
    <w:div w:id="814301280">
      <w:bodyDiv w:val="1"/>
      <w:marLeft w:val="0"/>
      <w:marRight w:val="0"/>
      <w:marTop w:val="0"/>
      <w:marBottom w:val="0"/>
      <w:divBdr>
        <w:top w:val="none" w:sz="0" w:space="0" w:color="auto"/>
        <w:left w:val="none" w:sz="0" w:space="0" w:color="auto"/>
        <w:bottom w:val="none" w:sz="0" w:space="0" w:color="auto"/>
        <w:right w:val="none" w:sz="0" w:space="0" w:color="auto"/>
      </w:divBdr>
    </w:div>
    <w:div w:id="814374795">
      <w:bodyDiv w:val="1"/>
      <w:marLeft w:val="0"/>
      <w:marRight w:val="0"/>
      <w:marTop w:val="0"/>
      <w:marBottom w:val="0"/>
      <w:divBdr>
        <w:top w:val="none" w:sz="0" w:space="0" w:color="auto"/>
        <w:left w:val="none" w:sz="0" w:space="0" w:color="auto"/>
        <w:bottom w:val="none" w:sz="0" w:space="0" w:color="auto"/>
        <w:right w:val="none" w:sz="0" w:space="0" w:color="auto"/>
      </w:divBdr>
    </w:div>
    <w:div w:id="814840396">
      <w:bodyDiv w:val="1"/>
      <w:marLeft w:val="0"/>
      <w:marRight w:val="0"/>
      <w:marTop w:val="0"/>
      <w:marBottom w:val="0"/>
      <w:divBdr>
        <w:top w:val="none" w:sz="0" w:space="0" w:color="auto"/>
        <w:left w:val="none" w:sz="0" w:space="0" w:color="auto"/>
        <w:bottom w:val="none" w:sz="0" w:space="0" w:color="auto"/>
        <w:right w:val="none" w:sz="0" w:space="0" w:color="auto"/>
      </w:divBdr>
    </w:div>
    <w:div w:id="815730700">
      <w:bodyDiv w:val="1"/>
      <w:marLeft w:val="0"/>
      <w:marRight w:val="0"/>
      <w:marTop w:val="0"/>
      <w:marBottom w:val="0"/>
      <w:divBdr>
        <w:top w:val="none" w:sz="0" w:space="0" w:color="auto"/>
        <w:left w:val="none" w:sz="0" w:space="0" w:color="auto"/>
        <w:bottom w:val="none" w:sz="0" w:space="0" w:color="auto"/>
        <w:right w:val="none" w:sz="0" w:space="0" w:color="auto"/>
      </w:divBdr>
    </w:div>
    <w:div w:id="816147019">
      <w:bodyDiv w:val="1"/>
      <w:marLeft w:val="0"/>
      <w:marRight w:val="0"/>
      <w:marTop w:val="0"/>
      <w:marBottom w:val="0"/>
      <w:divBdr>
        <w:top w:val="none" w:sz="0" w:space="0" w:color="auto"/>
        <w:left w:val="none" w:sz="0" w:space="0" w:color="auto"/>
        <w:bottom w:val="none" w:sz="0" w:space="0" w:color="auto"/>
        <w:right w:val="none" w:sz="0" w:space="0" w:color="auto"/>
      </w:divBdr>
    </w:div>
    <w:div w:id="816994390">
      <w:bodyDiv w:val="1"/>
      <w:marLeft w:val="0"/>
      <w:marRight w:val="0"/>
      <w:marTop w:val="0"/>
      <w:marBottom w:val="0"/>
      <w:divBdr>
        <w:top w:val="none" w:sz="0" w:space="0" w:color="auto"/>
        <w:left w:val="none" w:sz="0" w:space="0" w:color="auto"/>
        <w:bottom w:val="none" w:sz="0" w:space="0" w:color="auto"/>
        <w:right w:val="none" w:sz="0" w:space="0" w:color="auto"/>
      </w:divBdr>
    </w:div>
    <w:div w:id="817696909">
      <w:bodyDiv w:val="1"/>
      <w:marLeft w:val="0"/>
      <w:marRight w:val="0"/>
      <w:marTop w:val="0"/>
      <w:marBottom w:val="0"/>
      <w:divBdr>
        <w:top w:val="none" w:sz="0" w:space="0" w:color="auto"/>
        <w:left w:val="none" w:sz="0" w:space="0" w:color="auto"/>
        <w:bottom w:val="none" w:sz="0" w:space="0" w:color="auto"/>
        <w:right w:val="none" w:sz="0" w:space="0" w:color="auto"/>
      </w:divBdr>
    </w:div>
    <w:div w:id="817721864">
      <w:bodyDiv w:val="1"/>
      <w:marLeft w:val="0"/>
      <w:marRight w:val="0"/>
      <w:marTop w:val="0"/>
      <w:marBottom w:val="0"/>
      <w:divBdr>
        <w:top w:val="none" w:sz="0" w:space="0" w:color="auto"/>
        <w:left w:val="none" w:sz="0" w:space="0" w:color="auto"/>
        <w:bottom w:val="none" w:sz="0" w:space="0" w:color="auto"/>
        <w:right w:val="none" w:sz="0" w:space="0" w:color="auto"/>
      </w:divBdr>
    </w:div>
    <w:div w:id="819343217">
      <w:bodyDiv w:val="1"/>
      <w:marLeft w:val="0"/>
      <w:marRight w:val="0"/>
      <w:marTop w:val="0"/>
      <w:marBottom w:val="0"/>
      <w:divBdr>
        <w:top w:val="none" w:sz="0" w:space="0" w:color="auto"/>
        <w:left w:val="none" w:sz="0" w:space="0" w:color="auto"/>
        <w:bottom w:val="none" w:sz="0" w:space="0" w:color="auto"/>
        <w:right w:val="none" w:sz="0" w:space="0" w:color="auto"/>
      </w:divBdr>
    </w:div>
    <w:div w:id="819466761">
      <w:bodyDiv w:val="1"/>
      <w:marLeft w:val="0"/>
      <w:marRight w:val="0"/>
      <w:marTop w:val="0"/>
      <w:marBottom w:val="0"/>
      <w:divBdr>
        <w:top w:val="none" w:sz="0" w:space="0" w:color="auto"/>
        <w:left w:val="none" w:sz="0" w:space="0" w:color="auto"/>
        <w:bottom w:val="none" w:sz="0" w:space="0" w:color="auto"/>
        <w:right w:val="none" w:sz="0" w:space="0" w:color="auto"/>
      </w:divBdr>
    </w:div>
    <w:div w:id="820341726">
      <w:bodyDiv w:val="1"/>
      <w:marLeft w:val="0"/>
      <w:marRight w:val="0"/>
      <w:marTop w:val="0"/>
      <w:marBottom w:val="0"/>
      <w:divBdr>
        <w:top w:val="none" w:sz="0" w:space="0" w:color="auto"/>
        <w:left w:val="none" w:sz="0" w:space="0" w:color="auto"/>
        <w:bottom w:val="none" w:sz="0" w:space="0" w:color="auto"/>
        <w:right w:val="none" w:sz="0" w:space="0" w:color="auto"/>
      </w:divBdr>
    </w:div>
    <w:div w:id="820467821">
      <w:bodyDiv w:val="1"/>
      <w:marLeft w:val="0"/>
      <w:marRight w:val="0"/>
      <w:marTop w:val="0"/>
      <w:marBottom w:val="0"/>
      <w:divBdr>
        <w:top w:val="none" w:sz="0" w:space="0" w:color="auto"/>
        <w:left w:val="none" w:sz="0" w:space="0" w:color="auto"/>
        <w:bottom w:val="none" w:sz="0" w:space="0" w:color="auto"/>
        <w:right w:val="none" w:sz="0" w:space="0" w:color="auto"/>
      </w:divBdr>
    </w:div>
    <w:div w:id="821503710">
      <w:bodyDiv w:val="1"/>
      <w:marLeft w:val="0"/>
      <w:marRight w:val="0"/>
      <w:marTop w:val="0"/>
      <w:marBottom w:val="0"/>
      <w:divBdr>
        <w:top w:val="none" w:sz="0" w:space="0" w:color="auto"/>
        <w:left w:val="none" w:sz="0" w:space="0" w:color="auto"/>
        <w:bottom w:val="none" w:sz="0" w:space="0" w:color="auto"/>
        <w:right w:val="none" w:sz="0" w:space="0" w:color="auto"/>
      </w:divBdr>
    </w:div>
    <w:div w:id="824199920">
      <w:bodyDiv w:val="1"/>
      <w:marLeft w:val="0"/>
      <w:marRight w:val="0"/>
      <w:marTop w:val="0"/>
      <w:marBottom w:val="0"/>
      <w:divBdr>
        <w:top w:val="none" w:sz="0" w:space="0" w:color="auto"/>
        <w:left w:val="none" w:sz="0" w:space="0" w:color="auto"/>
        <w:bottom w:val="none" w:sz="0" w:space="0" w:color="auto"/>
        <w:right w:val="none" w:sz="0" w:space="0" w:color="auto"/>
      </w:divBdr>
    </w:div>
    <w:div w:id="824975256">
      <w:bodyDiv w:val="1"/>
      <w:marLeft w:val="0"/>
      <w:marRight w:val="0"/>
      <w:marTop w:val="0"/>
      <w:marBottom w:val="0"/>
      <w:divBdr>
        <w:top w:val="none" w:sz="0" w:space="0" w:color="auto"/>
        <w:left w:val="none" w:sz="0" w:space="0" w:color="auto"/>
        <w:bottom w:val="none" w:sz="0" w:space="0" w:color="auto"/>
        <w:right w:val="none" w:sz="0" w:space="0" w:color="auto"/>
      </w:divBdr>
    </w:div>
    <w:div w:id="824979850">
      <w:bodyDiv w:val="1"/>
      <w:marLeft w:val="0"/>
      <w:marRight w:val="0"/>
      <w:marTop w:val="0"/>
      <w:marBottom w:val="0"/>
      <w:divBdr>
        <w:top w:val="none" w:sz="0" w:space="0" w:color="auto"/>
        <w:left w:val="none" w:sz="0" w:space="0" w:color="auto"/>
        <w:bottom w:val="none" w:sz="0" w:space="0" w:color="auto"/>
        <w:right w:val="none" w:sz="0" w:space="0" w:color="auto"/>
      </w:divBdr>
    </w:div>
    <w:div w:id="825971669">
      <w:bodyDiv w:val="1"/>
      <w:marLeft w:val="0"/>
      <w:marRight w:val="0"/>
      <w:marTop w:val="0"/>
      <w:marBottom w:val="0"/>
      <w:divBdr>
        <w:top w:val="none" w:sz="0" w:space="0" w:color="auto"/>
        <w:left w:val="none" w:sz="0" w:space="0" w:color="auto"/>
        <w:bottom w:val="none" w:sz="0" w:space="0" w:color="auto"/>
        <w:right w:val="none" w:sz="0" w:space="0" w:color="auto"/>
      </w:divBdr>
    </w:div>
    <w:div w:id="826747714">
      <w:bodyDiv w:val="1"/>
      <w:marLeft w:val="0"/>
      <w:marRight w:val="0"/>
      <w:marTop w:val="0"/>
      <w:marBottom w:val="0"/>
      <w:divBdr>
        <w:top w:val="none" w:sz="0" w:space="0" w:color="auto"/>
        <w:left w:val="none" w:sz="0" w:space="0" w:color="auto"/>
        <w:bottom w:val="none" w:sz="0" w:space="0" w:color="auto"/>
        <w:right w:val="none" w:sz="0" w:space="0" w:color="auto"/>
      </w:divBdr>
    </w:div>
    <w:div w:id="827207060">
      <w:bodyDiv w:val="1"/>
      <w:marLeft w:val="0"/>
      <w:marRight w:val="0"/>
      <w:marTop w:val="0"/>
      <w:marBottom w:val="0"/>
      <w:divBdr>
        <w:top w:val="none" w:sz="0" w:space="0" w:color="auto"/>
        <w:left w:val="none" w:sz="0" w:space="0" w:color="auto"/>
        <w:bottom w:val="none" w:sz="0" w:space="0" w:color="auto"/>
        <w:right w:val="none" w:sz="0" w:space="0" w:color="auto"/>
      </w:divBdr>
    </w:div>
    <w:div w:id="828984155">
      <w:bodyDiv w:val="1"/>
      <w:marLeft w:val="0"/>
      <w:marRight w:val="0"/>
      <w:marTop w:val="0"/>
      <w:marBottom w:val="0"/>
      <w:divBdr>
        <w:top w:val="none" w:sz="0" w:space="0" w:color="auto"/>
        <w:left w:val="none" w:sz="0" w:space="0" w:color="auto"/>
        <w:bottom w:val="none" w:sz="0" w:space="0" w:color="auto"/>
        <w:right w:val="none" w:sz="0" w:space="0" w:color="auto"/>
      </w:divBdr>
    </w:div>
    <w:div w:id="830220582">
      <w:bodyDiv w:val="1"/>
      <w:marLeft w:val="0"/>
      <w:marRight w:val="0"/>
      <w:marTop w:val="0"/>
      <w:marBottom w:val="0"/>
      <w:divBdr>
        <w:top w:val="none" w:sz="0" w:space="0" w:color="auto"/>
        <w:left w:val="none" w:sz="0" w:space="0" w:color="auto"/>
        <w:bottom w:val="none" w:sz="0" w:space="0" w:color="auto"/>
        <w:right w:val="none" w:sz="0" w:space="0" w:color="auto"/>
      </w:divBdr>
    </w:div>
    <w:div w:id="831338308">
      <w:bodyDiv w:val="1"/>
      <w:marLeft w:val="0"/>
      <w:marRight w:val="0"/>
      <w:marTop w:val="0"/>
      <w:marBottom w:val="0"/>
      <w:divBdr>
        <w:top w:val="none" w:sz="0" w:space="0" w:color="auto"/>
        <w:left w:val="none" w:sz="0" w:space="0" w:color="auto"/>
        <w:bottom w:val="none" w:sz="0" w:space="0" w:color="auto"/>
        <w:right w:val="none" w:sz="0" w:space="0" w:color="auto"/>
      </w:divBdr>
    </w:div>
    <w:div w:id="831871566">
      <w:bodyDiv w:val="1"/>
      <w:marLeft w:val="0"/>
      <w:marRight w:val="0"/>
      <w:marTop w:val="0"/>
      <w:marBottom w:val="0"/>
      <w:divBdr>
        <w:top w:val="none" w:sz="0" w:space="0" w:color="auto"/>
        <w:left w:val="none" w:sz="0" w:space="0" w:color="auto"/>
        <w:bottom w:val="none" w:sz="0" w:space="0" w:color="auto"/>
        <w:right w:val="none" w:sz="0" w:space="0" w:color="auto"/>
      </w:divBdr>
    </w:div>
    <w:div w:id="832260331">
      <w:bodyDiv w:val="1"/>
      <w:marLeft w:val="0"/>
      <w:marRight w:val="0"/>
      <w:marTop w:val="0"/>
      <w:marBottom w:val="0"/>
      <w:divBdr>
        <w:top w:val="none" w:sz="0" w:space="0" w:color="auto"/>
        <w:left w:val="none" w:sz="0" w:space="0" w:color="auto"/>
        <w:bottom w:val="none" w:sz="0" w:space="0" w:color="auto"/>
        <w:right w:val="none" w:sz="0" w:space="0" w:color="auto"/>
      </w:divBdr>
    </w:div>
    <w:div w:id="832722585">
      <w:bodyDiv w:val="1"/>
      <w:marLeft w:val="0"/>
      <w:marRight w:val="0"/>
      <w:marTop w:val="0"/>
      <w:marBottom w:val="0"/>
      <w:divBdr>
        <w:top w:val="none" w:sz="0" w:space="0" w:color="auto"/>
        <w:left w:val="none" w:sz="0" w:space="0" w:color="auto"/>
        <w:bottom w:val="none" w:sz="0" w:space="0" w:color="auto"/>
        <w:right w:val="none" w:sz="0" w:space="0" w:color="auto"/>
      </w:divBdr>
    </w:div>
    <w:div w:id="832992601">
      <w:bodyDiv w:val="1"/>
      <w:marLeft w:val="0"/>
      <w:marRight w:val="0"/>
      <w:marTop w:val="0"/>
      <w:marBottom w:val="0"/>
      <w:divBdr>
        <w:top w:val="none" w:sz="0" w:space="0" w:color="auto"/>
        <w:left w:val="none" w:sz="0" w:space="0" w:color="auto"/>
        <w:bottom w:val="none" w:sz="0" w:space="0" w:color="auto"/>
        <w:right w:val="none" w:sz="0" w:space="0" w:color="auto"/>
      </w:divBdr>
    </w:div>
    <w:div w:id="833687151">
      <w:bodyDiv w:val="1"/>
      <w:marLeft w:val="0"/>
      <w:marRight w:val="0"/>
      <w:marTop w:val="0"/>
      <w:marBottom w:val="0"/>
      <w:divBdr>
        <w:top w:val="none" w:sz="0" w:space="0" w:color="auto"/>
        <w:left w:val="none" w:sz="0" w:space="0" w:color="auto"/>
        <w:bottom w:val="none" w:sz="0" w:space="0" w:color="auto"/>
        <w:right w:val="none" w:sz="0" w:space="0" w:color="auto"/>
      </w:divBdr>
    </w:div>
    <w:div w:id="839806644">
      <w:bodyDiv w:val="1"/>
      <w:marLeft w:val="0"/>
      <w:marRight w:val="0"/>
      <w:marTop w:val="0"/>
      <w:marBottom w:val="0"/>
      <w:divBdr>
        <w:top w:val="none" w:sz="0" w:space="0" w:color="auto"/>
        <w:left w:val="none" w:sz="0" w:space="0" w:color="auto"/>
        <w:bottom w:val="none" w:sz="0" w:space="0" w:color="auto"/>
        <w:right w:val="none" w:sz="0" w:space="0" w:color="auto"/>
      </w:divBdr>
    </w:div>
    <w:div w:id="839933772">
      <w:bodyDiv w:val="1"/>
      <w:marLeft w:val="0"/>
      <w:marRight w:val="0"/>
      <w:marTop w:val="0"/>
      <w:marBottom w:val="0"/>
      <w:divBdr>
        <w:top w:val="none" w:sz="0" w:space="0" w:color="auto"/>
        <w:left w:val="none" w:sz="0" w:space="0" w:color="auto"/>
        <w:bottom w:val="none" w:sz="0" w:space="0" w:color="auto"/>
        <w:right w:val="none" w:sz="0" w:space="0" w:color="auto"/>
      </w:divBdr>
    </w:div>
    <w:div w:id="840046995">
      <w:bodyDiv w:val="1"/>
      <w:marLeft w:val="0"/>
      <w:marRight w:val="0"/>
      <w:marTop w:val="0"/>
      <w:marBottom w:val="0"/>
      <w:divBdr>
        <w:top w:val="none" w:sz="0" w:space="0" w:color="auto"/>
        <w:left w:val="none" w:sz="0" w:space="0" w:color="auto"/>
        <w:bottom w:val="none" w:sz="0" w:space="0" w:color="auto"/>
        <w:right w:val="none" w:sz="0" w:space="0" w:color="auto"/>
      </w:divBdr>
    </w:div>
    <w:div w:id="840047115">
      <w:bodyDiv w:val="1"/>
      <w:marLeft w:val="0"/>
      <w:marRight w:val="0"/>
      <w:marTop w:val="0"/>
      <w:marBottom w:val="0"/>
      <w:divBdr>
        <w:top w:val="none" w:sz="0" w:space="0" w:color="auto"/>
        <w:left w:val="none" w:sz="0" w:space="0" w:color="auto"/>
        <w:bottom w:val="none" w:sz="0" w:space="0" w:color="auto"/>
        <w:right w:val="none" w:sz="0" w:space="0" w:color="auto"/>
      </w:divBdr>
    </w:div>
    <w:div w:id="840658832">
      <w:bodyDiv w:val="1"/>
      <w:marLeft w:val="0"/>
      <w:marRight w:val="0"/>
      <w:marTop w:val="0"/>
      <w:marBottom w:val="0"/>
      <w:divBdr>
        <w:top w:val="none" w:sz="0" w:space="0" w:color="auto"/>
        <w:left w:val="none" w:sz="0" w:space="0" w:color="auto"/>
        <w:bottom w:val="none" w:sz="0" w:space="0" w:color="auto"/>
        <w:right w:val="none" w:sz="0" w:space="0" w:color="auto"/>
      </w:divBdr>
    </w:div>
    <w:div w:id="840854893">
      <w:bodyDiv w:val="1"/>
      <w:marLeft w:val="0"/>
      <w:marRight w:val="0"/>
      <w:marTop w:val="0"/>
      <w:marBottom w:val="0"/>
      <w:divBdr>
        <w:top w:val="none" w:sz="0" w:space="0" w:color="auto"/>
        <w:left w:val="none" w:sz="0" w:space="0" w:color="auto"/>
        <w:bottom w:val="none" w:sz="0" w:space="0" w:color="auto"/>
        <w:right w:val="none" w:sz="0" w:space="0" w:color="auto"/>
      </w:divBdr>
    </w:div>
    <w:div w:id="841356146">
      <w:bodyDiv w:val="1"/>
      <w:marLeft w:val="0"/>
      <w:marRight w:val="0"/>
      <w:marTop w:val="0"/>
      <w:marBottom w:val="0"/>
      <w:divBdr>
        <w:top w:val="none" w:sz="0" w:space="0" w:color="auto"/>
        <w:left w:val="none" w:sz="0" w:space="0" w:color="auto"/>
        <w:bottom w:val="none" w:sz="0" w:space="0" w:color="auto"/>
        <w:right w:val="none" w:sz="0" w:space="0" w:color="auto"/>
      </w:divBdr>
    </w:div>
    <w:div w:id="841433274">
      <w:bodyDiv w:val="1"/>
      <w:marLeft w:val="0"/>
      <w:marRight w:val="0"/>
      <w:marTop w:val="0"/>
      <w:marBottom w:val="0"/>
      <w:divBdr>
        <w:top w:val="none" w:sz="0" w:space="0" w:color="auto"/>
        <w:left w:val="none" w:sz="0" w:space="0" w:color="auto"/>
        <w:bottom w:val="none" w:sz="0" w:space="0" w:color="auto"/>
        <w:right w:val="none" w:sz="0" w:space="0" w:color="auto"/>
      </w:divBdr>
    </w:div>
    <w:div w:id="842285027">
      <w:bodyDiv w:val="1"/>
      <w:marLeft w:val="0"/>
      <w:marRight w:val="0"/>
      <w:marTop w:val="0"/>
      <w:marBottom w:val="0"/>
      <w:divBdr>
        <w:top w:val="none" w:sz="0" w:space="0" w:color="auto"/>
        <w:left w:val="none" w:sz="0" w:space="0" w:color="auto"/>
        <w:bottom w:val="none" w:sz="0" w:space="0" w:color="auto"/>
        <w:right w:val="none" w:sz="0" w:space="0" w:color="auto"/>
      </w:divBdr>
    </w:div>
    <w:div w:id="842547644">
      <w:bodyDiv w:val="1"/>
      <w:marLeft w:val="0"/>
      <w:marRight w:val="0"/>
      <w:marTop w:val="0"/>
      <w:marBottom w:val="0"/>
      <w:divBdr>
        <w:top w:val="none" w:sz="0" w:space="0" w:color="auto"/>
        <w:left w:val="none" w:sz="0" w:space="0" w:color="auto"/>
        <w:bottom w:val="none" w:sz="0" w:space="0" w:color="auto"/>
        <w:right w:val="none" w:sz="0" w:space="0" w:color="auto"/>
      </w:divBdr>
    </w:div>
    <w:div w:id="843588553">
      <w:bodyDiv w:val="1"/>
      <w:marLeft w:val="0"/>
      <w:marRight w:val="0"/>
      <w:marTop w:val="0"/>
      <w:marBottom w:val="0"/>
      <w:divBdr>
        <w:top w:val="none" w:sz="0" w:space="0" w:color="auto"/>
        <w:left w:val="none" w:sz="0" w:space="0" w:color="auto"/>
        <w:bottom w:val="none" w:sz="0" w:space="0" w:color="auto"/>
        <w:right w:val="none" w:sz="0" w:space="0" w:color="auto"/>
      </w:divBdr>
    </w:div>
    <w:div w:id="844826321">
      <w:bodyDiv w:val="1"/>
      <w:marLeft w:val="0"/>
      <w:marRight w:val="0"/>
      <w:marTop w:val="0"/>
      <w:marBottom w:val="0"/>
      <w:divBdr>
        <w:top w:val="none" w:sz="0" w:space="0" w:color="auto"/>
        <w:left w:val="none" w:sz="0" w:space="0" w:color="auto"/>
        <w:bottom w:val="none" w:sz="0" w:space="0" w:color="auto"/>
        <w:right w:val="none" w:sz="0" w:space="0" w:color="auto"/>
      </w:divBdr>
    </w:div>
    <w:div w:id="845095734">
      <w:bodyDiv w:val="1"/>
      <w:marLeft w:val="0"/>
      <w:marRight w:val="0"/>
      <w:marTop w:val="0"/>
      <w:marBottom w:val="0"/>
      <w:divBdr>
        <w:top w:val="none" w:sz="0" w:space="0" w:color="auto"/>
        <w:left w:val="none" w:sz="0" w:space="0" w:color="auto"/>
        <w:bottom w:val="none" w:sz="0" w:space="0" w:color="auto"/>
        <w:right w:val="none" w:sz="0" w:space="0" w:color="auto"/>
      </w:divBdr>
    </w:div>
    <w:div w:id="845560475">
      <w:bodyDiv w:val="1"/>
      <w:marLeft w:val="0"/>
      <w:marRight w:val="0"/>
      <w:marTop w:val="0"/>
      <w:marBottom w:val="0"/>
      <w:divBdr>
        <w:top w:val="none" w:sz="0" w:space="0" w:color="auto"/>
        <w:left w:val="none" w:sz="0" w:space="0" w:color="auto"/>
        <w:bottom w:val="none" w:sz="0" w:space="0" w:color="auto"/>
        <w:right w:val="none" w:sz="0" w:space="0" w:color="auto"/>
      </w:divBdr>
    </w:div>
    <w:div w:id="847712838">
      <w:bodyDiv w:val="1"/>
      <w:marLeft w:val="0"/>
      <w:marRight w:val="0"/>
      <w:marTop w:val="0"/>
      <w:marBottom w:val="0"/>
      <w:divBdr>
        <w:top w:val="none" w:sz="0" w:space="0" w:color="auto"/>
        <w:left w:val="none" w:sz="0" w:space="0" w:color="auto"/>
        <w:bottom w:val="none" w:sz="0" w:space="0" w:color="auto"/>
        <w:right w:val="none" w:sz="0" w:space="0" w:color="auto"/>
      </w:divBdr>
    </w:div>
    <w:div w:id="849758101">
      <w:bodyDiv w:val="1"/>
      <w:marLeft w:val="0"/>
      <w:marRight w:val="0"/>
      <w:marTop w:val="0"/>
      <w:marBottom w:val="0"/>
      <w:divBdr>
        <w:top w:val="none" w:sz="0" w:space="0" w:color="auto"/>
        <w:left w:val="none" w:sz="0" w:space="0" w:color="auto"/>
        <w:bottom w:val="none" w:sz="0" w:space="0" w:color="auto"/>
        <w:right w:val="none" w:sz="0" w:space="0" w:color="auto"/>
      </w:divBdr>
    </w:div>
    <w:div w:id="850026796">
      <w:bodyDiv w:val="1"/>
      <w:marLeft w:val="0"/>
      <w:marRight w:val="0"/>
      <w:marTop w:val="0"/>
      <w:marBottom w:val="0"/>
      <w:divBdr>
        <w:top w:val="none" w:sz="0" w:space="0" w:color="auto"/>
        <w:left w:val="none" w:sz="0" w:space="0" w:color="auto"/>
        <w:bottom w:val="none" w:sz="0" w:space="0" w:color="auto"/>
        <w:right w:val="none" w:sz="0" w:space="0" w:color="auto"/>
      </w:divBdr>
    </w:div>
    <w:div w:id="850528783">
      <w:bodyDiv w:val="1"/>
      <w:marLeft w:val="0"/>
      <w:marRight w:val="0"/>
      <w:marTop w:val="0"/>
      <w:marBottom w:val="0"/>
      <w:divBdr>
        <w:top w:val="none" w:sz="0" w:space="0" w:color="auto"/>
        <w:left w:val="none" w:sz="0" w:space="0" w:color="auto"/>
        <w:bottom w:val="none" w:sz="0" w:space="0" w:color="auto"/>
        <w:right w:val="none" w:sz="0" w:space="0" w:color="auto"/>
      </w:divBdr>
    </w:div>
    <w:div w:id="850686032">
      <w:bodyDiv w:val="1"/>
      <w:marLeft w:val="0"/>
      <w:marRight w:val="0"/>
      <w:marTop w:val="0"/>
      <w:marBottom w:val="0"/>
      <w:divBdr>
        <w:top w:val="none" w:sz="0" w:space="0" w:color="auto"/>
        <w:left w:val="none" w:sz="0" w:space="0" w:color="auto"/>
        <w:bottom w:val="none" w:sz="0" w:space="0" w:color="auto"/>
        <w:right w:val="none" w:sz="0" w:space="0" w:color="auto"/>
      </w:divBdr>
    </w:div>
    <w:div w:id="852064129">
      <w:bodyDiv w:val="1"/>
      <w:marLeft w:val="0"/>
      <w:marRight w:val="0"/>
      <w:marTop w:val="0"/>
      <w:marBottom w:val="0"/>
      <w:divBdr>
        <w:top w:val="none" w:sz="0" w:space="0" w:color="auto"/>
        <w:left w:val="none" w:sz="0" w:space="0" w:color="auto"/>
        <w:bottom w:val="none" w:sz="0" w:space="0" w:color="auto"/>
        <w:right w:val="none" w:sz="0" w:space="0" w:color="auto"/>
      </w:divBdr>
    </w:div>
    <w:div w:id="854538341">
      <w:bodyDiv w:val="1"/>
      <w:marLeft w:val="0"/>
      <w:marRight w:val="0"/>
      <w:marTop w:val="0"/>
      <w:marBottom w:val="0"/>
      <w:divBdr>
        <w:top w:val="none" w:sz="0" w:space="0" w:color="auto"/>
        <w:left w:val="none" w:sz="0" w:space="0" w:color="auto"/>
        <w:bottom w:val="none" w:sz="0" w:space="0" w:color="auto"/>
        <w:right w:val="none" w:sz="0" w:space="0" w:color="auto"/>
      </w:divBdr>
    </w:div>
    <w:div w:id="854659508">
      <w:bodyDiv w:val="1"/>
      <w:marLeft w:val="0"/>
      <w:marRight w:val="0"/>
      <w:marTop w:val="0"/>
      <w:marBottom w:val="0"/>
      <w:divBdr>
        <w:top w:val="none" w:sz="0" w:space="0" w:color="auto"/>
        <w:left w:val="none" w:sz="0" w:space="0" w:color="auto"/>
        <w:bottom w:val="none" w:sz="0" w:space="0" w:color="auto"/>
        <w:right w:val="none" w:sz="0" w:space="0" w:color="auto"/>
      </w:divBdr>
    </w:div>
    <w:div w:id="854851782">
      <w:bodyDiv w:val="1"/>
      <w:marLeft w:val="0"/>
      <w:marRight w:val="0"/>
      <w:marTop w:val="0"/>
      <w:marBottom w:val="0"/>
      <w:divBdr>
        <w:top w:val="none" w:sz="0" w:space="0" w:color="auto"/>
        <w:left w:val="none" w:sz="0" w:space="0" w:color="auto"/>
        <w:bottom w:val="none" w:sz="0" w:space="0" w:color="auto"/>
        <w:right w:val="none" w:sz="0" w:space="0" w:color="auto"/>
      </w:divBdr>
    </w:div>
    <w:div w:id="855655601">
      <w:bodyDiv w:val="1"/>
      <w:marLeft w:val="0"/>
      <w:marRight w:val="0"/>
      <w:marTop w:val="0"/>
      <w:marBottom w:val="0"/>
      <w:divBdr>
        <w:top w:val="none" w:sz="0" w:space="0" w:color="auto"/>
        <w:left w:val="none" w:sz="0" w:space="0" w:color="auto"/>
        <w:bottom w:val="none" w:sz="0" w:space="0" w:color="auto"/>
        <w:right w:val="none" w:sz="0" w:space="0" w:color="auto"/>
      </w:divBdr>
    </w:div>
    <w:div w:id="855656840">
      <w:bodyDiv w:val="1"/>
      <w:marLeft w:val="0"/>
      <w:marRight w:val="0"/>
      <w:marTop w:val="0"/>
      <w:marBottom w:val="0"/>
      <w:divBdr>
        <w:top w:val="none" w:sz="0" w:space="0" w:color="auto"/>
        <w:left w:val="none" w:sz="0" w:space="0" w:color="auto"/>
        <w:bottom w:val="none" w:sz="0" w:space="0" w:color="auto"/>
        <w:right w:val="none" w:sz="0" w:space="0" w:color="auto"/>
      </w:divBdr>
    </w:div>
    <w:div w:id="856388078">
      <w:bodyDiv w:val="1"/>
      <w:marLeft w:val="0"/>
      <w:marRight w:val="0"/>
      <w:marTop w:val="0"/>
      <w:marBottom w:val="0"/>
      <w:divBdr>
        <w:top w:val="none" w:sz="0" w:space="0" w:color="auto"/>
        <w:left w:val="none" w:sz="0" w:space="0" w:color="auto"/>
        <w:bottom w:val="none" w:sz="0" w:space="0" w:color="auto"/>
        <w:right w:val="none" w:sz="0" w:space="0" w:color="auto"/>
      </w:divBdr>
    </w:div>
    <w:div w:id="857353267">
      <w:bodyDiv w:val="1"/>
      <w:marLeft w:val="0"/>
      <w:marRight w:val="0"/>
      <w:marTop w:val="0"/>
      <w:marBottom w:val="0"/>
      <w:divBdr>
        <w:top w:val="none" w:sz="0" w:space="0" w:color="auto"/>
        <w:left w:val="none" w:sz="0" w:space="0" w:color="auto"/>
        <w:bottom w:val="none" w:sz="0" w:space="0" w:color="auto"/>
        <w:right w:val="none" w:sz="0" w:space="0" w:color="auto"/>
      </w:divBdr>
    </w:div>
    <w:div w:id="857426541">
      <w:bodyDiv w:val="1"/>
      <w:marLeft w:val="0"/>
      <w:marRight w:val="0"/>
      <w:marTop w:val="0"/>
      <w:marBottom w:val="0"/>
      <w:divBdr>
        <w:top w:val="none" w:sz="0" w:space="0" w:color="auto"/>
        <w:left w:val="none" w:sz="0" w:space="0" w:color="auto"/>
        <w:bottom w:val="none" w:sz="0" w:space="0" w:color="auto"/>
        <w:right w:val="none" w:sz="0" w:space="0" w:color="auto"/>
      </w:divBdr>
    </w:div>
    <w:div w:id="858281082">
      <w:bodyDiv w:val="1"/>
      <w:marLeft w:val="0"/>
      <w:marRight w:val="0"/>
      <w:marTop w:val="0"/>
      <w:marBottom w:val="0"/>
      <w:divBdr>
        <w:top w:val="none" w:sz="0" w:space="0" w:color="auto"/>
        <w:left w:val="none" w:sz="0" w:space="0" w:color="auto"/>
        <w:bottom w:val="none" w:sz="0" w:space="0" w:color="auto"/>
        <w:right w:val="none" w:sz="0" w:space="0" w:color="auto"/>
      </w:divBdr>
    </w:div>
    <w:div w:id="859972425">
      <w:bodyDiv w:val="1"/>
      <w:marLeft w:val="0"/>
      <w:marRight w:val="0"/>
      <w:marTop w:val="0"/>
      <w:marBottom w:val="0"/>
      <w:divBdr>
        <w:top w:val="none" w:sz="0" w:space="0" w:color="auto"/>
        <w:left w:val="none" w:sz="0" w:space="0" w:color="auto"/>
        <w:bottom w:val="none" w:sz="0" w:space="0" w:color="auto"/>
        <w:right w:val="none" w:sz="0" w:space="0" w:color="auto"/>
      </w:divBdr>
    </w:div>
    <w:div w:id="862327023">
      <w:bodyDiv w:val="1"/>
      <w:marLeft w:val="0"/>
      <w:marRight w:val="0"/>
      <w:marTop w:val="0"/>
      <w:marBottom w:val="0"/>
      <w:divBdr>
        <w:top w:val="none" w:sz="0" w:space="0" w:color="auto"/>
        <w:left w:val="none" w:sz="0" w:space="0" w:color="auto"/>
        <w:bottom w:val="none" w:sz="0" w:space="0" w:color="auto"/>
        <w:right w:val="none" w:sz="0" w:space="0" w:color="auto"/>
      </w:divBdr>
    </w:div>
    <w:div w:id="862477910">
      <w:bodyDiv w:val="1"/>
      <w:marLeft w:val="0"/>
      <w:marRight w:val="0"/>
      <w:marTop w:val="0"/>
      <w:marBottom w:val="0"/>
      <w:divBdr>
        <w:top w:val="none" w:sz="0" w:space="0" w:color="auto"/>
        <w:left w:val="none" w:sz="0" w:space="0" w:color="auto"/>
        <w:bottom w:val="none" w:sz="0" w:space="0" w:color="auto"/>
        <w:right w:val="none" w:sz="0" w:space="0" w:color="auto"/>
      </w:divBdr>
    </w:div>
    <w:div w:id="864906517">
      <w:bodyDiv w:val="1"/>
      <w:marLeft w:val="0"/>
      <w:marRight w:val="0"/>
      <w:marTop w:val="0"/>
      <w:marBottom w:val="0"/>
      <w:divBdr>
        <w:top w:val="none" w:sz="0" w:space="0" w:color="auto"/>
        <w:left w:val="none" w:sz="0" w:space="0" w:color="auto"/>
        <w:bottom w:val="none" w:sz="0" w:space="0" w:color="auto"/>
        <w:right w:val="none" w:sz="0" w:space="0" w:color="auto"/>
      </w:divBdr>
    </w:div>
    <w:div w:id="865404347">
      <w:bodyDiv w:val="1"/>
      <w:marLeft w:val="0"/>
      <w:marRight w:val="0"/>
      <w:marTop w:val="0"/>
      <w:marBottom w:val="0"/>
      <w:divBdr>
        <w:top w:val="none" w:sz="0" w:space="0" w:color="auto"/>
        <w:left w:val="none" w:sz="0" w:space="0" w:color="auto"/>
        <w:bottom w:val="none" w:sz="0" w:space="0" w:color="auto"/>
        <w:right w:val="none" w:sz="0" w:space="0" w:color="auto"/>
      </w:divBdr>
    </w:div>
    <w:div w:id="867185954">
      <w:bodyDiv w:val="1"/>
      <w:marLeft w:val="0"/>
      <w:marRight w:val="0"/>
      <w:marTop w:val="0"/>
      <w:marBottom w:val="0"/>
      <w:divBdr>
        <w:top w:val="none" w:sz="0" w:space="0" w:color="auto"/>
        <w:left w:val="none" w:sz="0" w:space="0" w:color="auto"/>
        <w:bottom w:val="none" w:sz="0" w:space="0" w:color="auto"/>
        <w:right w:val="none" w:sz="0" w:space="0" w:color="auto"/>
      </w:divBdr>
    </w:div>
    <w:div w:id="868953299">
      <w:bodyDiv w:val="1"/>
      <w:marLeft w:val="0"/>
      <w:marRight w:val="0"/>
      <w:marTop w:val="0"/>
      <w:marBottom w:val="0"/>
      <w:divBdr>
        <w:top w:val="none" w:sz="0" w:space="0" w:color="auto"/>
        <w:left w:val="none" w:sz="0" w:space="0" w:color="auto"/>
        <w:bottom w:val="none" w:sz="0" w:space="0" w:color="auto"/>
        <w:right w:val="none" w:sz="0" w:space="0" w:color="auto"/>
      </w:divBdr>
    </w:div>
    <w:div w:id="869033421">
      <w:bodyDiv w:val="1"/>
      <w:marLeft w:val="0"/>
      <w:marRight w:val="0"/>
      <w:marTop w:val="0"/>
      <w:marBottom w:val="0"/>
      <w:divBdr>
        <w:top w:val="none" w:sz="0" w:space="0" w:color="auto"/>
        <w:left w:val="none" w:sz="0" w:space="0" w:color="auto"/>
        <w:bottom w:val="none" w:sz="0" w:space="0" w:color="auto"/>
        <w:right w:val="none" w:sz="0" w:space="0" w:color="auto"/>
      </w:divBdr>
    </w:div>
    <w:div w:id="869218413">
      <w:bodyDiv w:val="1"/>
      <w:marLeft w:val="0"/>
      <w:marRight w:val="0"/>
      <w:marTop w:val="0"/>
      <w:marBottom w:val="0"/>
      <w:divBdr>
        <w:top w:val="none" w:sz="0" w:space="0" w:color="auto"/>
        <w:left w:val="none" w:sz="0" w:space="0" w:color="auto"/>
        <w:bottom w:val="none" w:sz="0" w:space="0" w:color="auto"/>
        <w:right w:val="none" w:sz="0" w:space="0" w:color="auto"/>
      </w:divBdr>
    </w:div>
    <w:div w:id="869298279">
      <w:bodyDiv w:val="1"/>
      <w:marLeft w:val="0"/>
      <w:marRight w:val="0"/>
      <w:marTop w:val="0"/>
      <w:marBottom w:val="0"/>
      <w:divBdr>
        <w:top w:val="none" w:sz="0" w:space="0" w:color="auto"/>
        <w:left w:val="none" w:sz="0" w:space="0" w:color="auto"/>
        <w:bottom w:val="none" w:sz="0" w:space="0" w:color="auto"/>
        <w:right w:val="none" w:sz="0" w:space="0" w:color="auto"/>
      </w:divBdr>
    </w:div>
    <w:div w:id="869878161">
      <w:bodyDiv w:val="1"/>
      <w:marLeft w:val="0"/>
      <w:marRight w:val="0"/>
      <w:marTop w:val="0"/>
      <w:marBottom w:val="0"/>
      <w:divBdr>
        <w:top w:val="none" w:sz="0" w:space="0" w:color="auto"/>
        <w:left w:val="none" w:sz="0" w:space="0" w:color="auto"/>
        <w:bottom w:val="none" w:sz="0" w:space="0" w:color="auto"/>
        <w:right w:val="none" w:sz="0" w:space="0" w:color="auto"/>
      </w:divBdr>
    </w:div>
    <w:div w:id="871501546">
      <w:bodyDiv w:val="1"/>
      <w:marLeft w:val="0"/>
      <w:marRight w:val="0"/>
      <w:marTop w:val="0"/>
      <w:marBottom w:val="0"/>
      <w:divBdr>
        <w:top w:val="none" w:sz="0" w:space="0" w:color="auto"/>
        <w:left w:val="none" w:sz="0" w:space="0" w:color="auto"/>
        <w:bottom w:val="none" w:sz="0" w:space="0" w:color="auto"/>
        <w:right w:val="none" w:sz="0" w:space="0" w:color="auto"/>
      </w:divBdr>
    </w:div>
    <w:div w:id="873274737">
      <w:bodyDiv w:val="1"/>
      <w:marLeft w:val="0"/>
      <w:marRight w:val="0"/>
      <w:marTop w:val="0"/>
      <w:marBottom w:val="0"/>
      <w:divBdr>
        <w:top w:val="none" w:sz="0" w:space="0" w:color="auto"/>
        <w:left w:val="none" w:sz="0" w:space="0" w:color="auto"/>
        <w:bottom w:val="none" w:sz="0" w:space="0" w:color="auto"/>
        <w:right w:val="none" w:sz="0" w:space="0" w:color="auto"/>
      </w:divBdr>
    </w:div>
    <w:div w:id="874386030">
      <w:bodyDiv w:val="1"/>
      <w:marLeft w:val="0"/>
      <w:marRight w:val="0"/>
      <w:marTop w:val="0"/>
      <w:marBottom w:val="0"/>
      <w:divBdr>
        <w:top w:val="none" w:sz="0" w:space="0" w:color="auto"/>
        <w:left w:val="none" w:sz="0" w:space="0" w:color="auto"/>
        <w:bottom w:val="none" w:sz="0" w:space="0" w:color="auto"/>
        <w:right w:val="none" w:sz="0" w:space="0" w:color="auto"/>
      </w:divBdr>
    </w:div>
    <w:div w:id="874393971">
      <w:bodyDiv w:val="1"/>
      <w:marLeft w:val="0"/>
      <w:marRight w:val="0"/>
      <w:marTop w:val="0"/>
      <w:marBottom w:val="0"/>
      <w:divBdr>
        <w:top w:val="none" w:sz="0" w:space="0" w:color="auto"/>
        <w:left w:val="none" w:sz="0" w:space="0" w:color="auto"/>
        <w:bottom w:val="none" w:sz="0" w:space="0" w:color="auto"/>
        <w:right w:val="none" w:sz="0" w:space="0" w:color="auto"/>
      </w:divBdr>
    </w:div>
    <w:div w:id="874540905">
      <w:bodyDiv w:val="1"/>
      <w:marLeft w:val="0"/>
      <w:marRight w:val="0"/>
      <w:marTop w:val="0"/>
      <w:marBottom w:val="0"/>
      <w:divBdr>
        <w:top w:val="none" w:sz="0" w:space="0" w:color="auto"/>
        <w:left w:val="none" w:sz="0" w:space="0" w:color="auto"/>
        <w:bottom w:val="none" w:sz="0" w:space="0" w:color="auto"/>
        <w:right w:val="none" w:sz="0" w:space="0" w:color="auto"/>
      </w:divBdr>
    </w:div>
    <w:div w:id="877280406">
      <w:bodyDiv w:val="1"/>
      <w:marLeft w:val="0"/>
      <w:marRight w:val="0"/>
      <w:marTop w:val="0"/>
      <w:marBottom w:val="0"/>
      <w:divBdr>
        <w:top w:val="none" w:sz="0" w:space="0" w:color="auto"/>
        <w:left w:val="none" w:sz="0" w:space="0" w:color="auto"/>
        <w:bottom w:val="none" w:sz="0" w:space="0" w:color="auto"/>
        <w:right w:val="none" w:sz="0" w:space="0" w:color="auto"/>
      </w:divBdr>
    </w:div>
    <w:div w:id="877426616">
      <w:bodyDiv w:val="1"/>
      <w:marLeft w:val="0"/>
      <w:marRight w:val="0"/>
      <w:marTop w:val="0"/>
      <w:marBottom w:val="0"/>
      <w:divBdr>
        <w:top w:val="none" w:sz="0" w:space="0" w:color="auto"/>
        <w:left w:val="none" w:sz="0" w:space="0" w:color="auto"/>
        <w:bottom w:val="none" w:sz="0" w:space="0" w:color="auto"/>
        <w:right w:val="none" w:sz="0" w:space="0" w:color="auto"/>
      </w:divBdr>
    </w:div>
    <w:div w:id="878083221">
      <w:bodyDiv w:val="1"/>
      <w:marLeft w:val="0"/>
      <w:marRight w:val="0"/>
      <w:marTop w:val="0"/>
      <w:marBottom w:val="0"/>
      <w:divBdr>
        <w:top w:val="none" w:sz="0" w:space="0" w:color="auto"/>
        <w:left w:val="none" w:sz="0" w:space="0" w:color="auto"/>
        <w:bottom w:val="none" w:sz="0" w:space="0" w:color="auto"/>
        <w:right w:val="none" w:sz="0" w:space="0" w:color="auto"/>
      </w:divBdr>
    </w:div>
    <w:div w:id="879560696">
      <w:bodyDiv w:val="1"/>
      <w:marLeft w:val="0"/>
      <w:marRight w:val="0"/>
      <w:marTop w:val="0"/>
      <w:marBottom w:val="0"/>
      <w:divBdr>
        <w:top w:val="none" w:sz="0" w:space="0" w:color="auto"/>
        <w:left w:val="none" w:sz="0" w:space="0" w:color="auto"/>
        <w:bottom w:val="none" w:sz="0" w:space="0" w:color="auto"/>
        <w:right w:val="none" w:sz="0" w:space="0" w:color="auto"/>
      </w:divBdr>
    </w:div>
    <w:div w:id="879629020">
      <w:bodyDiv w:val="1"/>
      <w:marLeft w:val="0"/>
      <w:marRight w:val="0"/>
      <w:marTop w:val="0"/>
      <w:marBottom w:val="0"/>
      <w:divBdr>
        <w:top w:val="none" w:sz="0" w:space="0" w:color="auto"/>
        <w:left w:val="none" w:sz="0" w:space="0" w:color="auto"/>
        <w:bottom w:val="none" w:sz="0" w:space="0" w:color="auto"/>
        <w:right w:val="none" w:sz="0" w:space="0" w:color="auto"/>
      </w:divBdr>
    </w:div>
    <w:div w:id="880091550">
      <w:bodyDiv w:val="1"/>
      <w:marLeft w:val="0"/>
      <w:marRight w:val="0"/>
      <w:marTop w:val="0"/>
      <w:marBottom w:val="0"/>
      <w:divBdr>
        <w:top w:val="none" w:sz="0" w:space="0" w:color="auto"/>
        <w:left w:val="none" w:sz="0" w:space="0" w:color="auto"/>
        <w:bottom w:val="none" w:sz="0" w:space="0" w:color="auto"/>
        <w:right w:val="none" w:sz="0" w:space="0" w:color="auto"/>
      </w:divBdr>
    </w:div>
    <w:div w:id="880363647">
      <w:bodyDiv w:val="1"/>
      <w:marLeft w:val="0"/>
      <w:marRight w:val="0"/>
      <w:marTop w:val="0"/>
      <w:marBottom w:val="0"/>
      <w:divBdr>
        <w:top w:val="none" w:sz="0" w:space="0" w:color="auto"/>
        <w:left w:val="none" w:sz="0" w:space="0" w:color="auto"/>
        <w:bottom w:val="none" w:sz="0" w:space="0" w:color="auto"/>
        <w:right w:val="none" w:sz="0" w:space="0" w:color="auto"/>
      </w:divBdr>
    </w:div>
    <w:div w:id="881207848">
      <w:bodyDiv w:val="1"/>
      <w:marLeft w:val="0"/>
      <w:marRight w:val="0"/>
      <w:marTop w:val="0"/>
      <w:marBottom w:val="0"/>
      <w:divBdr>
        <w:top w:val="none" w:sz="0" w:space="0" w:color="auto"/>
        <w:left w:val="none" w:sz="0" w:space="0" w:color="auto"/>
        <w:bottom w:val="none" w:sz="0" w:space="0" w:color="auto"/>
        <w:right w:val="none" w:sz="0" w:space="0" w:color="auto"/>
      </w:divBdr>
    </w:div>
    <w:div w:id="882407772">
      <w:bodyDiv w:val="1"/>
      <w:marLeft w:val="0"/>
      <w:marRight w:val="0"/>
      <w:marTop w:val="0"/>
      <w:marBottom w:val="0"/>
      <w:divBdr>
        <w:top w:val="none" w:sz="0" w:space="0" w:color="auto"/>
        <w:left w:val="none" w:sz="0" w:space="0" w:color="auto"/>
        <w:bottom w:val="none" w:sz="0" w:space="0" w:color="auto"/>
        <w:right w:val="none" w:sz="0" w:space="0" w:color="auto"/>
      </w:divBdr>
    </w:div>
    <w:div w:id="882518522">
      <w:bodyDiv w:val="1"/>
      <w:marLeft w:val="0"/>
      <w:marRight w:val="0"/>
      <w:marTop w:val="0"/>
      <w:marBottom w:val="0"/>
      <w:divBdr>
        <w:top w:val="none" w:sz="0" w:space="0" w:color="auto"/>
        <w:left w:val="none" w:sz="0" w:space="0" w:color="auto"/>
        <w:bottom w:val="none" w:sz="0" w:space="0" w:color="auto"/>
        <w:right w:val="none" w:sz="0" w:space="0" w:color="auto"/>
      </w:divBdr>
    </w:div>
    <w:div w:id="884685510">
      <w:bodyDiv w:val="1"/>
      <w:marLeft w:val="0"/>
      <w:marRight w:val="0"/>
      <w:marTop w:val="0"/>
      <w:marBottom w:val="0"/>
      <w:divBdr>
        <w:top w:val="none" w:sz="0" w:space="0" w:color="auto"/>
        <w:left w:val="none" w:sz="0" w:space="0" w:color="auto"/>
        <w:bottom w:val="none" w:sz="0" w:space="0" w:color="auto"/>
        <w:right w:val="none" w:sz="0" w:space="0" w:color="auto"/>
      </w:divBdr>
    </w:div>
    <w:div w:id="885877986">
      <w:bodyDiv w:val="1"/>
      <w:marLeft w:val="0"/>
      <w:marRight w:val="0"/>
      <w:marTop w:val="0"/>
      <w:marBottom w:val="0"/>
      <w:divBdr>
        <w:top w:val="none" w:sz="0" w:space="0" w:color="auto"/>
        <w:left w:val="none" w:sz="0" w:space="0" w:color="auto"/>
        <w:bottom w:val="none" w:sz="0" w:space="0" w:color="auto"/>
        <w:right w:val="none" w:sz="0" w:space="0" w:color="auto"/>
      </w:divBdr>
    </w:div>
    <w:div w:id="886792569">
      <w:bodyDiv w:val="1"/>
      <w:marLeft w:val="0"/>
      <w:marRight w:val="0"/>
      <w:marTop w:val="0"/>
      <w:marBottom w:val="0"/>
      <w:divBdr>
        <w:top w:val="none" w:sz="0" w:space="0" w:color="auto"/>
        <w:left w:val="none" w:sz="0" w:space="0" w:color="auto"/>
        <w:bottom w:val="none" w:sz="0" w:space="0" w:color="auto"/>
        <w:right w:val="none" w:sz="0" w:space="0" w:color="auto"/>
      </w:divBdr>
    </w:div>
    <w:div w:id="887768328">
      <w:bodyDiv w:val="1"/>
      <w:marLeft w:val="0"/>
      <w:marRight w:val="0"/>
      <w:marTop w:val="0"/>
      <w:marBottom w:val="0"/>
      <w:divBdr>
        <w:top w:val="none" w:sz="0" w:space="0" w:color="auto"/>
        <w:left w:val="none" w:sz="0" w:space="0" w:color="auto"/>
        <w:bottom w:val="none" w:sz="0" w:space="0" w:color="auto"/>
        <w:right w:val="none" w:sz="0" w:space="0" w:color="auto"/>
      </w:divBdr>
    </w:div>
    <w:div w:id="889341977">
      <w:bodyDiv w:val="1"/>
      <w:marLeft w:val="0"/>
      <w:marRight w:val="0"/>
      <w:marTop w:val="0"/>
      <w:marBottom w:val="0"/>
      <w:divBdr>
        <w:top w:val="none" w:sz="0" w:space="0" w:color="auto"/>
        <w:left w:val="none" w:sz="0" w:space="0" w:color="auto"/>
        <w:bottom w:val="none" w:sz="0" w:space="0" w:color="auto"/>
        <w:right w:val="none" w:sz="0" w:space="0" w:color="auto"/>
      </w:divBdr>
    </w:div>
    <w:div w:id="891308460">
      <w:bodyDiv w:val="1"/>
      <w:marLeft w:val="0"/>
      <w:marRight w:val="0"/>
      <w:marTop w:val="0"/>
      <w:marBottom w:val="0"/>
      <w:divBdr>
        <w:top w:val="none" w:sz="0" w:space="0" w:color="auto"/>
        <w:left w:val="none" w:sz="0" w:space="0" w:color="auto"/>
        <w:bottom w:val="none" w:sz="0" w:space="0" w:color="auto"/>
        <w:right w:val="none" w:sz="0" w:space="0" w:color="auto"/>
      </w:divBdr>
    </w:div>
    <w:div w:id="892470340">
      <w:bodyDiv w:val="1"/>
      <w:marLeft w:val="0"/>
      <w:marRight w:val="0"/>
      <w:marTop w:val="0"/>
      <w:marBottom w:val="0"/>
      <w:divBdr>
        <w:top w:val="none" w:sz="0" w:space="0" w:color="auto"/>
        <w:left w:val="none" w:sz="0" w:space="0" w:color="auto"/>
        <w:bottom w:val="none" w:sz="0" w:space="0" w:color="auto"/>
        <w:right w:val="none" w:sz="0" w:space="0" w:color="auto"/>
      </w:divBdr>
    </w:div>
    <w:div w:id="892883312">
      <w:bodyDiv w:val="1"/>
      <w:marLeft w:val="0"/>
      <w:marRight w:val="0"/>
      <w:marTop w:val="0"/>
      <w:marBottom w:val="0"/>
      <w:divBdr>
        <w:top w:val="none" w:sz="0" w:space="0" w:color="auto"/>
        <w:left w:val="none" w:sz="0" w:space="0" w:color="auto"/>
        <w:bottom w:val="none" w:sz="0" w:space="0" w:color="auto"/>
        <w:right w:val="none" w:sz="0" w:space="0" w:color="auto"/>
      </w:divBdr>
    </w:div>
    <w:div w:id="895317793">
      <w:bodyDiv w:val="1"/>
      <w:marLeft w:val="0"/>
      <w:marRight w:val="0"/>
      <w:marTop w:val="0"/>
      <w:marBottom w:val="0"/>
      <w:divBdr>
        <w:top w:val="none" w:sz="0" w:space="0" w:color="auto"/>
        <w:left w:val="none" w:sz="0" w:space="0" w:color="auto"/>
        <w:bottom w:val="none" w:sz="0" w:space="0" w:color="auto"/>
        <w:right w:val="none" w:sz="0" w:space="0" w:color="auto"/>
      </w:divBdr>
    </w:div>
    <w:div w:id="899747257">
      <w:bodyDiv w:val="1"/>
      <w:marLeft w:val="0"/>
      <w:marRight w:val="0"/>
      <w:marTop w:val="0"/>
      <w:marBottom w:val="0"/>
      <w:divBdr>
        <w:top w:val="none" w:sz="0" w:space="0" w:color="auto"/>
        <w:left w:val="none" w:sz="0" w:space="0" w:color="auto"/>
        <w:bottom w:val="none" w:sz="0" w:space="0" w:color="auto"/>
        <w:right w:val="none" w:sz="0" w:space="0" w:color="auto"/>
      </w:divBdr>
    </w:div>
    <w:div w:id="902835620">
      <w:bodyDiv w:val="1"/>
      <w:marLeft w:val="0"/>
      <w:marRight w:val="0"/>
      <w:marTop w:val="0"/>
      <w:marBottom w:val="0"/>
      <w:divBdr>
        <w:top w:val="none" w:sz="0" w:space="0" w:color="auto"/>
        <w:left w:val="none" w:sz="0" w:space="0" w:color="auto"/>
        <w:bottom w:val="none" w:sz="0" w:space="0" w:color="auto"/>
        <w:right w:val="none" w:sz="0" w:space="0" w:color="auto"/>
      </w:divBdr>
    </w:div>
    <w:div w:id="904337774">
      <w:bodyDiv w:val="1"/>
      <w:marLeft w:val="0"/>
      <w:marRight w:val="0"/>
      <w:marTop w:val="0"/>
      <w:marBottom w:val="0"/>
      <w:divBdr>
        <w:top w:val="none" w:sz="0" w:space="0" w:color="auto"/>
        <w:left w:val="none" w:sz="0" w:space="0" w:color="auto"/>
        <w:bottom w:val="none" w:sz="0" w:space="0" w:color="auto"/>
        <w:right w:val="none" w:sz="0" w:space="0" w:color="auto"/>
      </w:divBdr>
    </w:div>
    <w:div w:id="906189993">
      <w:bodyDiv w:val="1"/>
      <w:marLeft w:val="0"/>
      <w:marRight w:val="0"/>
      <w:marTop w:val="0"/>
      <w:marBottom w:val="0"/>
      <w:divBdr>
        <w:top w:val="none" w:sz="0" w:space="0" w:color="auto"/>
        <w:left w:val="none" w:sz="0" w:space="0" w:color="auto"/>
        <w:bottom w:val="none" w:sz="0" w:space="0" w:color="auto"/>
        <w:right w:val="none" w:sz="0" w:space="0" w:color="auto"/>
      </w:divBdr>
    </w:div>
    <w:div w:id="906962503">
      <w:bodyDiv w:val="1"/>
      <w:marLeft w:val="0"/>
      <w:marRight w:val="0"/>
      <w:marTop w:val="0"/>
      <w:marBottom w:val="0"/>
      <w:divBdr>
        <w:top w:val="none" w:sz="0" w:space="0" w:color="auto"/>
        <w:left w:val="none" w:sz="0" w:space="0" w:color="auto"/>
        <w:bottom w:val="none" w:sz="0" w:space="0" w:color="auto"/>
        <w:right w:val="none" w:sz="0" w:space="0" w:color="auto"/>
      </w:divBdr>
    </w:div>
    <w:div w:id="908267538">
      <w:bodyDiv w:val="1"/>
      <w:marLeft w:val="0"/>
      <w:marRight w:val="0"/>
      <w:marTop w:val="0"/>
      <w:marBottom w:val="0"/>
      <w:divBdr>
        <w:top w:val="none" w:sz="0" w:space="0" w:color="auto"/>
        <w:left w:val="none" w:sz="0" w:space="0" w:color="auto"/>
        <w:bottom w:val="none" w:sz="0" w:space="0" w:color="auto"/>
        <w:right w:val="none" w:sz="0" w:space="0" w:color="auto"/>
      </w:divBdr>
    </w:div>
    <w:div w:id="908420602">
      <w:bodyDiv w:val="1"/>
      <w:marLeft w:val="0"/>
      <w:marRight w:val="0"/>
      <w:marTop w:val="0"/>
      <w:marBottom w:val="0"/>
      <w:divBdr>
        <w:top w:val="none" w:sz="0" w:space="0" w:color="auto"/>
        <w:left w:val="none" w:sz="0" w:space="0" w:color="auto"/>
        <w:bottom w:val="none" w:sz="0" w:space="0" w:color="auto"/>
        <w:right w:val="none" w:sz="0" w:space="0" w:color="auto"/>
      </w:divBdr>
    </w:div>
    <w:div w:id="908729689">
      <w:bodyDiv w:val="1"/>
      <w:marLeft w:val="0"/>
      <w:marRight w:val="0"/>
      <w:marTop w:val="0"/>
      <w:marBottom w:val="0"/>
      <w:divBdr>
        <w:top w:val="none" w:sz="0" w:space="0" w:color="auto"/>
        <w:left w:val="none" w:sz="0" w:space="0" w:color="auto"/>
        <w:bottom w:val="none" w:sz="0" w:space="0" w:color="auto"/>
        <w:right w:val="none" w:sz="0" w:space="0" w:color="auto"/>
      </w:divBdr>
    </w:div>
    <w:div w:id="910627033">
      <w:bodyDiv w:val="1"/>
      <w:marLeft w:val="0"/>
      <w:marRight w:val="0"/>
      <w:marTop w:val="0"/>
      <w:marBottom w:val="0"/>
      <w:divBdr>
        <w:top w:val="none" w:sz="0" w:space="0" w:color="auto"/>
        <w:left w:val="none" w:sz="0" w:space="0" w:color="auto"/>
        <w:bottom w:val="none" w:sz="0" w:space="0" w:color="auto"/>
        <w:right w:val="none" w:sz="0" w:space="0" w:color="auto"/>
      </w:divBdr>
    </w:div>
    <w:div w:id="910889432">
      <w:bodyDiv w:val="1"/>
      <w:marLeft w:val="0"/>
      <w:marRight w:val="0"/>
      <w:marTop w:val="0"/>
      <w:marBottom w:val="0"/>
      <w:divBdr>
        <w:top w:val="none" w:sz="0" w:space="0" w:color="auto"/>
        <w:left w:val="none" w:sz="0" w:space="0" w:color="auto"/>
        <w:bottom w:val="none" w:sz="0" w:space="0" w:color="auto"/>
        <w:right w:val="none" w:sz="0" w:space="0" w:color="auto"/>
      </w:divBdr>
    </w:div>
    <w:div w:id="911429232">
      <w:bodyDiv w:val="1"/>
      <w:marLeft w:val="0"/>
      <w:marRight w:val="0"/>
      <w:marTop w:val="0"/>
      <w:marBottom w:val="0"/>
      <w:divBdr>
        <w:top w:val="none" w:sz="0" w:space="0" w:color="auto"/>
        <w:left w:val="none" w:sz="0" w:space="0" w:color="auto"/>
        <w:bottom w:val="none" w:sz="0" w:space="0" w:color="auto"/>
        <w:right w:val="none" w:sz="0" w:space="0" w:color="auto"/>
      </w:divBdr>
    </w:div>
    <w:div w:id="913903131">
      <w:bodyDiv w:val="1"/>
      <w:marLeft w:val="0"/>
      <w:marRight w:val="0"/>
      <w:marTop w:val="0"/>
      <w:marBottom w:val="0"/>
      <w:divBdr>
        <w:top w:val="none" w:sz="0" w:space="0" w:color="auto"/>
        <w:left w:val="none" w:sz="0" w:space="0" w:color="auto"/>
        <w:bottom w:val="none" w:sz="0" w:space="0" w:color="auto"/>
        <w:right w:val="none" w:sz="0" w:space="0" w:color="auto"/>
      </w:divBdr>
    </w:div>
    <w:div w:id="914048769">
      <w:bodyDiv w:val="1"/>
      <w:marLeft w:val="0"/>
      <w:marRight w:val="0"/>
      <w:marTop w:val="0"/>
      <w:marBottom w:val="0"/>
      <w:divBdr>
        <w:top w:val="none" w:sz="0" w:space="0" w:color="auto"/>
        <w:left w:val="none" w:sz="0" w:space="0" w:color="auto"/>
        <w:bottom w:val="none" w:sz="0" w:space="0" w:color="auto"/>
        <w:right w:val="none" w:sz="0" w:space="0" w:color="auto"/>
      </w:divBdr>
    </w:div>
    <w:div w:id="914320318">
      <w:bodyDiv w:val="1"/>
      <w:marLeft w:val="0"/>
      <w:marRight w:val="0"/>
      <w:marTop w:val="0"/>
      <w:marBottom w:val="0"/>
      <w:divBdr>
        <w:top w:val="none" w:sz="0" w:space="0" w:color="auto"/>
        <w:left w:val="none" w:sz="0" w:space="0" w:color="auto"/>
        <w:bottom w:val="none" w:sz="0" w:space="0" w:color="auto"/>
        <w:right w:val="none" w:sz="0" w:space="0" w:color="auto"/>
      </w:divBdr>
    </w:div>
    <w:div w:id="915162629">
      <w:bodyDiv w:val="1"/>
      <w:marLeft w:val="0"/>
      <w:marRight w:val="0"/>
      <w:marTop w:val="0"/>
      <w:marBottom w:val="0"/>
      <w:divBdr>
        <w:top w:val="none" w:sz="0" w:space="0" w:color="auto"/>
        <w:left w:val="none" w:sz="0" w:space="0" w:color="auto"/>
        <w:bottom w:val="none" w:sz="0" w:space="0" w:color="auto"/>
        <w:right w:val="none" w:sz="0" w:space="0" w:color="auto"/>
      </w:divBdr>
    </w:div>
    <w:div w:id="915630068">
      <w:bodyDiv w:val="1"/>
      <w:marLeft w:val="0"/>
      <w:marRight w:val="0"/>
      <w:marTop w:val="0"/>
      <w:marBottom w:val="0"/>
      <w:divBdr>
        <w:top w:val="none" w:sz="0" w:space="0" w:color="auto"/>
        <w:left w:val="none" w:sz="0" w:space="0" w:color="auto"/>
        <w:bottom w:val="none" w:sz="0" w:space="0" w:color="auto"/>
        <w:right w:val="none" w:sz="0" w:space="0" w:color="auto"/>
      </w:divBdr>
    </w:div>
    <w:div w:id="915676420">
      <w:bodyDiv w:val="1"/>
      <w:marLeft w:val="0"/>
      <w:marRight w:val="0"/>
      <w:marTop w:val="0"/>
      <w:marBottom w:val="0"/>
      <w:divBdr>
        <w:top w:val="none" w:sz="0" w:space="0" w:color="auto"/>
        <w:left w:val="none" w:sz="0" w:space="0" w:color="auto"/>
        <w:bottom w:val="none" w:sz="0" w:space="0" w:color="auto"/>
        <w:right w:val="none" w:sz="0" w:space="0" w:color="auto"/>
      </w:divBdr>
    </w:div>
    <w:div w:id="916091991">
      <w:bodyDiv w:val="1"/>
      <w:marLeft w:val="0"/>
      <w:marRight w:val="0"/>
      <w:marTop w:val="0"/>
      <w:marBottom w:val="0"/>
      <w:divBdr>
        <w:top w:val="none" w:sz="0" w:space="0" w:color="auto"/>
        <w:left w:val="none" w:sz="0" w:space="0" w:color="auto"/>
        <w:bottom w:val="none" w:sz="0" w:space="0" w:color="auto"/>
        <w:right w:val="none" w:sz="0" w:space="0" w:color="auto"/>
      </w:divBdr>
    </w:div>
    <w:div w:id="917592067">
      <w:bodyDiv w:val="1"/>
      <w:marLeft w:val="0"/>
      <w:marRight w:val="0"/>
      <w:marTop w:val="0"/>
      <w:marBottom w:val="0"/>
      <w:divBdr>
        <w:top w:val="none" w:sz="0" w:space="0" w:color="auto"/>
        <w:left w:val="none" w:sz="0" w:space="0" w:color="auto"/>
        <w:bottom w:val="none" w:sz="0" w:space="0" w:color="auto"/>
        <w:right w:val="none" w:sz="0" w:space="0" w:color="auto"/>
      </w:divBdr>
    </w:div>
    <w:div w:id="918370546">
      <w:bodyDiv w:val="1"/>
      <w:marLeft w:val="0"/>
      <w:marRight w:val="0"/>
      <w:marTop w:val="0"/>
      <w:marBottom w:val="0"/>
      <w:divBdr>
        <w:top w:val="none" w:sz="0" w:space="0" w:color="auto"/>
        <w:left w:val="none" w:sz="0" w:space="0" w:color="auto"/>
        <w:bottom w:val="none" w:sz="0" w:space="0" w:color="auto"/>
        <w:right w:val="none" w:sz="0" w:space="0" w:color="auto"/>
      </w:divBdr>
    </w:div>
    <w:div w:id="918759472">
      <w:bodyDiv w:val="1"/>
      <w:marLeft w:val="0"/>
      <w:marRight w:val="0"/>
      <w:marTop w:val="0"/>
      <w:marBottom w:val="0"/>
      <w:divBdr>
        <w:top w:val="none" w:sz="0" w:space="0" w:color="auto"/>
        <w:left w:val="none" w:sz="0" w:space="0" w:color="auto"/>
        <w:bottom w:val="none" w:sz="0" w:space="0" w:color="auto"/>
        <w:right w:val="none" w:sz="0" w:space="0" w:color="auto"/>
      </w:divBdr>
    </w:div>
    <w:div w:id="919220545">
      <w:bodyDiv w:val="1"/>
      <w:marLeft w:val="0"/>
      <w:marRight w:val="0"/>
      <w:marTop w:val="0"/>
      <w:marBottom w:val="0"/>
      <w:divBdr>
        <w:top w:val="none" w:sz="0" w:space="0" w:color="auto"/>
        <w:left w:val="none" w:sz="0" w:space="0" w:color="auto"/>
        <w:bottom w:val="none" w:sz="0" w:space="0" w:color="auto"/>
        <w:right w:val="none" w:sz="0" w:space="0" w:color="auto"/>
      </w:divBdr>
    </w:div>
    <w:div w:id="920484805">
      <w:bodyDiv w:val="1"/>
      <w:marLeft w:val="0"/>
      <w:marRight w:val="0"/>
      <w:marTop w:val="0"/>
      <w:marBottom w:val="0"/>
      <w:divBdr>
        <w:top w:val="none" w:sz="0" w:space="0" w:color="auto"/>
        <w:left w:val="none" w:sz="0" w:space="0" w:color="auto"/>
        <w:bottom w:val="none" w:sz="0" w:space="0" w:color="auto"/>
        <w:right w:val="none" w:sz="0" w:space="0" w:color="auto"/>
      </w:divBdr>
    </w:div>
    <w:div w:id="920599204">
      <w:bodyDiv w:val="1"/>
      <w:marLeft w:val="0"/>
      <w:marRight w:val="0"/>
      <w:marTop w:val="0"/>
      <w:marBottom w:val="0"/>
      <w:divBdr>
        <w:top w:val="none" w:sz="0" w:space="0" w:color="auto"/>
        <w:left w:val="none" w:sz="0" w:space="0" w:color="auto"/>
        <w:bottom w:val="none" w:sz="0" w:space="0" w:color="auto"/>
        <w:right w:val="none" w:sz="0" w:space="0" w:color="auto"/>
      </w:divBdr>
    </w:div>
    <w:div w:id="920716538">
      <w:bodyDiv w:val="1"/>
      <w:marLeft w:val="0"/>
      <w:marRight w:val="0"/>
      <w:marTop w:val="0"/>
      <w:marBottom w:val="0"/>
      <w:divBdr>
        <w:top w:val="none" w:sz="0" w:space="0" w:color="auto"/>
        <w:left w:val="none" w:sz="0" w:space="0" w:color="auto"/>
        <w:bottom w:val="none" w:sz="0" w:space="0" w:color="auto"/>
        <w:right w:val="none" w:sz="0" w:space="0" w:color="auto"/>
      </w:divBdr>
    </w:div>
    <w:div w:id="921524557">
      <w:bodyDiv w:val="1"/>
      <w:marLeft w:val="0"/>
      <w:marRight w:val="0"/>
      <w:marTop w:val="0"/>
      <w:marBottom w:val="0"/>
      <w:divBdr>
        <w:top w:val="none" w:sz="0" w:space="0" w:color="auto"/>
        <w:left w:val="none" w:sz="0" w:space="0" w:color="auto"/>
        <w:bottom w:val="none" w:sz="0" w:space="0" w:color="auto"/>
        <w:right w:val="none" w:sz="0" w:space="0" w:color="auto"/>
      </w:divBdr>
    </w:div>
    <w:div w:id="921569780">
      <w:bodyDiv w:val="1"/>
      <w:marLeft w:val="0"/>
      <w:marRight w:val="0"/>
      <w:marTop w:val="0"/>
      <w:marBottom w:val="0"/>
      <w:divBdr>
        <w:top w:val="none" w:sz="0" w:space="0" w:color="auto"/>
        <w:left w:val="none" w:sz="0" w:space="0" w:color="auto"/>
        <w:bottom w:val="none" w:sz="0" w:space="0" w:color="auto"/>
        <w:right w:val="none" w:sz="0" w:space="0" w:color="auto"/>
      </w:divBdr>
    </w:div>
    <w:div w:id="924342195">
      <w:bodyDiv w:val="1"/>
      <w:marLeft w:val="0"/>
      <w:marRight w:val="0"/>
      <w:marTop w:val="0"/>
      <w:marBottom w:val="0"/>
      <w:divBdr>
        <w:top w:val="none" w:sz="0" w:space="0" w:color="auto"/>
        <w:left w:val="none" w:sz="0" w:space="0" w:color="auto"/>
        <w:bottom w:val="none" w:sz="0" w:space="0" w:color="auto"/>
        <w:right w:val="none" w:sz="0" w:space="0" w:color="auto"/>
      </w:divBdr>
    </w:div>
    <w:div w:id="924460613">
      <w:bodyDiv w:val="1"/>
      <w:marLeft w:val="0"/>
      <w:marRight w:val="0"/>
      <w:marTop w:val="0"/>
      <w:marBottom w:val="0"/>
      <w:divBdr>
        <w:top w:val="none" w:sz="0" w:space="0" w:color="auto"/>
        <w:left w:val="none" w:sz="0" w:space="0" w:color="auto"/>
        <w:bottom w:val="none" w:sz="0" w:space="0" w:color="auto"/>
        <w:right w:val="none" w:sz="0" w:space="0" w:color="auto"/>
      </w:divBdr>
    </w:div>
    <w:div w:id="924848818">
      <w:bodyDiv w:val="1"/>
      <w:marLeft w:val="0"/>
      <w:marRight w:val="0"/>
      <w:marTop w:val="0"/>
      <w:marBottom w:val="0"/>
      <w:divBdr>
        <w:top w:val="none" w:sz="0" w:space="0" w:color="auto"/>
        <w:left w:val="none" w:sz="0" w:space="0" w:color="auto"/>
        <w:bottom w:val="none" w:sz="0" w:space="0" w:color="auto"/>
        <w:right w:val="none" w:sz="0" w:space="0" w:color="auto"/>
      </w:divBdr>
    </w:div>
    <w:div w:id="926963958">
      <w:bodyDiv w:val="1"/>
      <w:marLeft w:val="0"/>
      <w:marRight w:val="0"/>
      <w:marTop w:val="0"/>
      <w:marBottom w:val="0"/>
      <w:divBdr>
        <w:top w:val="none" w:sz="0" w:space="0" w:color="auto"/>
        <w:left w:val="none" w:sz="0" w:space="0" w:color="auto"/>
        <w:bottom w:val="none" w:sz="0" w:space="0" w:color="auto"/>
        <w:right w:val="none" w:sz="0" w:space="0" w:color="auto"/>
      </w:divBdr>
    </w:div>
    <w:div w:id="928347257">
      <w:bodyDiv w:val="1"/>
      <w:marLeft w:val="0"/>
      <w:marRight w:val="0"/>
      <w:marTop w:val="0"/>
      <w:marBottom w:val="0"/>
      <w:divBdr>
        <w:top w:val="none" w:sz="0" w:space="0" w:color="auto"/>
        <w:left w:val="none" w:sz="0" w:space="0" w:color="auto"/>
        <w:bottom w:val="none" w:sz="0" w:space="0" w:color="auto"/>
        <w:right w:val="none" w:sz="0" w:space="0" w:color="auto"/>
      </w:divBdr>
    </w:div>
    <w:div w:id="929891668">
      <w:bodyDiv w:val="1"/>
      <w:marLeft w:val="0"/>
      <w:marRight w:val="0"/>
      <w:marTop w:val="0"/>
      <w:marBottom w:val="0"/>
      <w:divBdr>
        <w:top w:val="none" w:sz="0" w:space="0" w:color="auto"/>
        <w:left w:val="none" w:sz="0" w:space="0" w:color="auto"/>
        <w:bottom w:val="none" w:sz="0" w:space="0" w:color="auto"/>
        <w:right w:val="none" w:sz="0" w:space="0" w:color="auto"/>
      </w:divBdr>
    </w:div>
    <w:div w:id="930238082">
      <w:bodyDiv w:val="1"/>
      <w:marLeft w:val="0"/>
      <w:marRight w:val="0"/>
      <w:marTop w:val="0"/>
      <w:marBottom w:val="0"/>
      <w:divBdr>
        <w:top w:val="none" w:sz="0" w:space="0" w:color="auto"/>
        <w:left w:val="none" w:sz="0" w:space="0" w:color="auto"/>
        <w:bottom w:val="none" w:sz="0" w:space="0" w:color="auto"/>
        <w:right w:val="none" w:sz="0" w:space="0" w:color="auto"/>
      </w:divBdr>
    </w:div>
    <w:div w:id="930429658">
      <w:bodyDiv w:val="1"/>
      <w:marLeft w:val="0"/>
      <w:marRight w:val="0"/>
      <w:marTop w:val="0"/>
      <w:marBottom w:val="0"/>
      <w:divBdr>
        <w:top w:val="none" w:sz="0" w:space="0" w:color="auto"/>
        <w:left w:val="none" w:sz="0" w:space="0" w:color="auto"/>
        <w:bottom w:val="none" w:sz="0" w:space="0" w:color="auto"/>
        <w:right w:val="none" w:sz="0" w:space="0" w:color="auto"/>
      </w:divBdr>
    </w:div>
    <w:div w:id="931622612">
      <w:bodyDiv w:val="1"/>
      <w:marLeft w:val="0"/>
      <w:marRight w:val="0"/>
      <w:marTop w:val="0"/>
      <w:marBottom w:val="0"/>
      <w:divBdr>
        <w:top w:val="none" w:sz="0" w:space="0" w:color="auto"/>
        <w:left w:val="none" w:sz="0" w:space="0" w:color="auto"/>
        <w:bottom w:val="none" w:sz="0" w:space="0" w:color="auto"/>
        <w:right w:val="none" w:sz="0" w:space="0" w:color="auto"/>
      </w:divBdr>
    </w:div>
    <w:div w:id="933325858">
      <w:bodyDiv w:val="1"/>
      <w:marLeft w:val="0"/>
      <w:marRight w:val="0"/>
      <w:marTop w:val="0"/>
      <w:marBottom w:val="0"/>
      <w:divBdr>
        <w:top w:val="none" w:sz="0" w:space="0" w:color="auto"/>
        <w:left w:val="none" w:sz="0" w:space="0" w:color="auto"/>
        <w:bottom w:val="none" w:sz="0" w:space="0" w:color="auto"/>
        <w:right w:val="none" w:sz="0" w:space="0" w:color="auto"/>
      </w:divBdr>
    </w:div>
    <w:div w:id="936137404">
      <w:bodyDiv w:val="1"/>
      <w:marLeft w:val="0"/>
      <w:marRight w:val="0"/>
      <w:marTop w:val="0"/>
      <w:marBottom w:val="0"/>
      <w:divBdr>
        <w:top w:val="none" w:sz="0" w:space="0" w:color="auto"/>
        <w:left w:val="none" w:sz="0" w:space="0" w:color="auto"/>
        <w:bottom w:val="none" w:sz="0" w:space="0" w:color="auto"/>
        <w:right w:val="none" w:sz="0" w:space="0" w:color="auto"/>
      </w:divBdr>
    </w:div>
    <w:div w:id="936182161">
      <w:bodyDiv w:val="1"/>
      <w:marLeft w:val="0"/>
      <w:marRight w:val="0"/>
      <w:marTop w:val="0"/>
      <w:marBottom w:val="0"/>
      <w:divBdr>
        <w:top w:val="none" w:sz="0" w:space="0" w:color="auto"/>
        <w:left w:val="none" w:sz="0" w:space="0" w:color="auto"/>
        <w:bottom w:val="none" w:sz="0" w:space="0" w:color="auto"/>
        <w:right w:val="none" w:sz="0" w:space="0" w:color="auto"/>
      </w:divBdr>
    </w:div>
    <w:div w:id="937104413">
      <w:bodyDiv w:val="1"/>
      <w:marLeft w:val="0"/>
      <w:marRight w:val="0"/>
      <w:marTop w:val="0"/>
      <w:marBottom w:val="0"/>
      <w:divBdr>
        <w:top w:val="none" w:sz="0" w:space="0" w:color="auto"/>
        <w:left w:val="none" w:sz="0" w:space="0" w:color="auto"/>
        <w:bottom w:val="none" w:sz="0" w:space="0" w:color="auto"/>
        <w:right w:val="none" w:sz="0" w:space="0" w:color="auto"/>
      </w:divBdr>
    </w:div>
    <w:div w:id="937905258">
      <w:bodyDiv w:val="1"/>
      <w:marLeft w:val="0"/>
      <w:marRight w:val="0"/>
      <w:marTop w:val="0"/>
      <w:marBottom w:val="0"/>
      <w:divBdr>
        <w:top w:val="none" w:sz="0" w:space="0" w:color="auto"/>
        <w:left w:val="none" w:sz="0" w:space="0" w:color="auto"/>
        <w:bottom w:val="none" w:sz="0" w:space="0" w:color="auto"/>
        <w:right w:val="none" w:sz="0" w:space="0" w:color="auto"/>
      </w:divBdr>
    </w:div>
    <w:div w:id="937953949">
      <w:bodyDiv w:val="1"/>
      <w:marLeft w:val="0"/>
      <w:marRight w:val="0"/>
      <w:marTop w:val="0"/>
      <w:marBottom w:val="0"/>
      <w:divBdr>
        <w:top w:val="none" w:sz="0" w:space="0" w:color="auto"/>
        <w:left w:val="none" w:sz="0" w:space="0" w:color="auto"/>
        <w:bottom w:val="none" w:sz="0" w:space="0" w:color="auto"/>
        <w:right w:val="none" w:sz="0" w:space="0" w:color="auto"/>
      </w:divBdr>
    </w:div>
    <w:div w:id="938026536">
      <w:bodyDiv w:val="1"/>
      <w:marLeft w:val="0"/>
      <w:marRight w:val="0"/>
      <w:marTop w:val="0"/>
      <w:marBottom w:val="0"/>
      <w:divBdr>
        <w:top w:val="none" w:sz="0" w:space="0" w:color="auto"/>
        <w:left w:val="none" w:sz="0" w:space="0" w:color="auto"/>
        <w:bottom w:val="none" w:sz="0" w:space="0" w:color="auto"/>
        <w:right w:val="none" w:sz="0" w:space="0" w:color="auto"/>
      </w:divBdr>
    </w:div>
    <w:div w:id="938293642">
      <w:bodyDiv w:val="1"/>
      <w:marLeft w:val="0"/>
      <w:marRight w:val="0"/>
      <w:marTop w:val="0"/>
      <w:marBottom w:val="0"/>
      <w:divBdr>
        <w:top w:val="none" w:sz="0" w:space="0" w:color="auto"/>
        <w:left w:val="none" w:sz="0" w:space="0" w:color="auto"/>
        <w:bottom w:val="none" w:sz="0" w:space="0" w:color="auto"/>
        <w:right w:val="none" w:sz="0" w:space="0" w:color="auto"/>
      </w:divBdr>
    </w:div>
    <w:div w:id="938833123">
      <w:bodyDiv w:val="1"/>
      <w:marLeft w:val="0"/>
      <w:marRight w:val="0"/>
      <w:marTop w:val="0"/>
      <w:marBottom w:val="0"/>
      <w:divBdr>
        <w:top w:val="none" w:sz="0" w:space="0" w:color="auto"/>
        <w:left w:val="none" w:sz="0" w:space="0" w:color="auto"/>
        <w:bottom w:val="none" w:sz="0" w:space="0" w:color="auto"/>
        <w:right w:val="none" w:sz="0" w:space="0" w:color="auto"/>
      </w:divBdr>
    </w:div>
    <w:div w:id="939414124">
      <w:bodyDiv w:val="1"/>
      <w:marLeft w:val="0"/>
      <w:marRight w:val="0"/>
      <w:marTop w:val="0"/>
      <w:marBottom w:val="0"/>
      <w:divBdr>
        <w:top w:val="none" w:sz="0" w:space="0" w:color="auto"/>
        <w:left w:val="none" w:sz="0" w:space="0" w:color="auto"/>
        <w:bottom w:val="none" w:sz="0" w:space="0" w:color="auto"/>
        <w:right w:val="none" w:sz="0" w:space="0" w:color="auto"/>
      </w:divBdr>
    </w:div>
    <w:div w:id="939489920">
      <w:bodyDiv w:val="1"/>
      <w:marLeft w:val="0"/>
      <w:marRight w:val="0"/>
      <w:marTop w:val="0"/>
      <w:marBottom w:val="0"/>
      <w:divBdr>
        <w:top w:val="none" w:sz="0" w:space="0" w:color="auto"/>
        <w:left w:val="none" w:sz="0" w:space="0" w:color="auto"/>
        <w:bottom w:val="none" w:sz="0" w:space="0" w:color="auto"/>
        <w:right w:val="none" w:sz="0" w:space="0" w:color="auto"/>
      </w:divBdr>
    </w:div>
    <w:div w:id="940065634">
      <w:bodyDiv w:val="1"/>
      <w:marLeft w:val="0"/>
      <w:marRight w:val="0"/>
      <w:marTop w:val="0"/>
      <w:marBottom w:val="0"/>
      <w:divBdr>
        <w:top w:val="none" w:sz="0" w:space="0" w:color="auto"/>
        <w:left w:val="none" w:sz="0" w:space="0" w:color="auto"/>
        <w:bottom w:val="none" w:sz="0" w:space="0" w:color="auto"/>
        <w:right w:val="none" w:sz="0" w:space="0" w:color="auto"/>
      </w:divBdr>
    </w:div>
    <w:div w:id="940573710">
      <w:bodyDiv w:val="1"/>
      <w:marLeft w:val="0"/>
      <w:marRight w:val="0"/>
      <w:marTop w:val="0"/>
      <w:marBottom w:val="0"/>
      <w:divBdr>
        <w:top w:val="none" w:sz="0" w:space="0" w:color="auto"/>
        <w:left w:val="none" w:sz="0" w:space="0" w:color="auto"/>
        <w:bottom w:val="none" w:sz="0" w:space="0" w:color="auto"/>
        <w:right w:val="none" w:sz="0" w:space="0" w:color="auto"/>
      </w:divBdr>
    </w:div>
    <w:div w:id="941186009">
      <w:bodyDiv w:val="1"/>
      <w:marLeft w:val="0"/>
      <w:marRight w:val="0"/>
      <w:marTop w:val="0"/>
      <w:marBottom w:val="0"/>
      <w:divBdr>
        <w:top w:val="none" w:sz="0" w:space="0" w:color="auto"/>
        <w:left w:val="none" w:sz="0" w:space="0" w:color="auto"/>
        <w:bottom w:val="none" w:sz="0" w:space="0" w:color="auto"/>
        <w:right w:val="none" w:sz="0" w:space="0" w:color="auto"/>
      </w:divBdr>
    </w:div>
    <w:div w:id="942106694">
      <w:bodyDiv w:val="1"/>
      <w:marLeft w:val="0"/>
      <w:marRight w:val="0"/>
      <w:marTop w:val="0"/>
      <w:marBottom w:val="0"/>
      <w:divBdr>
        <w:top w:val="none" w:sz="0" w:space="0" w:color="auto"/>
        <w:left w:val="none" w:sz="0" w:space="0" w:color="auto"/>
        <w:bottom w:val="none" w:sz="0" w:space="0" w:color="auto"/>
        <w:right w:val="none" w:sz="0" w:space="0" w:color="auto"/>
      </w:divBdr>
    </w:div>
    <w:div w:id="942616385">
      <w:bodyDiv w:val="1"/>
      <w:marLeft w:val="0"/>
      <w:marRight w:val="0"/>
      <w:marTop w:val="0"/>
      <w:marBottom w:val="0"/>
      <w:divBdr>
        <w:top w:val="none" w:sz="0" w:space="0" w:color="auto"/>
        <w:left w:val="none" w:sz="0" w:space="0" w:color="auto"/>
        <w:bottom w:val="none" w:sz="0" w:space="0" w:color="auto"/>
        <w:right w:val="none" w:sz="0" w:space="0" w:color="auto"/>
      </w:divBdr>
    </w:div>
    <w:div w:id="942765999">
      <w:bodyDiv w:val="1"/>
      <w:marLeft w:val="0"/>
      <w:marRight w:val="0"/>
      <w:marTop w:val="0"/>
      <w:marBottom w:val="0"/>
      <w:divBdr>
        <w:top w:val="none" w:sz="0" w:space="0" w:color="auto"/>
        <w:left w:val="none" w:sz="0" w:space="0" w:color="auto"/>
        <w:bottom w:val="none" w:sz="0" w:space="0" w:color="auto"/>
        <w:right w:val="none" w:sz="0" w:space="0" w:color="auto"/>
      </w:divBdr>
    </w:div>
    <w:div w:id="945306996">
      <w:bodyDiv w:val="1"/>
      <w:marLeft w:val="0"/>
      <w:marRight w:val="0"/>
      <w:marTop w:val="0"/>
      <w:marBottom w:val="0"/>
      <w:divBdr>
        <w:top w:val="none" w:sz="0" w:space="0" w:color="auto"/>
        <w:left w:val="none" w:sz="0" w:space="0" w:color="auto"/>
        <w:bottom w:val="none" w:sz="0" w:space="0" w:color="auto"/>
        <w:right w:val="none" w:sz="0" w:space="0" w:color="auto"/>
      </w:divBdr>
    </w:div>
    <w:div w:id="945699619">
      <w:bodyDiv w:val="1"/>
      <w:marLeft w:val="0"/>
      <w:marRight w:val="0"/>
      <w:marTop w:val="0"/>
      <w:marBottom w:val="0"/>
      <w:divBdr>
        <w:top w:val="none" w:sz="0" w:space="0" w:color="auto"/>
        <w:left w:val="none" w:sz="0" w:space="0" w:color="auto"/>
        <w:bottom w:val="none" w:sz="0" w:space="0" w:color="auto"/>
        <w:right w:val="none" w:sz="0" w:space="0" w:color="auto"/>
      </w:divBdr>
    </w:div>
    <w:div w:id="947471208">
      <w:bodyDiv w:val="1"/>
      <w:marLeft w:val="0"/>
      <w:marRight w:val="0"/>
      <w:marTop w:val="0"/>
      <w:marBottom w:val="0"/>
      <w:divBdr>
        <w:top w:val="none" w:sz="0" w:space="0" w:color="auto"/>
        <w:left w:val="none" w:sz="0" w:space="0" w:color="auto"/>
        <w:bottom w:val="none" w:sz="0" w:space="0" w:color="auto"/>
        <w:right w:val="none" w:sz="0" w:space="0" w:color="auto"/>
      </w:divBdr>
    </w:div>
    <w:div w:id="948008965">
      <w:bodyDiv w:val="1"/>
      <w:marLeft w:val="0"/>
      <w:marRight w:val="0"/>
      <w:marTop w:val="0"/>
      <w:marBottom w:val="0"/>
      <w:divBdr>
        <w:top w:val="none" w:sz="0" w:space="0" w:color="auto"/>
        <w:left w:val="none" w:sz="0" w:space="0" w:color="auto"/>
        <w:bottom w:val="none" w:sz="0" w:space="0" w:color="auto"/>
        <w:right w:val="none" w:sz="0" w:space="0" w:color="auto"/>
      </w:divBdr>
    </w:div>
    <w:div w:id="948124472">
      <w:bodyDiv w:val="1"/>
      <w:marLeft w:val="0"/>
      <w:marRight w:val="0"/>
      <w:marTop w:val="0"/>
      <w:marBottom w:val="0"/>
      <w:divBdr>
        <w:top w:val="none" w:sz="0" w:space="0" w:color="auto"/>
        <w:left w:val="none" w:sz="0" w:space="0" w:color="auto"/>
        <w:bottom w:val="none" w:sz="0" w:space="0" w:color="auto"/>
        <w:right w:val="none" w:sz="0" w:space="0" w:color="auto"/>
      </w:divBdr>
    </w:div>
    <w:div w:id="949169609">
      <w:bodyDiv w:val="1"/>
      <w:marLeft w:val="0"/>
      <w:marRight w:val="0"/>
      <w:marTop w:val="0"/>
      <w:marBottom w:val="0"/>
      <w:divBdr>
        <w:top w:val="none" w:sz="0" w:space="0" w:color="auto"/>
        <w:left w:val="none" w:sz="0" w:space="0" w:color="auto"/>
        <w:bottom w:val="none" w:sz="0" w:space="0" w:color="auto"/>
        <w:right w:val="none" w:sz="0" w:space="0" w:color="auto"/>
      </w:divBdr>
    </w:div>
    <w:div w:id="949244392">
      <w:bodyDiv w:val="1"/>
      <w:marLeft w:val="0"/>
      <w:marRight w:val="0"/>
      <w:marTop w:val="0"/>
      <w:marBottom w:val="0"/>
      <w:divBdr>
        <w:top w:val="none" w:sz="0" w:space="0" w:color="auto"/>
        <w:left w:val="none" w:sz="0" w:space="0" w:color="auto"/>
        <w:bottom w:val="none" w:sz="0" w:space="0" w:color="auto"/>
        <w:right w:val="none" w:sz="0" w:space="0" w:color="auto"/>
      </w:divBdr>
    </w:div>
    <w:div w:id="951016465">
      <w:bodyDiv w:val="1"/>
      <w:marLeft w:val="0"/>
      <w:marRight w:val="0"/>
      <w:marTop w:val="0"/>
      <w:marBottom w:val="0"/>
      <w:divBdr>
        <w:top w:val="none" w:sz="0" w:space="0" w:color="auto"/>
        <w:left w:val="none" w:sz="0" w:space="0" w:color="auto"/>
        <w:bottom w:val="none" w:sz="0" w:space="0" w:color="auto"/>
        <w:right w:val="none" w:sz="0" w:space="0" w:color="auto"/>
      </w:divBdr>
    </w:div>
    <w:div w:id="954680250">
      <w:bodyDiv w:val="1"/>
      <w:marLeft w:val="0"/>
      <w:marRight w:val="0"/>
      <w:marTop w:val="0"/>
      <w:marBottom w:val="0"/>
      <w:divBdr>
        <w:top w:val="none" w:sz="0" w:space="0" w:color="auto"/>
        <w:left w:val="none" w:sz="0" w:space="0" w:color="auto"/>
        <w:bottom w:val="none" w:sz="0" w:space="0" w:color="auto"/>
        <w:right w:val="none" w:sz="0" w:space="0" w:color="auto"/>
      </w:divBdr>
    </w:div>
    <w:div w:id="955252899">
      <w:bodyDiv w:val="1"/>
      <w:marLeft w:val="0"/>
      <w:marRight w:val="0"/>
      <w:marTop w:val="0"/>
      <w:marBottom w:val="0"/>
      <w:divBdr>
        <w:top w:val="none" w:sz="0" w:space="0" w:color="auto"/>
        <w:left w:val="none" w:sz="0" w:space="0" w:color="auto"/>
        <w:bottom w:val="none" w:sz="0" w:space="0" w:color="auto"/>
        <w:right w:val="none" w:sz="0" w:space="0" w:color="auto"/>
      </w:divBdr>
    </w:div>
    <w:div w:id="955480057">
      <w:bodyDiv w:val="1"/>
      <w:marLeft w:val="0"/>
      <w:marRight w:val="0"/>
      <w:marTop w:val="0"/>
      <w:marBottom w:val="0"/>
      <w:divBdr>
        <w:top w:val="none" w:sz="0" w:space="0" w:color="auto"/>
        <w:left w:val="none" w:sz="0" w:space="0" w:color="auto"/>
        <w:bottom w:val="none" w:sz="0" w:space="0" w:color="auto"/>
        <w:right w:val="none" w:sz="0" w:space="0" w:color="auto"/>
      </w:divBdr>
    </w:div>
    <w:div w:id="956373222">
      <w:bodyDiv w:val="1"/>
      <w:marLeft w:val="0"/>
      <w:marRight w:val="0"/>
      <w:marTop w:val="0"/>
      <w:marBottom w:val="0"/>
      <w:divBdr>
        <w:top w:val="none" w:sz="0" w:space="0" w:color="auto"/>
        <w:left w:val="none" w:sz="0" w:space="0" w:color="auto"/>
        <w:bottom w:val="none" w:sz="0" w:space="0" w:color="auto"/>
        <w:right w:val="none" w:sz="0" w:space="0" w:color="auto"/>
      </w:divBdr>
    </w:div>
    <w:div w:id="959998216">
      <w:bodyDiv w:val="1"/>
      <w:marLeft w:val="0"/>
      <w:marRight w:val="0"/>
      <w:marTop w:val="0"/>
      <w:marBottom w:val="0"/>
      <w:divBdr>
        <w:top w:val="none" w:sz="0" w:space="0" w:color="auto"/>
        <w:left w:val="none" w:sz="0" w:space="0" w:color="auto"/>
        <w:bottom w:val="none" w:sz="0" w:space="0" w:color="auto"/>
        <w:right w:val="none" w:sz="0" w:space="0" w:color="auto"/>
      </w:divBdr>
    </w:div>
    <w:div w:id="961615287">
      <w:bodyDiv w:val="1"/>
      <w:marLeft w:val="0"/>
      <w:marRight w:val="0"/>
      <w:marTop w:val="0"/>
      <w:marBottom w:val="0"/>
      <w:divBdr>
        <w:top w:val="none" w:sz="0" w:space="0" w:color="auto"/>
        <w:left w:val="none" w:sz="0" w:space="0" w:color="auto"/>
        <w:bottom w:val="none" w:sz="0" w:space="0" w:color="auto"/>
        <w:right w:val="none" w:sz="0" w:space="0" w:color="auto"/>
      </w:divBdr>
    </w:div>
    <w:div w:id="962732485">
      <w:bodyDiv w:val="1"/>
      <w:marLeft w:val="0"/>
      <w:marRight w:val="0"/>
      <w:marTop w:val="0"/>
      <w:marBottom w:val="0"/>
      <w:divBdr>
        <w:top w:val="none" w:sz="0" w:space="0" w:color="auto"/>
        <w:left w:val="none" w:sz="0" w:space="0" w:color="auto"/>
        <w:bottom w:val="none" w:sz="0" w:space="0" w:color="auto"/>
        <w:right w:val="none" w:sz="0" w:space="0" w:color="auto"/>
      </w:divBdr>
    </w:div>
    <w:div w:id="963728199">
      <w:bodyDiv w:val="1"/>
      <w:marLeft w:val="0"/>
      <w:marRight w:val="0"/>
      <w:marTop w:val="0"/>
      <w:marBottom w:val="0"/>
      <w:divBdr>
        <w:top w:val="none" w:sz="0" w:space="0" w:color="auto"/>
        <w:left w:val="none" w:sz="0" w:space="0" w:color="auto"/>
        <w:bottom w:val="none" w:sz="0" w:space="0" w:color="auto"/>
        <w:right w:val="none" w:sz="0" w:space="0" w:color="auto"/>
      </w:divBdr>
    </w:div>
    <w:div w:id="965282039">
      <w:bodyDiv w:val="1"/>
      <w:marLeft w:val="0"/>
      <w:marRight w:val="0"/>
      <w:marTop w:val="0"/>
      <w:marBottom w:val="0"/>
      <w:divBdr>
        <w:top w:val="none" w:sz="0" w:space="0" w:color="auto"/>
        <w:left w:val="none" w:sz="0" w:space="0" w:color="auto"/>
        <w:bottom w:val="none" w:sz="0" w:space="0" w:color="auto"/>
        <w:right w:val="none" w:sz="0" w:space="0" w:color="auto"/>
      </w:divBdr>
    </w:div>
    <w:div w:id="965506029">
      <w:bodyDiv w:val="1"/>
      <w:marLeft w:val="0"/>
      <w:marRight w:val="0"/>
      <w:marTop w:val="0"/>
      <w:marBottom w:val="0"/>
      <w:divBdr>
        <w:top w:val="none" w:sz="0" w:space="0" w:color="auto"/>
        <w:left w:val="none" w:sz="0" w:space="0" w:color="auto"/>
        <w:bottom w:val="none" w:sz="0" w:space="0" w:color="auto"/>
        <w:right w:val="none" w:sz="0" w:space="0" w:color="auto"/>
      </w:divBdr>
    </w:div>
    <w:div w:id="965889230">
      <w:bodyDiv w:val="1"/>
      <w:marLeft w:val="0"/>
      <w:marRight w:val="0"/>
      <w:marTop w:val="0"/>
      <w:marBottom w:val="0"/>
      <w:divBdr>
        <w:top w:val="none" w:sz="0" w:space="0" w:color="auto"/>
        <w:left w:val="none" w:sz="0" w:space="0" w:color="auto"/>
        <w:bottom w:val="none" w:sz="0" w:space="0" w:color="auto"/>
        <w:right w:val="none" w:sz="0" w:space="0" w:color="auto"/>
      </w:divBdr>
    </w:div>
    <w:div w:id="968975345">
      <w:bodyDiv w:val="1"/>
      <w:marLeft w:val="0"/>
      <w:marRight w:val="0"/>
      <w:marTop w:val="0"/>
      <w:marBottom w:val="0"/>
      <w:divBdr>
        <w:top w:val="none" w:sz="0" w:space="0" w:color="auto"/>
        <w:left w:val="none" w:sz="0" w:space="0" w:color="auto"/>
        <w:bottom w:val="none" w:sz="0" w:space="0" w:color="auto"/>
        <w:right w:val="none" w:sz="0" w:space="0" w:color="auto"/>
      </w:divBdr>
    </w:div>
    <w:div w:id="972515104">
      <w:bodyDiv w:val="1"/>
      <w:marLeft w:val="0"/>
      <w:marRight w:val="0"/>
      <w:marTop w:val="0"/>
      <w:marBottom w:val="0"/>
      <w:divBdr>
        <w:top w:val="none" w:sz="0" w:space="0" w:color="auto"/>
        <w:left w:val="none" w:sz="0" w:space="0" w:color="auto"/>
        <w:bottom w:val="none" w:sz="0" w:space="0" w:color="auto"/>
        <w:right w:val="none" w:sz="0" w:space="0" w:color="auto"/>
      </w:divBdr>
    </w:div>
    <w:div w:id="974532134">
      <w:bodyDiv w:val="1"/>
      <w:marLeft w:val="0"/>
      <w:marRight w:val="0"/>
      <w:marTop w:val="0"/>
      <w:marBottom w:val="0"/>
      <w:divBdr>
        <w:top w:val="none" w:sz="0" w:space="0" w:color="auto"/>
        <w:left w:val="none" w:sz="0" w:space="0" w:color="auto"/>
        <w:bottom w:val="none" w:sz="0" w:space="0" w:color="auto"/>
        <w:right w:val="none" w:sz="0" w:space="0" w:color="auto"/>
      </w:divBdr>
    </w:div>
    <w:div w:id="975721193">
      <w:bodyDiv w:val="1"/>
      <w:marLeft w:val="0"/>
      <w:marRight w:val="0"/>
      <w:marTop w:val="0"/>
      <w:marBottom w:val="0"/>
      <w:divBdr>
        <w:top w:val="none" w:sz="0" w:space="0" w:color="auto"/>
        <w:left w:val="none" w:sz="0" w:space="0" w:color="auto"/>
        <w:bottom w:val="none" w:sz="0" w:space="0" w:color="auto"/>
        <w:right w:val="none" w:sz="0" w:space="0" w:color="auto"/>
      </w:divBdr>
    </w:div>
    <w:div w:id="975794932">
      <w:bodyDiv w:val="1"/>
      <w:marLeft w:val="0"/>
      <w:marRight w:val="0"/>
      <w:marTop w:val="0"/>
      <w:marBottom w:val="0"/>
      <w:divBdr>
        <w:top w:val="none" w:sz="0" w:space="0" w:color="auto"/>
        <w:left w:val="none" w:sz="0" w:space="0" w:color="auto"/>
        <w:bottom w:val="none" w:sz="0" w:space="0" w:color="auto"/>
        <w:right w:val="none" w:sz="0" w:space="0" w:color="auto"/>
      </w:divBdr>
    </w:div>
    <w:div w:id="976647211">
      <w:bodyDiv w:val="1"/>
      <w:marLeft w:val="0"/>
      <w:marRight w:val="0"/>
      <w:marTop w:val="0"/>
      <w:marBottom w:val="0"/>
      <w:divBdr>
        <w:top w:val="none" w:sz="0" w:space="0" w:color="auto"/>
        <w:left w:val="none" w:sz="0" w:space="0" w:color="auto"/>
        <w:bottom w:val="none" w:sz="0" w:space="0" w:color="auto"/>
        <w:right w:val="none" w:sz="0" w:space="0" w:color="auto"/>
      </w:divBdr>
    </w:div>
    <w:div w:id="976688889">
      <w:bodyDiv w:val="1"/>
      <w:marLeft w:val="0"/>
      <w:marRight w:val="0"/>
      <w:marTop w:val="0"/>
      <w:marBottom w:val="0"/>
      <w:divBdr>
        <w:top w:val="none" w:sz="0" w:space="0" w:color="auto"/>
        <w:left w:val="none" w:sz="0" w:space="0" w:color="auto"/>
        <w:bottom w:val="none" w:sz="0" w:space="0" w:color="auto"/>
        <w:right w:val="none" w:sz="0" w:space="0" w:color="auto"/>
      </w:divBdr>
    </w:div>
    <w:div w:id="977496869">
      <w:bodyDiv w:val="1"/>
      <w:marLeft w:val="0"/>
      <w:marRight w:val="0"/>
      <w:marTop w:val="0"/>
      <w:marBottom w:val="0"/>
      <w:divBdr>
        <w:top w:val="none" w:sz="0" w:space="0" w:color="auto"/>
        <w:left w:val="none" w:sz="0" w:space="0" w:color="auto"/>
        <w:bottom w:val="none" w:sz="0" w:space="0" w:color="auto"/>
        <w:right w:val="none" w:sz="0" w:space="0" w:color="auto"/>
      </w:divBdr>
    </w:div>
    <w:div w:id="978342196">
      <w:bodyDiv w:val="1"/>
      <w:marLeft w:val="0"/>
      <w:marRight w:val="0"/>
      <w:marTop w:val="0"/>
      <w:marBottom w:val="0"/>
      <w:divBdr>
        <w:top w:val="none" w:sz="0" w:space="0" w:color="auto"/>
        <w:left w:val="none" w:sz="0" w:space="0" w:color="auto"/>
        <w:bottom w:val="none" w:sz="0" w:space="0" w:color="auto"/>
        <w:right w:val="none" w:sz="0" w:space="0" w:color="auto"/>
      </w:divBdr>
    </w:div>
    <w:div w:id="979652429">
      <w:bodyDiv w:val="1"/>
      <w:marLeft w:val="0"/>
      <w:marRight w:val="0"/>
      <w:marTop w:val="0"/>
      <w:marBottom w:val="0"/>
      <w:divBdr>
        <w:top w:val="none" w:sz="0" w:space="0" w:color="auto"/>
        <w:left w:val="none" w:sz="0" w:space="0" w:color="auto"/>
        <w:bottom w:val="none" w:sz="0" w:space="0" w:color="auto"/>
        <w:right w:val="none" w:sz="0" w:space="0" w:color="auto"/>
      </w:divBdr>
    </w:div>
    <w:div w:id="981883571">
      <w:bodyDiv w:val="1"/>
      <w:marLeft w:val="0"/>
      <w:marRight w:val="0"/>
      <w:marTop w:val="0"/>
      <w:marBottom w:val="0"/>
      <w:divBdr>
        <w:top w:val="none" w:sz="0" w:space="0" w:color="auto"/>
        <w:left w:val="none" w:sz="0" w:space="0" w:color="auto"/>
        <w:bottom w:val="none" w:sz="0" w:space="0" w:color="auto"/>
        <w:right w:val="none" w:sz="0" w:space="0" w:color="auto"/>
      </w:divBdr>
    </w:div>
    <w:div w:id="982659465">
      <w:bodyDiv w:val="1"/>
      <w:marLeft w:val="0"/>
      <w:marRight w:val="0"/>
      <w:marTop w:val="0"/>
      <w:marBottom w:val="0"/>
      <w:divBdr>
        <w:top w:val="none" w:sz="0" w:space="0" w:color="auto"/>
        <w:left w:val="none" w:sz="0" w:space="0" w:color="auto"/>
        <w:bottom w:val="none" w:sz="0" w:space="0" w:color="auto"/>
        <w:right w:val="none" w:sz="0" w:space="0" w:color="auto"/>
      </w:divBdr>
    </w:div>
    <w:div w:id="983701082">
      <w:bodyDiv w:val="1"/>
      <w:marLeft w:val="0"/>
      <w:marRight w:val="0"/>
      <w:marTop w:val="0"/>
      <w:marBottom w:val="0"/>
      <w:divBdr>
        <w:top w:val="none" w:sz="0" w:space="0" w:color="auto"/>
        <w:left w:val="none" w:sz="0" w:space="0" w:color="auto"/>
        <w:bottom w:val="none" w:sz="0" w:space="0" w:color="auto"/>
        <w:right w:val="none" w:sz="0" w:space="0" w:color="auto"/>
      </w:divBdr>
    </w:div>
    <w:div w:id="983777050">
      <w:bodyDiv w:val="1"/>
      <w:marLeft w:val="0"/>
      <w:marRight w:val="0"/>
      <w:marTop w:val="0"/>
      <w:marBottom w:val="0"/>
      <w:divBdr>
        <w:top w:val="none" w:sz="0" w:space="0" w:color="auto"/>
        <w:left w:val="none" w:sz="0" w:space="0" w:color="auto"/>
        <w:bottom w:val="none" w:sz="0" w:space="0" w:color="auto"/>
        <w:right w:val="none" w:sz="0" w:space="0" w:color="auto"/>
      </w:divBdr>
    </w:div>
    <w:div w:id="985092372">
      <w:bodyDiv w:val="1"/>
      <w:marLeft w:val="0"/>
      <w:marRight w:val="0"/>
      <w:marTop w:val="0"/>
      <w:marBottom w:val="0"/>
      <w:divBdr>
        <w:top w:val="none" w:sz="0" w:space="0" w:color="auto"/>
        <w:left w:val="none" w:sz="0" w:space="0" w:color="auto"/>
        <w:bottom w:val="none" w:sz="0" w:space="0" w:color="auto"/>
        <w:right w:val="none" w:sz="0" w:space="0" w:color="auto"/>
      </w:divBdr>
    </w:div>
    <w:div w:id="985284856">
      <w:bodyDiv w:val="1"/>
      <w:marLeft w:val="0"/>
      <w:marRight w:val="0"/>
      <w:marTop w:val="0"/>
      <w:marBottom w:val="0"/>
      <w:divBdr>
        <w:top w:val="none" w:sz="0" w:space="0" w:color="auto"/>
        <w:left w:val="none" w:sz="0" w:space="0" w:color="auto"/>
        <w:bottom w:val="none" w:sz="0" w:space="0" w:color="auto"/>
        <w:right w:val="none" w:sz="0" w:space="0" w:color="auto"/>
      </w:divBdr>
    </w:div>
    <w:div w:id="985937208">
      <w:bodyDiv w:val="1"/>
      <w:marLeft w:val="0"/>
      <w:marRight w:val="0"/>
      <w:marTop w:val="0"/>
      <w:marBottom w:val="0"/>
      <w:divBdr>
        <w:top w:val="none" w:sz="0" w:space="0" w:color="auto"/>
        <w:left w:val="none" w:sz="0" w:space="0" w:color="auto"/>
        <w:bottom w:val="none" w:sz="0" w:space="0" w:color="auto"/>
        <w:right w:val="none" w:sz="0" w:space="0" w:color="auto"/>
      </w:divBdr>
    </w:div>
    <w:div w:id="986514789">
      <w:bodyDiv w:val="1"/>
      <w:marLeft w:val="0"/>
      <w:marRight w:val="0"/>
      <w:marTop w:val="0"/>
      <w:marBottom w:val="0"/>
      <w:divBdr>
        <w:top w:val="none" w:sz="0" w:space="0" w:color="auto"/>
        <w:left w:val="none" w:sz="0" w:space="0" w:color="auto"/>
        <w:bottom w:val="none" w:sz="0" w:space="0" w:color="auto"/>
        <w:right w:val="none" w:sz="0" w:space="0" w:color="auto"/>
      </w:divBdr>
    </w:div>
    <w:div w:id="986973527">
      <w:bodyDiv w:val="1"/>
      <w:marLeft w:val="0"/>
      <w:marRight w:val="0"/>
      <w:marTop w:val="0"/>
      <w:marBottom w:val="0"/>
      <w:divBdr>
        <w:top w:val="none" w:sz="0" w:space="0" w:color="auto"/>
        <w:left w:val="none" w:sz="0" w:space="0" w:color="auto"/>
        <w:bottom w:val="none" w:sz="0" w:space="0" w:color="auto"/>
        <w:right w:val="none" w:sz="0" w:space="0" w:color="auto"/>
      </w:divBdr>
    </w:div>
    <w:div w:id="987436830">
      <w:bodyDiv w:val="1"/>
      <w:marLeft w:val="0"/>
      <w:marRight w:val="0"/>
      <w:marTop w:val="0"/>
      <w:marBottom w:val="0"/>
      <w:divBdr>
        <w:top w:val="none" w:sz="0" w:space="0" w:color="auto"/>
        <w:left w:val="none" w:sz="0" w:space="0" w:color="auto"/>
        <w:bottom w:val="none" w:sz="0" w:space="0" w:color="auto"/>
        <w:right w:val="none" w:sz="0" w:space="0" w:color="auto"/>
      </w:divBdr>
    </w:div>
    <w:div w:id="988359150">
      <w:bodyDiv w:val="1"/>
      <w:marLeft w:val="0"/>
      <w:marRight w:val="0"/>
      <w:marTop w:val="0"/>
      <w:marBottom w:val="0"/>
      <w:divBdr>
        <w:top w:val="none" w:sz="0" w:space="0" w:color="auto"/>
        <w:left w:val="none" w:sz="0" w:space="0" w:color="auto"/>
        <w:bottom w:val="none" w:sz="0" w:space="0" w:color="auto"/>
        <w:right w:val="none" w:sz="0" w:space="0" w:color="auto"/>
      </w:divBdr>
    </w:div>
    <w:div w:id="991518680">
      <w:bodyDiv w:val="1"/>
      <w:marLeft w:val="0"/>
      <w:marRight w:val="0"/>
      <w:marTop w:val="0"/>
      <w:marBottom w:val="0"/>
      <w:divBdr>
        <w:top w:val="none" w:sz="0" w:space="0" w:color="auto"/>
        <w:left w:val="none" w:sz="0" w:space="0" w:color="auto"/>
        <w:bottom w:val="none" w:sz="0" w:space="0" w:color="auto"/>
        <w:right w:val="none" w:sz="0" w:space="0" w:color="auto"/>
      </w:divBdr>
    </w:div>
    <w:div w:id="991520654">
      <w:bodyDiv w:val="1"/>
      <w:marLeft w:val="0"/>
      <w:marRight w:val="0"/>
      <w:marTop w:val="0"/>
      <w:marBottom w:val="0"/>
      <w:divBdr>
        <w:top w:val="none" w:sz="0" w:space="0" w:color="auto"/>
        <w:left w:val="none" w:sz="0" w:space="0" w:color="auto"/>
        <w:bottom w:val="none" w:sz="0" w:space="0" w:color="auto"/>
        <w:right w:val="none" w:sz="0" w:space="0" w:color="auto"/>
      </w:divBdr>
    </w:div>
    <w:div w:id="992176862">
      <w:bodyDiv w:val="1"/>
      <w:marLeft w:val="0"/>
      <w:marRight w:val="0"/>
      <w:marTop w:val="0"/>
      <w:marBottom w:val="0"/>
      <w:divBdr>
        <w:top w:val="none" w:sz="0" w:space="0" w:color="auto"/>
        <w:left w:val="none" w:sz="0" w:space="0" w:color="auto"/>
        <w:bottom w:val="none" w:sz="0" w:space="0" w:color="auto"/>
        <w:right w:val="none" w:sz="0" w:space="0" w:color="auto"/>
      </w:divBdr>
    </w:div>
    <w:div w:id="993994662">
      <w:bodyDiv w:val="1"/>
      <w:marLeft w:val="0"/>
      <w:marRight w:val="0"/>
      <w:marTop w:val="0"/>
      <w:marBottom w:val="0"/>
      <w:divBdr>
        <w:top w:val="none" w:sz="0" w:space="0" w:color="auto"/>
        <w:left w:val="none" w:sz="0" w:space="0" w:color="auto"/>
        <w:bottom w:val="none" w:sz="0" w:space="0" w:color="auto"/>
        <w:right w:val="none" w:sz="0" w:space="0" w:color="auto"/>
      </w:divBdr>
    </w:div>
    <w:div w:id="996766765">
      <w:bodyDiv w:val="1"/>
      <w:marLeft w:val="0"/>
      <w:marRight w:val="0"/>
      <w:marTop w:val="0"/>
      <w:marBottom w:val="0"/>
      <w:divBdr>
        <w:top w:val="none" w:sz="0" w:space="0" w:color="auto"/>
        <w:left w:val="none" w:sz="0" w:space="0" w:color="auto"/>
        <w:bottom w:val="none" w:sz="0" w:space="0" w:color="auto"/>
        <w:right w:val="none" w:sz="0" w:space="0" w:color="auto"/>
      </w:divBdr>
    </w:div>
    <w:div w:id="996802699">
      <w:bodyDiv w:val="1"/>
      <w:marLeft w:val="0"/>
      <w:marRight w:val="0"/>
      <w:marTop w:val="0"/>
      <w:marBottom w:val="0"/>
      <w:divBdr>
        <w:top w:val="none" w:sz="0" w:space="0" w:color="auto"/>
        <w:left w:val="none" w:sz="0" w:space="0" w:color="auto"/>
        <w:bottom w:val="none" w:sz="0" w:space="0" w:color="auto"/>
        <w:right w:val="none" w:sz="0" w:space="0" w:color="auto"/>
      </w:divBdr>
    </w:div>
    <w:div w:id="998775307">
      <w:bodyDiv w:val="1"/>
      <w:marLeft w:val="0"/>
      <w:marRight w:val="0"/>
      <w:marTop w:val="0"/>
      <w:marBottom w:val="0"/>
      <w:divBdr>
        <w:top w:val="none" w:sz="0" w:space="0" w:color="auto"/>
        <w:left w:val="none" w:sz="0" w:space="0" w:color="auto"/>
        <w:bottom w:val="none" w:sz="0" w:space="0" w:color="auto"/>
        <w:right w:val="none" w:sz="0" w:space="0" w:color="auto"/>
      </w:divBdr>
    </w:div>
    <w:div w:id="999163988">
      <w:bodyDiv w:val="1"/>
      <w:marLeft w:val="0"/>
      <w:marRight w:val="0"/>
      <w:marTop w:val="0"/>
      <w:marBottom w:val="0"/>
      <w:divBdr>
        <w:top w:val="none" w:sz="0" w:space="0" w:color="auto"/>
        <w:left w:val="none" w:sz="0" w:space="0" w:color="auto"/>
        <w:bottom w:val="none" w:sz="0" w:space="0" w:color="auto"/>
        <w:right w:val="none" w:sz="0" w:space="0" w:color="auto"/>
      </w:divBdr>
    </w:div>
    <w:div w:id="1004209183">
      <w:bodyDiv w:val="1"/>
      <w:marLeft w:val="0"/>
      <w:marRight w:val="0"/>
      <w:marTop w:val="0"/>
      <w:marBottom w:val="0"/>
      <w:divBdr>
        <w:top w:val="none" w:sz="0" w:space="0" w:color="auto"/>
        <w:left w:val="none" w:sz="0" w:space="0" w:color="auto"/>
        <w:bottom w:val="none" w:sz="0" w:space="0" w:color="auto"/>
        <w:right w:val="none" w:sz="0" w:space="0" w:color="auto"/>
      </w:divBdr>
    </w:div>
    <w:div w:id="1005089682">
      <w:bodyDiv w:val="1"/>
      <w:marLeft w:val="0"/>
      <w:marRight w:val="0"/>
      <w:marTop w:val="0"/>
      <w:marBottom w:val="0"/>
      <w:divBdr>
        <w:top w:val="none" w:sz="0" w:space="0" w:color="auto"/>
        <w:left w:val="none" w:sz="0" w:space="0" w:color="auto"/>
        <w:bottom w:val="none" w:sz="0" w:space="0" w:color="auto"/>
        <w:right w:val="none" w:sz="0" w:space="0" w:color="auto"/>
      </w:divBdr>
    </w:div>
    <w:div w:id="1005787867">
      <w:bodyDiv w:val="1"/>
      <w:marLeft w:val="0"/>
      <w:marRight w:val="0"/>
      <w:marTop w:val="0"/>
      <w:marBottom w:val="0"/>
      <w:divBdr>
        <w:top w:val="none" w:sz="0" w:space="0" w:color="auto"/>
        <w:left w:val="none" w:sz="0" w:space="0" w:color="auto"/>
        <w:bottom w:val="none" w:sz="0" w:space="0" w:color="auto"/>
        <w:right w:val="none" w:sz="0" w:space="0" w:color="auto"/>
      </w:divBdr>
    </w:div>
    <w:div w:id="1007441492">
      <w:bodyDiv w:val="1"/>
      <w:marLeft w:val="0"/>
      <w:marRight w:val="0"/>
      <w:marTop w:val="0"/>
      <w:marBottom w:val="0"/>
      <w:divBdr>
        <w:top w:val="none" w:sz="0" w:space="0" w:color="auto"/>
        <w:left w:val="none" w:sz="0" w:space="0" w:color="auto"/>
        <w:bottom w:val="none" w:sz="0" w:space="0" w:color="auto"/>
        <w:right w:val="none" w:sz="0" w:space="0" w:color="auto"/>
      </w:divBdr>
    </w:div>
    <w:div w:id="1008101199">
      <w:bodyDiv w:val="1"/>
      <w:marLeft w:val="0"/>
      <w:marRight w:val="0"/>
      <w:marTop w:val="0"/>
      <w:marBottom w:val="0"/>
      <w:divBdr>
        <w:top w:val="none" w:sz="0" w:space="0" w:color="auto"/>
        <w:left w:val="none" w:sz="0" w:space="0" w:color="auto"/>
        <w:bottom w:val="none" w:sz="0" w:space="0" w:color="auto"/>
        <w:right w:val="none" w:sz="0" w:space="0" w:color="auto"/>
      </w:divBdr>
    </w:div>
    <w:div w:id="1010449774">
      <w:bodyDiv w:val="1"/>
      <w:marLeft w:val="0"/>
      <w:marRight w:val="0"/>
      <w:marTop w:val="0"/>
      <w:marBottom w:val="0"/>
      <w:divBdr>
        <w:top w:val="none" w:sz="0" w:space="0" w:color="auto"/>
        <w:left w:val="none" w:sz="0" w:space="0" w:color="auto"/>
        <w:bottom w:val="none" w:sz="0" w:space="0" w:color="auto"/>
        <w:right w:val="none" w:sz="0" w:space="0" w:color="auto"/>
      </w:divBdr>
    </w:div>
    <w:div w:id="1010596234">
      <w:bodyDiv w:val="1"/>
      <w:marLeft w:val="0"/>
      <w:marRight w:val="0"/>
      <w:marTop w:val="0"/>
      <w:marBottom w:val="0"/>
      <w:divBdr>
        <w:top w:val="none" w:sz="0" w:space="0" w:color="auto"/>
        <w:left w:val="none" w:sz="0" w:space="0" w:color="auto"/>
        <w:bottom w:val="none" w:sz="0" w:space="0" w:color="auto"/>
        <w:right w:val="none" w:sz="0" w:space="0" w:color="auto"/>
      </w:divBdr>
    </w:div>
    <w:div w:id="1010764585">
      <w:bodyDiv w:val="1"/>
      <w:marLeft w:val="0"/>
      <w:marRight w:val="0"/>
      <w:marTop w:val="0"/>
      <w:marBottom w:val="0"/>
      <w:divBdr>
        <w:top w:val="none" w:sz="0" w:space="0" w:color="auto"/>
        <w:left w:val="none" w:sz="0" w:space="0" w:color="auto"/>
        <w:bottom w:val="none" w:sz="0" w:space="0" w:color="auto"/>
        <w:right w:val="none" w:sz="0" w:space="0" w:color="auto"/>
      </w:divBdr>
    </w:div>
    <w:div w:id="1012800051">
      <w:bodyDiv w:val="1"/>
      <w:marLeft w:val="0"/>
      <w:marRight w:val="0"/>
      <w:marTop w:val="0"/>
      <w:marBottom w:val="0"/>
      <w:divBdr>
        <w:top w:val="none" w:sz="0" w:space="0" w:color="auto"/>
        <w:left w:val="none" w:sz="0" w:space="0" w:color="auto"/>
        <w:bottom w:val="none" w:sz="0" w:space="0" w:color="auto"/>
        <w:right w:val="none" w:sz="0" w:space="0" w:color="auto"/>
      </w:divBdr>
    </w:div>
    <w:div w:id="1013068161">
      <w:bodyDiv w:val="1"/>
      <w:marLeft w:val="0"/>
      <w:marRight w:val="0"/>
      <w:marTop w:val="0"/>
      <w:marBottom w:val="0"/>
      <w:divBdr>
        <w:top w:val="none" w:sz="0" w:space="0" w:color="auto"/>
        <w:left w:val="none" w:sz="0" w:space="0" w:color="auto"/>
        <w:bottom w:val="none" w:sz="0" w:space="0" w:color="auto"/>
        <w:right w:val="none" w:sz="0" w:space="0" w:color="auto"/>
      </w:divBdr>
    </w:div>
    <w:div w:id="1013454561">
      <w:bodyDiv w:val="1"/>
      <w:marLeft w:val="0"/>
      <w:marRight w:val="0"/>
      <w:marTop w:val="0"/>
      <w:marBottom w:val="0"/>
      <w:divBdr>
        <w:top w:val="none" w:sz="0" w:space="0" w:color="auto"/>
        <w:left w:val="none" w:sz="0" w:space="0" w:color="auto"/>
        <w:bottom w:val="none" w:sz="0" w:space="0" w:color="auto"/>
        <w:right w:val="none" w:sz="0" w:space="0" w:color="auto"/>
      </w:divBdr>
    </w:div>
    <w:div w:id="1014186497">
      <w:bodyDiv w:val="1"/>
      <w:marLeft w:val="0"/>
      <w:marRight w:val="0"/>
      <w:marTop w:val="0"/>
      <w:marBottom w:val="0"/>
      <w:divBdr>
        <w:top w:val="none" w:sz="0" w:space="0" w:color="auto"/>
        <w:left w:val="none" w:sz="0" w:space="0" w:color="auto"/>
        <w:bottom w:val="none" w:sz="0" w:space="0" w:color="auto"/>
        <w:right w:val="none" w:sz="0" w:space="0" w:color="auto"/>
      </w:divBdr>
    </w:div>
    <w:div w:id="1014649025">
      <w:bodyDiv w:val="1"/>
      <w:marLeft w:val="0"/>
      <w:marRight w:val="0"/>
      <w:marTop w:val="0"/>
      <w:marBottom w:val="0"/>
      <w:divBdr>
        <w:top w:val="none" w:sz="0" w:space="0" w:color="auto"/>
        <w:left w:val="none" w:sz="0" w:space="0" w:color="auto"/>
        <w:bottom w:val="none" w:sz="0" w:space="0" w:color="auto"/>
        <w:right w:val="none" w:sz="0" w:space="0" w:color="auto"/>
      </w:divBdr>
    </w:div>
    <w:div w:id="1014723271">
      <w:bodyDiv w:val="1"/>
      <w:marLeft w:val="0"/>
      <w:marRight w:val="0"/>
      <w:marTop w:val="0"/>
      <w:marBottom w:val="0"/>
      <w:divBdr>
        <w:top w:val="none" w:sz="0" w:space="0" w:color="auto"/>
        <w:left w:val="none" w:sz="0" w:space="0" w:color="auto"/>
        <w:bottom w:val="none" w:sz="0" w:space="0" w:color="auto"/>
        <w:right w:val="none" w:sz="0" w:space="0" w:color="auto"/>
      </w:divBdr>
    </w:div>
    <w:div w:id="1015570899">
      <w:bodyDiv w:val="1"/>
      <w:marLeft w:val="0"/>
      <w:marRight w:val="0"/>
      <w:marTop w:val="0"/>
      <w:marBottom w:val="0"/>
      <w:divBdr>
        <w:top w:val="none" w:sz="0" w:space="0" w:color="auto"/>
        <w:left w:val="none" w:sz="0" w:space="0" w:color="auto"/>
        <w:bottom w:val="none" w:sz="0" w:space="0" w:color="auto"/>
        <w:right w:val="none" w:sz="0" w:space="0" w:color="auto"/>
      </w:divBdr>
    </w:div>
    <w:div w:id="1015880308">
      <w:bodyDiv w:val="1"/>
      <w:marLeft w:val="0"/>
      <w:marRight w:val="0"/>
      <w:marTop w:val="0"/>
      <w:marBottom w:val="0"/>
      <w:divBdr>
        <w:top w:val="none" w:sz="0" w:space="0" w:color="auto"/>
        <w:left w:val="none" w:sz="0" w:space="0" w:color="auto"/>
        <w:bottom w:val="none" w:sz="0" w:space="0" w:color="auto"/>
        <w:right w:val="none" w:sz="0" w:space="0" w:color="auto"/>
      </w:divBdr>
    </w:div>
    <w:div w:id="1015961827">
      <w:bodyDiv w:val="1"/>
      <w:marLeft w:val="0"/>
      <w:marRight w:val="0"/>
      <w:marTop w:val="0"/>
      <w:marBottom w:val="0"/>
      <w:divBdr>
        <w:top w:val="none" w:sz="0" w:space="0" w:color="auto"/>
        <w:left w:val="none" w:sz="0" w:space="0" w:color="auto"/>
        <w:bottom w:val="none" w:sz="0" w:space="0" w:color="auto"/>
        <w:right w:val="none" w:sz="0" w:space="0" w:color="auto"/>
      </w:divBdr>
    </w:div>
    <w:div w:id="1016465082">
      <w:bodyDiv w:val="1"/>
      <w:marLeft w:val="0"/>
      <w:marRight w:val="0"/>
      <w:marTop w:val="0"/>
      <w:marBottom w:val="0"/>
      <w:divBdr>
        <w:top w:val="none" w:sz="0" w:space="0" w:color="auto"/>
        <w:left w:val="none" w:sz="0" w:space="0" w:color="auto"/>
        <w:bottom w:val="none" w:sz="0" w:space="0" w:color="auto"/>
        <w:right w:val="none" w:sz="0" w:space="0" w:color="auto"/>
      </w:divBdr>
    </w:div>
    <w:div w:id="1017124785">
      <w:bodyDiv w:val="1"/>
      <w:marLeft w:val="0"/>
      <w:marRight w:val="0"/>
      <w:marTop w:val="0"/>
      <w:marBottom w:val="0"/>
      <w:divBdr>
        <w:top w:val="none" w:sz="0" w:space="0" w:color="auto"/>
        <w:left w:val="none" w:sz="0" w:space="0" w:color="auto"/>
        <w:bottom w:val="none" w:sz="0" w:space="0" w:color="auto"/>
        <w:right w:val="none" w:sz="0" w:space="0" w:color="auto"/>
      </w:divBdr>
    </w:div>
    <w:div w:id="1017923604">
      <w:bodyDiv w:val="1"/>
      <w:marLeft w:val="0"/>
      <w:marRight w:val="0"/>
      <w:marTop w:val="0"/>
      <w:marBottom w:val="0"/>
      <w:divBdr>
        <w:top w:val="none" w:sz="0" w:space="0" w:color="auto"/>
        <w:left w:val="none" w:sz="0" w:space="0" w:color="auto"/>
        <w:bottom w:val="none" w:sz="0" w:space="0" w:color="auto"/>
        <w:right w:val="none" w:sz="0" w:space="0" w:color="auto"/>
      </w:divBdr>
    </w:div>
    <w:div w:id="1018894387">
      <w:bodyDiv w:val="1"/>
      <w:marLeft w:val="0"/>
      <w:marRight w:val="0"/>
      <w:marTop w:val="0"/>
      <w:marBottom w:val="0"/>
      <w:divBdr>
        <w:top w:val="none" w:sz="0" w:space="0" w:color="auto"/>
        <w:left w:val="none" w:sz="0" w:space="0" w:color="auto"/>
        <w:bottom w:val="none" w:sz="0" w:space="0" w:color="auto"/>
        <w:right w:val="none" w:sz="0" w:space="0" w:color="auto"/>
      </w:divBdr>
    </w:div>
    <w:div w:id="1019156737">
      <w:bodyDiv w:val="1"/>
      <w:marLeft w:val="0"/>
      <w:marRight w:val="0"/>
      <w:marTop w:val="0"/>
      <w:marBottom w:val="0"/>
      <w:divBdr>
        <w:top w:val="none" w:sz="0" w:space="0" w:color="auto"/>
        <w:left w:val="none" w:sz="0" w:space="0" w:color="auto"/>
        <w:bottom w:val="none" w:sz="0" w:space="0" w:color="auto"/>
        <w:right w:val="none" w:sz="0" w:space="0" w:color="auto"/>
      </w:divBdr>
    </w:div>
    <w:div w:id="1021584507">
      <w:bodyDiv w:val="1"/>
      <w:marLeft w:val="0"/>
      <w:marRight w:val="0"/>
      <w:marTop w:val="0"/>
      <w:marBottom w:val="0"/>
      <w:divBdr>
        <w:top w:val="none" w:sz="0" w:space="0" w:color="auto"/>
        <w:left w:val="none" w:sz="0" w:space="0" w:color="auto"/>
        <w:bottom w:val="none" w:sz="0" w:space="0" w:color="auto"/>
        <w:right w:val="none" w:sz="0" w:space="0" w:color="auto"/>
      </w:divBdr>
    </w:div>
    <w:div w:id="1022048213">
      <w:bodyDiv w:val="1"/>
      <w:marLeft w:val="0"/>
      <w:marRight w:val="0"/>
      <w:marTop w:val="0"/>
      <w:marBottom w:val="0"/>
      <w:divBdr>
        <w:top w:val="none" w:sz="0" w:space="0" w:color="auto"/>
        <w:left w:val="none" w:sz="0" w:space="0" w:color="auto"/>
        <w:bottom w:val="none" w:sz="0" w:space="0" w:color="auto"/>
        <w:right w:val="none" w:sz="0" w:space="0" w:color="auto"/>
      </w:divBdr>
    </w:div>
    <w:div w:id="1023244613">
      <w:bodyDiv w:val="1"/>
      <w:marLeft w:val="0"/>
      <w:marRight w:val="0"/>
      <w:marTop w:val="0"/>
      <w:marBottom w:val="0"/>
      <w:divBdr>
        <w:top w:val="none" w:sz="0" w:space="0" w:color="auto"/>
        <w:left w:val="none" w:sz="0" w:space="0" w:color="auto"/>
        <w:bottom w:val="none" w:sz="0" w:space="0" w:color="auto"/>
        <w:right w:val="none" w:sz="0" w:space="0" w:color="auto"/>
      </w:divBdr>
    </w:div>
    <w:div w:id="1024289069">
      <w:bodyDiv w:val="1"/>
      <w:marLeft w:val="0"/>
      <w:marRight w:val="0"/>
      <w:marTop w:val="0"/>
      <w:marBottom w:val="0"/>
      <w:divBdr>
        <w:top w:val="none" w:sz="0" w:space="0" w:color="auto"/>
        <w:left w:val="none" w:sz="0" w:space="0" w:color="auto"/>
        <w:bottom w:val="none" w:sz="0" w:space="0" w:color="auto"/>
        <w:right w:val="none" w:sz="0" w:space="0" w:color="auto"/>
      </w:divBdr>
    </w:div>
    <w:div w:id="1025401253">
      <w:bodyDiv w:val="1"/>
      <w:marLeft w:val="0"/>
      <w:marRight w:val="0"/>
      <w:marTop w:val="0"/>
      <w:marBottom w:val="0"/>
      <w:divBdr>
        <w:top w:val="none" w:sz="0" w:space="0" w:color="auto"/>
        <w:left w:val="none" w:sz="0" w:space="0" w:color="auto"/>
        <w:bottom w:val="none" w:sz="0" w:space="0" w:color="auto"/>
        <w:right w:val="none" w:sz="0" w:space="0" w:color="auto"/>
      </w:divBdr>
    </w:div>
    <w:div w:id="1026639515">
      <w:bodyDiv w:val="1"/>
      <w:marLeft w:val="0"/>
      <w:marRight w:val="0"/>
      <w:marTop w:val="0"/>
      <w:marBottom w:val="0"/>
      <w:divBdr>
        <w:top w:val="none" w:sz="0" w:space="0" w:color="auto"/>
        <w:left w:val="none" w:sz="0" w:space="0" w:color="auto"/>
        <w:bottom w:val="none" w:sz="0" w:space="0" w:color="auto"/>
        <w:right w:val="none" w:sz="0" w:space="0" w:color="auto"/>
      </w:divBdr>
    </w:div>
    <w:div w:id="1027216614">
      <w:bodyDiv w:val="1"/>
      <w:marLeft w:val="0"/>
      <w:marRight w:val="0"/>
      <w:marTop w:val="0"/>
      <w:marBottom w:val="0"/>
      <w:divBdr>
        <w:top w:val="none" w:sz="0" w:space="0" w:color="auto"/>
        <w:left w:val="none" w:sz="0" w:space="0" w:color="auto"/>
        <w:bottom w:val="none" w:sz="0" w:space="0" w:color="auto"/>
        <w:right w:val="none" w:sz="0" w:space="0" w:color="auto"/>
      </w:divBdr>
    </w:div>
    <w:div w:id="1029526402">
      <w:bodyDiv w:val="1"/>
      <w:marLeft w:val="0"/>
      <w:marRight w:val="0"/>
      <w:marTop w:val="0"/>
      <w:marBottom w:val="0"/>
      <w:divBdr>
        <w:top w:val="none" w:sz="0" w:space="0" w:color="auto"/>
        <w:left w:val="none" w:sz="0" w:space="0" w:color="auto"/>
        <w:bottom w:val="none" w:sz="0" w:space="0" w:color="auto"/>
        <w:right w:val="none" w:sz="0" w:space="0" w:color="auto"/>
      </w:divBdr>
    </w:div>
    <w:div w:id="1030181952">
      <w:bodyDiv w:val="1"/>
      <w:marLeft w:val="0"/>
      <w:marRight w:val="0"/>
      <w:marTop w:val="0"/>
      <w:marBottom w:val="0"/>
      <w:divBdr>
        <w:top w:val="none" w:sz="0" w:space="0" w:color="auto"/>
        <w:left w:val="none" w:sz="0" w:space="0" w:color="auto"/>
        <w:bottom w:val="none" w:sz="0" w:space="0" w:color="auto"/>
        <w:right w:val="none" w:sz="0" w:space="0" w:color="auto"/>
      </w:divBdr>
    </w:div>
    <w:div w:id="1030374200">
      <w:bodyDiv w:val="1"/>
      <w:marLeft w:val="0"/>
      <w:marRight w:val="0"/>
      <w:marTop w:val="0"/>
      <w:marBottom w:val="0"/>
      <w:divBdr>
        <w:top w:val="none" w:sz="0" w:space="0" w:color="auto"/>
        <w:left w:val="none" w:sz="0" w:space="0" w:color="auto"/>
        <w:bottom w:val="none" w:sz="0" w:space="0" w:color="auto"/>
        <w:right w:val="none" w:sz="0" w:space="0" w:color="auto"/>
      </w:divBdr>
    </w:div>
    <w:div w:id="1033189111">
      <w:bodyDiv w:val="1"/>
      <w:marLeft w:val="0"/>
      <w:marRight w:val="0"/>
      <w:marTop w:val="0"/>
      <w:marBottom w:val="0"/>
      <w:divBdr>
        <w:top w:val="none" w:sz="0" w:space="0" w:color="auto"/>
        <w:left w:val="none" w:sz="0" w:space="0" w:color="auto"/>
        <w:bottom w:val="none" w:sz="0" w:space="0" w:color="auto"/>
        <w:right w:val="none" w:sz="0" w:space="0" w:color="auto"/>
      </w:divBdr>
    </w:div>
    <w:div w:id="1033920103">
      <w:bodyDiv w:val="1"/>
      <w:marLeft w:val="0"/>
      <w:marRight w:val="0"/>
      <w:marTop w:val="0"/>
      <w:marBottom w:val="0"/>
      <w:divBdr>
        <w:top w:val="none" w:sz="0" w:space="0" w:color="auto"/>
        <w:left w:val="none" w:sz="0" w:space="0" w:color="auto"/>
        <w:bottom w:val="none" w:sz="0" w:space="0" w:color="auto"/>
        <w:right w:val="none" w:sz="0" w:space="0" w:color="auto"/>
      </w:divBdr>
    </w:div>
    <w:div w:id="1034189972">
      <w:bodyDiv w:val="1"/>
      <w:marLeft w:val="0"/>
      <w:marRight w:val="0"/>
      <w:marTop w:val="0"/>
      <w:marBottom w:val="0"/>
      <w:divBdr>
        <w:top w:val="none" w:sz="0" w:space="0" w:color="auto"/>
        <w:left w:val="none" w:sz="0" w:space="0" w:color="auto"/>
        <w:bottom w:val="none" w:sz="0" w:space="0" w:color="auto"/>
        <w:right w:val="none" w:sz="0" w:space="0" w:color="auto"/>
      </w:divBdr>
    </w:div>
    <w:div w:id="1036850402">
      <w:bodyDiv w:val="1"/>
      <w:marLeft w:val="0"/>
      <w:marRight w:val="0"/>
      <w:marTop w:val="0"/>
      <w:marBottom w:val="0"/>
      <w:divBdr>
        <w:top w:val="none" w:sz="0" w:space="0" w:color="auto"/>
        <w:left w:val="none" w:sz="0" w:space="0" w:color="auto"/>
        <w:bottom w:val="none" w:sz="0" w:space="0" w:color="auto"/>
        <w:right w:val="none" w:sz="0" w:space="0" w:color="auto"/>
      </w:divBdr>
    </w:div>
    <w:div w:id="1037857849">
      <w:bodyDiv w:val="1"/>
      <w:marLeft w:val="0"/>
      <w:marRight w:val="0"/>
      <w:marTop w:val="0"/>
      <w:marBottom w:val="0"/>
      <w:divBdr>
        <w:top w:val="none" w:sz="0" w:space="0" w:color="auto"/>
        <w:left w:val="none" w:sz="0" w:space="0" w:color="auto"/>
        <w:bottom w:val="none" w:sz="0" w:space="0" w:color="auto"/>
        <w:right w:val="none" w:sz="0" w:space="0" w:color="auto"/>
      </w:divBdr>
    </w:div>
    <w:div w:id="1038161973">
      <w:bodyDiv w:val="1"/>
      <w:marLeft w:val="0"/>
      <w:marRight w:val="0"/>
      <w:marTop w:val="0"/>
      <w:marBottom w:val="0"/>
      <w:divBdr>
        <w:top w:val="none" w:sz="0" w:space="0" w:color="auto"/>
        <w:left w:val="none" w:sz="0" w:space="0" w:color="auto"/>
        <w:bottom w:val="none" w:sz="0" w:space="0" w:color="auto"/>
        <w:right w:val="none" w:sz="0" w:space="0" w:color="auto"/>
      </w:divBdr>
    </w:div>
    <w:div w:id="1038168961">
      <w:bodyDiv w:val="1"/>
      <w:marLeft w:val="0"/>
      <w:marRight w:val="0"/>
      <w:marTop w:val="0"/>
      <w:marBottom w:val="0"/>
      <w:divBdr>
        <w:top w:val="none" w:sz="0" w:space="0" w:color="auto"/>
        <w:left w:val="none" w:sz="0" w:space="0" w:color="auto"/>
        <w:bottom w:val="none" w:sz="0" w:space="0" w:color="auto"/>
        <w:right w:val="none" w:sz="0" w:space="0" w:color="auto"/>
      </w:divBdr>
    </w:div>
    <w:div w:id="1039016468">
      <w:bodyDiv w:val="1"/>
      <w:marLeft w:val="0"/>
      <w:marRight w:val="0"/>
      <w:marTop w:val="0"/>
      <w:marBottom w:val="0"/>
      <w:divBdr>
        <w:top w:val="none" w:sz="0" w:space="0" w:color="auto"/>
        <w:left w:val="none" w:sz="0" w:space="0" w:color="auto"/>
        <w:bottom w:val="none" w:sz="0" w:space="0" w:color="auto"/>
        <w:right w:val="none" w:sz="0" w:space="0" w:color="auto"/>
      </w:divBdr>
    </w:div>
    <w:div w:id="1040518232">
      <w:bodyDiv w:val="1"/>
      <w:marLeft w:val="0"/>
      <w:marRight w:val="0"/>
      <w:marTop w:val="0"/>
      <w:marBottom w:val="0"/>
      <w:divBdr>
        <w:top w:val="none" w:sz="0" w:space="0" w:color="auto"/>
        <w:left w:val="none" w:sz="0" w:space="0" w:color="auto"/>
        <w:bottom w:val="none" w:sz="0" w:space="0" w:color="auto"/>
        <w:right w:val="none" w:sz="0" w:space="0" w:color="auto"/>
      </w:divBdr>
    </w:div>
    <w:div w:id="1040935905">
      <w:bodyDiv w:val="1"/>
      <w:marLeft w:val="0"/>
      <w:marRight w:val="0"/>
      <w:marTop w:val="0"/>
      <w:marBottom w:val="0"/>
      <w:divBdr>
        <w:top w:val="none" w:sz="0" w:space="0" w:color="auto"/>
        <w:left w:val="none" w:sz="0" w:space="0" w:color="auto"/>
        <w:bottom w:val="none" w:sz="0" w:space="0" w:color="auto"/>
        <w:right w:val="none" w:sz="0" w:space="0" w:color="auto"/>
      </w:divBdr>
    </w:div>
    <w:div w:id="1041513811">
      <w:bodyDiv w:val="1"/>
      <w:marLeft w:val="0"/>
      <w:marRight w:val="0"/>
      <w:marTop w:val="0"/>
      <w:marBottom w:val="0"/>
      <w:divBdr>
        <w:top w:val="none" w:sz="0" w:space="0" w:color="auto"/>
        <w:left w:val="none" w:sz="0" w:space="0" w:color="auto"/>
        <w:bottom w:val="none" w:sz="0" w:space="0" w:color="auto"/>
        <w:right w:val="none" w:sz="0" w:space="0" w:color="auto"/>
      </w:divBdr>
    </w:div>
    <w:div w:id="1042830270">
      <w:bodyDiv w:val="1"/>
      <w:marLeft w:val="0"/>
      <w:marRight w:val="0"/>
      <w:marTop w:val="0"/>
      <w:marBottom w:val="0"/>
      <w:divBdr>
        <w:top w:val="none" w:sz="0" w:space="0" w:color="auto"/>
        <w:left w:val="none" w:sz="0" w:space="0" w:color="auto"/>
        <w:bottom w:val="none" w:sz="0" w:space="0" w:color="auto"/>
        <w:right w:val="none" w:sz="0" w:space="0" w:color="auto"/>
      </w:divBdr>
    </w:div>
    <w:div w:id="1045913787">
      <w:bodyDiv w:val="1"/>
      <w:marLeft w:val="0"/>
      <w:marRight w:val="0"/>
      <w:marTop w:val="0"/>
      <w:marBottom w:val="0"/>
      <w:divBdr>
        <w:top w:val="none" w:sz="0" w:space="0" w:color="auto"/>
        <w:left w:val="none" w:sz="0" w:space="0" w:color="auto"/>
        <w:bottom w:val="none" w:sz="0" w:space="0" w:color="auto"/>
        <w:right w:val="none" w:sz="0" w:space="0" w:color="auto"/>
      </w:divBdr>
    </w:div>
    <w:div w:id="1046831429">
      <w:bodyDiv w:val="1"/>
      <w:marLeft w:val="0"/>
      <w:marRight w:val="0"/>
      <w:marTop w:val="0"/>
      <w:marBottom w:val="0"/>
      <w:divBdr>
        <w:top w:val="none" w:sz="0" w:space="0" w:color="auto"/>
        <w:left w:val="none" w:sz="0" w:space="0" w:color="auto"/>
        <w:bottom w:val="none" w:sz="0" w:space="0" w:color="auto"/>
        <w:right w:val="none" w:sz="0" w:space="0" w:color="auto"/>
      </w:divBdr>
    </w:div>
    <w:div w:id="1049306388">
      <w:bodyDiv w:val="1"/>
      <w:marLeft w:val="0"/>
      <w:marRight w:val="0"/>
      <w:marTop w:val="0"/>
      <w:marBottom w:val="0"/>
      <w:divBdr>
        <w:top w:val="none" w:sz="0" w:space="0" w:color="auto"/>
        <w:left w:val="none" w:sz="0" w:space="0" w:color="auto"/>
        <w:bottom w:val="none" w:sz="0" w:space="0" w:color="auto"/>
        <w:right w:val="none" w:sz="0" w:space="0" w:color="auto"/>
      </w:divBdr>
    </w:div>
    <w:div w:id="1049650120">
      <w:bodyDiv w:val="1"/>
      <w:marLeft w:val="0"/>
      <w:marRight w:val="0"/>
      <w:marTop w:val="0"/>
      <w:marBottom w:val="0"/>
      <w:divBdr>
        <w:top w:val="none" w:sz="0" w:space="0" w:color="auto"/>
        <w:left w:val="none" w:sz="0" w:space="0" w:color="auto"/>
        <w:bottom w:val="none" w:sz="0" w:space="0" w:color="auto"/>
        <w:right w:val="none" w:sz="0" w:space="0" w:color="auto"/>
      </w:divBdr>
    </w:div>
    <w:div w:id="1050306627">
      <w:bodyDiv w:val="1"/>
      <w:marLeft w:val="0"/>
      <w:marRight w:val="0"/>
      <w:marTop w:val="0"/>
      <w:marBottom w:val="0"/>
      <w:divBdr>
        <w:top w:val="none" w:sz="0" w:space="0" w:color="auto"/>
        <w:left w:val="none" w:sz="0" w:space="0" w:color="auto"/>
        <w:bottom w:val="none" w:sz="0" w:space="0" w:color="auto"/>
        <w:right w:val="none" w:sz="0" w:space="0" w:color="auto"/>
      </w:divBdr>
    </w:div>
    <w:div w:id="1052116661">
      <w:bodyDiv w:val="1"/>
      <w:marLeft w:val="0"/>
      <w:marRight w:val="0"/>
      <w:marTop w:val="0"/>
      <w:marBottom w:val="0"/>
      <w:divBdr>
        <w:top w:val="none" w:sz="0" w:space="0" w:color="auto"/>
        <w:left w:val="none" w:sz="0" w:space="0" w:color="auto"/>
        <w:bottom w:val="none" w:sz="0" w:space="0" w:color="auto"/>
        <w:right w:val="none" w:sz="0" w:space="0" w:color="auto"/>
      </w:divBdr>
    </w:div>
    <w:div w:id="1052966933">
      <w:bodyDiv w:val="1"/>
      <w:marLeft w:val="0"/>
      <w:marRight w:val="0"/>
      <w:marTop w:val="0"/>
      <w:marBottom w:val="0"/>
      <w:divBdr>
        <w:top w:val="none" w:sz="0" w:space="0" w:color="auto"/>
        <w:left w:val="none" w:sz="0" w:space="0" w:color="auto"/>
        <w:bottom w:val="none" w:sz="0" w:space="0" w:color="auto"/>
        <w:right w:val="none" w:sz="0" w:space="0" w:color="auto"/>
      </w:divBdr>
    </w:div>
    <w:div w:id="1055198548">
      <w:bodyDiv w:val="1"/>
      <w:marLeft w:val="0"/>
      <w:marRight w:val="0"/>
      <w:marTop w:val="0"/>
      <w:marBottom w:val="0"/>
      <w:divBdr>
        <w:top w:val="none" w:sz="0" w:space="0" w:color="auto"/>
        <w:left w:val="none" w:sz="0" w:space="0" w:color="auto"/>
        <w:bottom w:val="none" w:sz="0" w:space="0" w:color="auto"/>
        <w:right w:val="none" w:sz="0" w:space="0" w:color="auto"/>
      </w:divBdr>
    </w:div>
    <w:div w:id="1055665449">
      <w:bodyDiv w:val="1"/>
      <w:marLeft w:val="0"/>
      <w:marRight w:val="0"/>
      <w:marTop w:val="0"/>
      <w:marBottom w:val="0"/>
      <w:divBdr>
        <w:top w:val="none" w:sz="0" w:space="0" w:color="auto"/>
        <w:left w:val="none" w:sz="0" w:space="0" w:color="auto"/>
        <w:bottom w:val="none" w:sz="0" w:space="0" w:color="auto"/>
        <w:right w:val="none" w:sz="0" w:space="0" w:color="auto"/>
      </w:divBdr>
    </w:div>
    <w:div w:id="1056079796">
      <w:bodyDiv w:val="1"/>
      <w:marLeft w:val="0"/>
      <w:marRight w:val="0"/>
      <w:marTop w:val="0"/>
      <w:marBottom w:val="0"/>
      <w:divBdr>
        <w:top w:val="none" w:sz="0" w:space="0" w:color="auto"/>
        <w:left w:val="none" w:sz="0" w:space="0" w:color="auto"/>
        <w:bottom w:val="none" w:sz="0" w:space="0" w:color="auto"/>
        <w:right w:val="none" w:sz="0" w:space="0" w:color="auto"/>
      </w:divBdr>
    </w:div>
    <w:div w:id="1058743349">
      <w:bodyDiv w:val="1"/>
      <w:marLeft w:val="0"/>
      <w:marRight w:val="0"/>
      <w:marTop w:val="0"/>
      <w:marBottom w:val="0"/>
      <w:divBdr>
        <w:top w:val="none" w:sz="0" w:space="0" w:color="auto"/>
        <w:left w:val="none" w:sz="0" w:space="0" w:color="auto"/>
        <w:bottom w:val="none" w:sz="0" w:space="0" w:color="auto"/>
        <w:right w:val="none" w:sz="0" w:space="0" w:color="auto"/>
      </w:divBdr>
    </w:div>
    <w:div w:id="1060980149">
      <w:bodyDiv w:val="1"/>
      <w:marLeft w:val="0"/>
      <w:marRight w:val="0"/>
      <w:marTop w:val="0"/>
      <w:marBottom w:val="0"/>
      <w:divBdr>
        <w:top w:val="none" w:sz="0" w:space="0" w:color="auto"/>
        <w:left w:val="none" w:sz="0" w:space="0" w:color="auto"/>
        <w:bottom w:val="none" w:sz="0" w:space="0" w:color="auto"/>
        <w:right w:val="none" w:sz="0" w:space="0" w:color="auto"/>
      </w:divBdr>
    </w:div>
    <w:div w:id="1061445074">
      <w:bodyDiv w:val="1"/>
      <w:marLeft w:val="0"/>
      <w:marRight w:val="0"/>
      <w:marTop w:val="0"/>
      <w:marBottom w:val="0"/>
      <w:divBdr>
        <w:top w:val="none" w:sz="0" w:space="0" w:color="auto"/>
        <w:left w:val="none" w:sz="0" w:space="0" w:color="auto"/>
        <w:bottom w:val="none" w:sz="0" w:space="0" w:color="auto"/>
        <w:right w:val="none" w:sz="0" w:space="0" w:color="auto"/>
      </w:divBdr>
    </w:div>
    <w:div w:id="1063064275">
      <w:bodyDiv w:val="1"/>
      <w:marLeft w:val="0"/>
      <w:marRight w:val="0"/>
      <w:marTop w:val="0"/>
      <w:marBottom w:val="0"/>
      <w:divBdr>
        <w:top w:val="none" w:sz="0" w:space="0" w:color="auto"/>
        <w:left w:val="none" w:sz="0" w:space="0" w:color="auto"/>
        <w:bottom w:val="none" w:sz="0" w:space="0" w:color="auto"/>
        <w:right w:val="none" w:sz="0" w:space="0" w:color="auto"/>
      </w:divBdr>
    </w:div>
    <w:div w:id="1063332910">
      <w:bodyDiv w:val="1"/>
      <w:marLeft w:val="0"/>
      <w:marRight w:val="0"/>
      <w:marTop w:val="0"/>
      <w:marBottom w:val="0"/>
      <w:divBdr>
        <w:top w:val="none" w:sz="0" w:space="0" w:color="auto"/>
        <w:left w:val="none" w:sz="0" w:space="0" w:color="auto"/>
        <w:bottom w:val="none" w:sz="0" w:space="0" w:color="auto"/>
        <w:right w:val="none" w:sz="0" w:space="0" w:color="auto"/>
      </w:divBdr>
    </w:div>
    <w:div w:id="1063984463">
      <w:bodyDiv w:val="1"/>
      <w:marLeft w:val="0"/>
      <w:marRight w:val="0"/>
      <w:marTop w:val="0"/>
      <w:marBottom w:val="0"/>
      <w:divBdr>
        <w:top w:val="none" w:sz="0" w:space="0" w:color="auto"/>
        <w:left w:val="none" w:sz="0" w:space="0" w:color="auto"/>
        <w:bottom w:val="none" w:sz="0" w:space="0" w:color="auto"/>
        <w:right w:val="none" w:sz="0" w:space="0" w:color="auto"/>
      </w:divBdr>
    </w:div>
    <w:div w:id="1064529881">
      <w:bodyDiv w:val="1"/>
      <w:marLeft w:val="0"/>
      <w:marRight w:val="0"/>
      <w:marTop w:val="0"/>
      <w:marBottom w:val="0"/>
      <w:divBdr>
        <w:top w:val="none" w:sz="0" w:space="0" w:color="auto"/>
        <w:left w:val="none" w:sz="0" w:space="0" w:color="auto"/>
        <w:bottom w:val="none" w:sz="0" w:space="0" w:color="auto"/>
        <w:right w:val="none" w:sz="0" w:space="0" w:color="auto"/>
      </w:divBdr>
    </w:div>
    <w:div w:id="1065839840">
      <w:bodyDiv w:val="1"/>
      <w:marLeft w:val="0"/>
      <w:marRight w:val="0"/>
      <w:marTop w:val="0"/>
      <w:marBottom w:val="0"/>
      <w:divBdr>
        <w:top w:val="none" w:sz="0" w:space="0" w:color="auto"/>
        <w:left w:val="none" w:sz="0" w:space="0" w:color="auto"/>
        <w:bottom w:val="none" w:sz="0" w:space="0" w:color="auto"/>
        <w:right w:val="none" w:sz="0" w:space="0" w:color="auto"/>
      </w:divBdr>
    </w:div>
    <w:div w:id="1067455334">
      <w:bodyDiv w:val="1"/>
      <w:marLeft w:val="0"/>
      <w:marRight w:val="0"/>
      <w:marTop w:val="0"/>
      <w:marBottom w:val="0"/>
      <w:divBdr>
        <w:top w:val="none" w:sz="0" w:space="0" w:color="auto"/>
        <w:left w:val="none" w:sz="0" w:space="0" w:color="auto"/>
        <w:bottom w:val="none" w:sz="0" w:space="0" w:color="auto"/>
        <w:right w:val="none" w:sz="0" w:space="0" w:color="auto"/>
      </w:divBdr>
    </w:div>
    <w:div w:id="1067458051">
      <w:bodyDiv w:val="1"/>
      <w:marLeft w:val="0"/>
      <w:marRight w:val="0"/>
      <w:marTop w:val="0"/>
      <w:marBottom w:val="0"/>
      <w:divBdr>
        <w:top w:val="none" w:sz="0" w:space="0" w:color="auto"/>
        <w:left w:val="none" w:sz="0" w:space="0" w:color="auto"/>
        <w:bottom w:val="none" w:sz="0" w:space="0" w:color="auto"/>
        <w:right w:val="none" w:sz="0" w:space="0" w:color="auto"/>
      </w:divBdr>
    </w:div>
    <w:div w:id="1068502404">
      <w:bodyDiv w:val="1"/>
      <w:marLeft w:val="0"/>
      <w:marRight w:val="0"/>
      <w:marTop w:val="0"/>
      <w:marBottom w:val="0"/>
      <w:divBdr>
        <w:top w:val="none" w:sz="0" w:space="0" w:color="auto"/>
        <w:left w:val="none" w:sz="0" w:space="0" w:color="auto"/>
        <w:bottom w:val="none" w:sz="0" w:space="0" w:color="auto"/>
        <w:right w:val="none" w:sz="0" w:space="0" w:color="auto"/>
      </w:divBdr>
    </w:div>
    <w:div w:id="1069042037">
      <w:bodyDiv w:val="1"/>
      <w:marLeft w:val="0"/>
      <w:marRight w:val="0"/>
      <w:marTop w:val="0"/>
      <w:marBottom w:val="0"/>
      <w:divBdr>
        <w:top w:val="none" w:sz="0" w:space="0" w:color="auto"/>
        <w:left w:val="none" w:sz="0" w:space="0" w:color="auto"/>
        <w:bottom w:val="none" w:sz="0" w:space="0" w:color="auto"/>
        <w:right w:val="none" w:sz="0" w:space="0" w:color="auto"/>
      </w:divBdr>
    </w:div>
    <w:div w:id="1069183571">
      <w:bodyDiv w:val="1"/>
      <w:marLeft w:val="0"/>
      <w:marRight w:val="0"/>
      <w:marTop w:val="0"/>
      <w:marBottom w:val="0"/>
      <w:divBdr>
        <w:top w:val="none" w:sz="0" w:space="0" w:color="auto"/>
        <w:left w:val="none" w:sz="0" w:space="0" w:color="auto"/>
        <w:bottom w:val="none" w:sz="0" w:space="0" w:color="auto"/>
        <w:right w:val="none" w:sz="0" w:space="0" w:color="auto"/>
      </w:divBdr>
    </w:div>
    <w:div w:id="1070424497">
      <w:bodyDiv w:val="1"/>
      <w:marLeft w:val="0"/>
      <w:marRight w:val="0"/>
      <w:marTop w:val="0"/>
      <w:marBottom w:val="0"/>
      <w:divBdr>
        <w:top w:val="none" w:sz="0" w:space="0" w:color="auto"/>
        <w:left w:val="none" w:sz="0" w:space="0" w:color="auto"/>
        <w:bottom w:val="none" w:sz="0" w:space="0" w:color="auto"/>
        <w:right w:val="none" w:sz="0" w:space="0" w:color="auto"/>
      </w:divBdr>
    </w:div>
    <w:div w:id="1070467298">
      <w:bodyDiv w:val="1"/>
      <w:marLeft w:val="0"/>
      <w:marRight w:val="0"/>
      <w:marTop w:val="0"/>
      <w:marBottom w:val="0"/>
      <w:divBdr>
        <w:top w:val="none" w:sz="0" w:space="0" w:color="auto"/>
        <w:left w:val="none" w:sz="0" w:space="0" w:color="auto"/>
        <w:bottom w:val="none" w:sz="0" w:space="0" w:color="auto"/>
        <w:right w:val="none" w:sz="0" w:space="0" w:color="auto"/>
      </w:divBdr>
    </w:div>
    <w:div w:id="1073353489">
      <w:bodyDiv w:val="1"/>
      <w:marLeft w:val="0"/>
      <w:marRight w:val="0"/>
      <w:marTop w:val="0"/>
      <w:marBottom w:val="0"/>
      <w:divBdr>
        <w:top w:val="none" w:sz="0" w:space="0" w:color="auto"/>
        <w:left w:val="none" w:sz="0" w:space="0" w:color="auto"/>
        <w:bottom w:val="none" w:sz="0" w:space="0" w:color="auto"/>
        <w:right w:val="none" w:sz="0" w:space="0" w:color="auto"/>
      </w:divBdr>
    </w:div>
    <w:div w:id="1073510683">
      <w:bodyDiv w:val="1"/>
      <w:marLeft w:val="0"/>
      <w:marRight w:val="0"/>
      <w:marTop w:val="0"/>
      <w:marBottom w:val="0"/>
      <w:divBdr>
        <w:top w:val="none" w:sz="0" w:space="0" w:color="auto"/>
        <w:left w:val="none" w:sz="0" w:space="0" w:color="auto"/>
        <w:bottom w:val="none" w:sz="0" w:space="0" w:color="auto"/>
        <w:right w:val="none" w:sz="0" w:space="0" w:color="auto"/>
      </w:divBdr>
    </w:div>
    <w:div w:id="1073546728">
      <w:bodyDiv w:val="1"/>
      <w:marLeft w:val="0"/>
      <w:marRight w:val="0"/>
      <w:marTop w:val="0"/>
      <w:marBottom w:val="0"/>
      <w:divBdr>
        <w:top w:val="none" w:sz="0" w:space="0" w:color="auto"/>
        <w:left w:val="none" w:sz="0" w:space="0" w:color="auto"/>
        <w:bottom w:val="none" w:sz="0" w:space="0" w:color="auto"/>
        <w:right w:val="none" w:sz="0" w:space="0" w:color="auto"/>
      </w:divBdr>
    </w:div>
    <w:div w:id="1074549317">
      <w:bodyDiv w:val="1"/>
      <w:marLeft w:val="0"/>
      <w:marRight w:val="0"/>
      <w:marTop w:val="0"/>
      <w:marBottom w:val="0"/>
      <w:divBdr>
        <w:top w:val="none" w:sz="0" w:space="0" w:color="auto"/>
        <w:left w:val="none" w:sz="0" w:space="0" w:color="auto"/>
        <w:bottom w:val="none" w:sz="0" w:space="0" w:color="auto"/>
        <w:right w:val="none" w:sz="0" w:space="0" w:color="auto"/>
      </w:divBdr>
    </w:div>
    <w:div w:id="1074931463">
      <w:bodyDiv w:val="1"/>
      <w:marLeft w:val="0"/>
      <w:marRight w:val="0"/>
      <w:marTop w:val="0"/>
      <w:marBottom w:val="0"/>
      <w:divBdr>
        <w:top w:val="none" w:sz="0" w:space="0" w:color="auto"/>
        <w:left w:val="none" w:sz="0" w:space="0" w:color="auto"/>
        <w:bottom w:val="none" w:sz="0" w:space="0" w:color="auto"/>
        <w:right w:val="none" w:sz="0" w:space="0" w:color="auto"/>
      </w:divBdr>
    </w:div>
    <w:div w:id="1079517756">
      <w:bodyDiv w:val="1"/>
      <w:marLeft w:val="0"/>
      <w:marRight w:val="0"/>
      <w:marTop w:val="0"/>
      <w:marBottom w:val="0"/>
      <w:divBdr>
        <w:top w:val="none" w:sz="0" w:space="0" w:color="auto"/>
        <w:left w:val="none" w:sz="0" w:space="0" w:color="auto"/>
        <w:bottom w:val="none" w:sz="0" w:space="0" w:color="auto"/>
        <w:right w:val="none" w:sz="0" w:space="0" w:color="auto"/>
      </w:divBdr>
    </w:div>
    <w:div w:id="1080638945">
      <w:bodyDiv w:val="1"/>
      <w:marLeft w:val="0"/>
      <w:marRight w:val="0"/>
      <w:marTop w:val="0"/>
      <w:marBottom w:val="0"/>
      <w:divBdr>
        <w:top w:val="none" w:sz="0" w:space="0" w:color="auto"/>
        <w:left w:val="none" w:sz="0" w:space="0" w:color="auto"/>
        <w:bottom w:val="none" w:sz="0" w:space="0" w:color="auto"/>
        <w:right w:val="none" w:sz="0" w:space="0" w:color="auto"/>
      </w:divBdr>
    </w:div>
    <w:div w:id="1080981724">
      <w:bodyDiv w:val="1"/>
      <w:marLeft w:val="0"/>
      <w:marRight w:val="0"/>
      <w:marTop w:val="0"/>
      <w:marBottom w:val="0"/>
      <w:divBdr>
        <w:top w:val="none" w:sz="0" w:space="0" w:color="auto"/>
        <w:left w:val="none" w:sz="0" w:space="0" w:color="auto"/>
        <w:bottom w:val="none" w:sz="0" w:space="0" w:color="auto"/>
        <w:right w:val="none" w:sz="0" w:space="0" w:color="auto"/>
      </w:divBdr>
    </w:div>
    <w:div w:id="1081754671">
      <w:bodyDiv w:val="1"/>
      <w:marLeft w:val="0"/>
      <w:marRight w:val="0"/>
      <w:marTop w:val="0"/>
      <w:marBottom w:val="0"/>
      <w:divBdr>
        <w:top w:val="none" w:sz="0" w:space="0" w:color="auto"/>
        <w:left w:val="none" w:sz="0" w:space="0" w:color="auto"/>
        <w:bottom w:val="none" w:sz="0" w:space="0" w:color="auto"/>
        <w:right w:val="none" w:sz="0" w:space="0" w:color="auto"/>
      </w:divBdr>
    </w:div>
    <w:div w:id="1081953322">
      <w:bodyDiv w:val="1"/>
      <w:marLeft w:val="0"/>
      <w:marRight w:val="0"/>
      <w:marTop w:val="0"/>
      <w:marBottom w:val="0"/>
      <w:divBdr>
        <w:top w:val="none" w:sz="0" w:space="0" w:color="auto"/>
        <w:left w:val="none" w:sz="0" w:space="0" w:color="auto"/>
        <w:bottom w:val="none" w:sz="0" w:space="0" w:color="auto"/>
        <w:right w:val="none" w:sz="0" w:space="0" w:color="auto"/>
      </w:divBdr>
    </w:div>
    <w:div w:id="1083575534">
      <w:bodyDiv w:val="1"/>
      <w:marLeft w:val="0"/>
      <w:marRight w:val="0"/>
      <w:marTop w:val="0"/>
      <w:marBottom w:val="0"/>
      <w:divBdr>
        <w:top w:val="none" w:sz="0" w:space="0" w:color="auto"/>
        <w:left w:val="none" w:sz="0" w:space="0" w:color="auto"/>
        <w:bottom w:val="none" w:sz="0" w:space="0" w:color="auto"/>
        <w:right w:val="none" w:sz="0" w:space="0" w:color="auto"/>
      </w:divBdr>
    </w:div>
    <w:div w:id="1084032057">
      <w:bodyDiv w:val="1"/>
      <w:marLeft w:val="0"/>
      <w:marRight w:val="0"/>
      <w:marTop w:val="0"/>
      <w:marBottom w:val="0"/>
      <w:divBdr>
        <w:top w:val="none" w:sz="0" w:space="0" w:color="auto"/>
        <w:left w:val="none" w:sz="0" w:space="0" w:color="auto"/>
        <w:bottom w:val="none" w:sz="0" w:space="0" w:color="auto"/>
        <w:right w:val="none" w:sz="0" w:space="0" w:color="auto"/>
      </w:divBdr>
    </w:div>
    <w:div w:id="1084650066">
      <w:bodyDiv w:val="1"/>
      <w:marLeft w:val="0"/>
      <w:marRight w:val="0"/>
      <w:marTop w:val="0"/>
      <w:marBottom w:val="0"/>
      <w:divBdr>
        <w:top w:val="none" w:sz="0" w:space="0" w:color="auto"/>
        <w:left w:val="none" w:sz="0" w:space="0" w:color="auto"/>
        <w:bottom w:val="none" w:sz="0" w:space="0" w:color="auto"/>
        <w:right w:val="none" w:sz="0" w:space="0" w:color="auto"/>
      </w:divBdr>
    </w:div>
    <w:div w:id="1088190332">
      <w:bodyDiv w:val="1"/>
      <w:marLeft w:val="0"/>
      <w:marRight w:val="0"/>
      <w:marTop w:val="0"/>
      <w:marBottom w:val="0"/>
      <w:divBdr>
        <w:top w:val="none" w:sz="0" w:space="0" w:color="auto"/>
        <w:left w:val="none" w:sz="0" w:space="0" w:color="auto"/>
        <w:bottom w:val="none" w:sz="0" w:space="0" w:color="auto"/>
        <w:right w:val="none" w:sz="0" w:space="0" w:color="auto"/>
      </w:divBdr>
    </w:div>
    <w:div w:id="1088235662">
      <w:bodyDiv w:val="1"/>
      <w:marLeft w:val="0"/>
      <w:marRight w:val="0"/>
      <w:marTop w:val="0"/>
      <w:marBottom w:val="0"/>
      <w:divBdr>
        <w:top w:val="none" w:sz="0" w:space="0" w:color="auto"/>
        <w:left w:val="none" w:sz="0" w:space="0" w:color="auto"/>
        <w:bottom w:val="none" w:sz="0" w:space="0" w:color="auto"/>
        <w:right w:val="none" w:sz="0" w:space="0" w:color="auto"/>
      </w:divBdr>
    </w:div>
    <w:div w:id="1088384779">
      <w:bodyDiv w:val="1"/>
      <w:marLeft w:val="0"/>
      <w:marRight w:val="0"/>
      <w:marTop w:val="0"/>
      <w:marBottom w:val="0"/>
      <w:divBdr>
        <w:top w:val="none" w:sz="0" w:space="0" w:color="auto"/>
        <w:left w:val="none" w:sz="0" w:space="0" w:color="auto"/>
        <w:bottom w:val="none" w:sz="0" w:space="0" w:color="auto"/>
        <w:right w:val="none" w:sz="0" w:space="0" w:color="auto"/>
      </w:divBdr>
    </w:div>
    <w:div w:id="1088503871">
      <w:bodyDiv w:val="1"/>
      <w:marLeft w:val="0"/>
      <w:marRight w:val="0"/>
      <w:marTop w:val="0"/>
      <w:marBottom w:val="0"/>
      <w:divBdr>
        <w:top w:val="none" w:sz="0" w:space="0" w:color="auto"/>
        <w:left w:val="none" w:sz="0" w:space="0" w:color="auto"/>
        <w:bottom w:val="none" w:sz="0" w:space="0" w:color="auto"/>
        <w:right w:val="none" w:sz="0" w:space="0" w:color="auto"/>
      </w:divBdr>
    </w:div>
    <w:div w:id="1089234822">
      <w:bodyDiv w:val="1"/>
      <w:marLeft w:val="0"/>
      <w:marRight w:val="0"/>
      <w:marTop w:val="0"/>
      <w:marBottom w:val="0"/>
      <w:divBdr>
        <w:top w:val="none" w:sz="0" w:space="0" w:color="auto"/>
        <w:left w:val="none" w:sz="0" w:space="0" w:color="auto"/>
        <w:bottom w:val="none" w:sz="0" w:space="0" w:color="auto"/>
        <w:right w:val="none" w:sz="0" w:space="0" w:color="auto"/>
      </w:divBdr>
    </w:div>
    <w:div w:id="1089472991">
      <w:bodyDiv w:val="1"/>
      <w:marLeft w:val="0"/>
      <w:marRight w:val="0"/>
      <w:marTop w:val="0"/>
      <w:marBottom w:val="0"/>
      <w:divBdr>
        <w:top w:val="none" w:sz="0" w:space="0" w:color="auto"/>
        <w:left w:val="none" w:sz="0" w:space="0" w:color="auto"/>
        <w:bottom w:val="none" w:sz="0" w:space="0" w:color="auto"/>
        <w:right w:val="none" w:sz="0" w:space="0" w:color="auto"/>
      </w:divBdr>
    </w:div>
    <w:div w:id="1090083568">
      <w:bodyDiv w:val="1"/>
      <w:marLeft w:val="0"/>
      <w:marRight w:val="0"/>
      <w:marTop w:val="0"/>
      <w:marBottom w:val="0"/>
      <w:divBdr>
        <w:top w:val="none" w:sz="0" w:space="0" w:color="auto"/>
        <w:left w:val="none" w:sz="0" w:space="0" w:color="auto"/>
        <w:bottom w:val="none" w:sz="0" w:space="0" w:color="auto"/>
        <w:right w:val="none" w:sz="0" w:space="0" w:color="auto"/>
      </w:divBdr>
    </w:div>
    <w:div w:id="1091705848">
      <w:bodyDiv w:val="1"/>
      <w:marLeft w:val="0"/>
      <w:marRight w:val="0"/>
      <w:marTop w:val="0"/>
      <w:marBottom w:val="0"/>
      <w:divBdr>
        <w:top w:val="none" w:sz="0" w:space="0" w:color="auto"/>
        <w:left w:val="none" w:sz="0" w:space="0" w:color="auto"/>
        <w:bottom w:val="none" w:sz="0" w:space="0" w:color="auto"/>
        <w:right w:val="none" w:sz="0" w:space="0" w:color="auto"/>
      </w:divBdr>
    </w:div>
    <w:div w:id="1094975559">
      <w:bodyDiv w:val="1"/>
      <w:marLeft w:val="0"/>
      <w:marRight w:val="0"/>
      <w:marTop w:val="0"/>
      <w:marBottom w:val="0"/>
      <w:divBdr>
        <w:top w:val="none" w:sz="0" w:space="0" w:color="auto"/>
        <w:left w:val="none" w:sz="0" w:space="0" w:color="auto"/>
        <w:bottom w:val="none" w:sz="0" w:space="0" w:color="auto"/>
        <w:right w:val="none" w:sz="0" w:space="0" w:color="auto"/>
      </w:divBdr>
    </w:div>
    <w:div w:id="1095248011">
      <w:bodyDiv w:val="1"/>
      <w:marLeft w:val="0"/>
      <w:marRight w:val="0"/>
      <w:marTop w:val="0"/>
      <w:marBottom w:val="0"/>
      <w:divBdr>
        <w:top w:val="none" w:sz="0" w:space="0" w:color="auto"/>
        <w:left w:val="none" w:sz="0" w:space="0" w:color="auto"/>
        <w:bottom w:val="none" w:sz="0" w:space="0" w:color="auto"/>
        <w:right w:val="none" w:sz="0" w:space="0" w:color="auto"/>
      </w:divBdr>
    </w:div>
    <w:div w:id="1095904364">
      <w:bodyDiv w:val="1"/>
      <w:marLeft w:val="0"/>
      <w:marRight w:val="0"/>
      <w:marTop w:val="0"/>
      <w:marBottom w:val="0"/>
      <w:divBdr>
        <w:top w:val="none" w:sz="0" w:space="0" w:color="auto"/>
        <w:left w:val="none" w:sz="0" w:space="0" w:color="auto"/>
        <w:bottom w:val="none" w:sz="0" w:space="0" w:color="auto"/>
        <w:right w:val="none" w:sz="0" w:space="0" w:color="auto"/>
      </w:divBdr>
    </w:div>
    <w:div w:id="1096514351">
      <w:bodyDiv w:val="1"/>
      <w:marLeft w:val="0"/>
      <w:marRight w:val="0"/>
      <w:marTop w:val="0"/>
      <w:marBottom w:val="0"/>
      <w:divBdr>
        <w:top w:val="none" w:sz="0" w:space="0" w:color="auto"/>
        <w:left w:val="none" w:sz="0" w:space="0" w:color="auto"/>
        <w:bottom w:val="none" w:sz="0" w:space="0" w:color="auto"/>
        <w:right w:val="none" w:sz="0" w:space="0" w:color="auto"/>
      </w:divBdr>
    </w:div>
    <w:div w:id="1099180024">
      <w:bodyDiv w:val="1"/>
      <w:marLeft w:val="0"/>
      <w:marRight w:val="0"/>
      <w:marTop w:val="0"/>
      <w:marBottom w:val="0"/>
      <w:divBdr>
        <w:top w:val="none" w:sz="0" w:space="0" w:color="auto"/>
        <w:left w:val="none" w:sz="0" w:space="0" w:color="auto"/>
        <w:bottom w:val="none" w:sz="0" w:space="0" w:color="auto"/>
        <w:right w:val="none" w:sz="0" w:space="0" w:color="auto"/>
      </w:divBdr>
    </w:div>
    <w:div w:id="1101298233">
      <w:bodyDiv w:val="1"/>
      <w:marLeft w:val="0"/>
      <w:marRight w:val="0"/>
      <w:marTop w:val="0"/>
      <w:marBottom w:val="0"/>
      <w:divBdr>
        <w:top w:val="none" w:sz="0" w:space="0" w:color="auto"/>
        <w:left w:val="none" w:sz="0" w:space="0" w:color="auto"/>
        <w:bottom w:val="none" w:sz="0" w:space="0" w:color="auto"/>
        <w:right w:val="none" w:sz="0" w:space="0" w:color="auto"/>
      </w:divBdr>
    </w:div>
    <w:div w:id="1101602725">
      <w:bodyDiv w:val="1"/>
      <w:marLeft w:val="0"/>
      <w:marRight w:val="0"/>
      <w:marTop w:val="0"/>
      <w:marBottom w:val="0"/>
      <w:divBdr>
        <w:top w:val="none" w:sz="0" w:space="0" w:color="auto"/>
        <w:left w:val="none" w:sz="0" w:space="0" w:color="auto"/>
        <w:bottom w:val="none" w:sz="0" w:space="0" w:color="auto"/>
        <w:right w:val="none" w:sz="0" w:space="0" w:color="auto"/>
      </w:divBdr>
    </w:div>
    <w:div w:id="1102532324">
      <w:bodyDiv w:val="1"/>
      <w:marLeft w:val="0"/>
      <w:marRight w:val="0"/>
      <w:marTop w:val="0"/>
      <w:marBottom w:val="0"/>
      <w:divBdr>
        <w:top w:val="none" w:sz="0" w:space="0" w:color="auto"/>
        <w:left w:val="none" w:sz="0" w:space="0" w:color="auto"/>
        <w:bottom w:val="none" w:sz="0" w:space="0" w:color="auto"/>
        <w:right w:val="none" w:sz="0" w:space="0" w:color="auto"/>
      </w:divBdr>
    </w:div>
    <w:div w:id="1103572506">
      <w:bodyDiv w:val="1"/>
      <w:marLeft w:val="0"/>
      <w:marRight w:val="0"/>
      <w:marTop w:val="0"/>
      <w:marBottom w:val="0"/>
      <w:divBdr>
        <w:top w:val="none" w:sz="0" w:space="0" w:color="auto"/>
        <w:left w:val="none" w:sz="0" w:space="0" w:color="auto"/>
        <w:bottom w:val="none" w:sz="0" w:space="0" w:color="auto"/>
        <w:right w:val="none" w:sz="0" w:space="0" w:color="auto"/>
      </w:divBdr>
    </w:div>
    <w:div w:id="1103955401">
      <w:bodyDiv w:val="1"/>
      <w:marLeft w:val="0"/>
      <w:marRight w:val="0"/>
      <w:marTop w:val="0"/>
      <w:marBottom w:val="0"/>
      <w:divBdr>
        <w:top w:val="none" w:sz="0" w:space="0" w:color="auto"/>
        <w:left w:val="none" w:sz="0" w:space="0" w:color="auto"/>
        <w:bottom w:val="none" w:sz="0" w:space="0" w:color="auto"/>
        <w:right w:val="none" w:sz="0" w:space="0" w:color="auto"/>
      </w:divBdr>
    </w:div>
    <w:div w:id="1104693818">
      <w:bodyDiv w:val="1"/>
      <w:marLeft w:val="0"/>
      <w:marRight w:val="0"/>
      <w:marTop w:val="0"/>
      <w:marBottom w:val="0"/>
      <w:divBdr>
        <w:top w:val="none" w:sz="0" w:space="0" w:color="auto"/>
        <w:left w:val="none" w:sz="0" w:space="0" w:color="auto"/>
        <w:bottom w:val="none" w:sz="0" w:space="0" w:color="auto"/>
        <w:right w:val="none" w:sz="0" w:space="0" w:color="auto"/>
      </w:divBdr>
    </w:div>
    <w:div w:id="1104695037">
      <w:bodyDiv w:val="1"/>
      <w:marLeft w:val="0"/>
      <w:marRight w:val="0"/>
      <w:marTop w:val="0"/>
      <w:marBottom w:val="0"/>
      <w:divBdr>
        <w:top w:val="none" w:sz="0" w:space="0" w:color="auto"/>
        <w:left w:val="none" w:sz="0" w:space="0" w:color="auto"/>
        <w:bottom w:val="none" w:sz="0" w:space="0" w:color="auto"/>
        <w:right w:val="none" w:sz="0" w:space="0" w:color="auto"/>
      </w:divBdr>
    </w:div>
    <w:div w:id="1105150935">
      <w:bodyDiv w:val="1"/>
      <w:marLeft w:val="0"/>
      <w:marRight w:val="0"/>
      <w:marTop w:val="0"/>
      <w:marBottom w:val="0"/>
      <w:divBdr>
        <w:top w:val="none" w:sz="0" w:space="0" w:color="auto"/>
        <w:left w:val="none" w:sz="0" w:space="0" w:color="auto"/>
        <w:bottom w:val="none" w:sz="0" w:space="0" w:color="auto"/>
        <w:right w:val="none" w:sz="0" w:space="0" w:color="auto"/>
      </w:divBdr>
    </w:div>
    <w:div w:id="1105268159">
      <w:bodyDiv w:val="1"/>
      <w:marLeft w:val="0"/>
      <w:marRight w:val="0"/>
      <w:marTop w:val="0"/>
      <w:marBottom w:val="0"/>
      <w:divBdr>
        <w:top w:val="none" w:sz="0" w:space="0" w:color="auto"/>
        <w:left w:val="none" w:sz="0" w:space="0" w:color="auto"/>
        <w:bottom w:val="none" w:sz="0" w:space="0" w:color="auto"/>
        <w:right w:val="none" w:sz="0" w:space="0" w:color="auto"/>
      </w:divBdr>
    </w:div>
    <w:div w:id="1105925772">
      <w:bodyDiv w:val="1"/>
      <w:marLeft w:val="0"/>
      <w:marRight w:val="0"/>
      <w:marTop w:val="0"/>
      <w:marBottom w:val="0"/>
      <w:divBdr>
        <w:top w:val="none" w:sz="0" w:space="0" w:color="auto"/>
        <w:left w:val="none" w:sz="0" w:space="0" w:color="auto"/>
        <w:bottom w:val="none" w:sz="0" w:space="0" w:color="auto"/>
        <w:right w:val="none" w:sz="0" w:space="0" w:color="auto"/>
      </w:divBdr>
    </w:div>
    <w:div w:id="1106315955">
      <w:bodyDiv w:val="1"/>
      <w:marLeft w:val="0"/>
      <w:marRight w:val="0"/>
      <w:marTop w:val="0"/>
      <w:marBottom w:val="0"/>
      <w:divBdr>
        <w:top w:val="none" w:sz="0" w:space="0" w:color="auto"/>
        <w:left w:val="none" w:sz="0" w:space="0" w:color="auto"/>
        <w:bottom w:val="none" w:sz="0" w:space="0" w:color="auto"/>
        <w:right w:val="none" w:sz="0" w:space="0" w:color="auto"/>
      </w:divBdr>
    </w:div>
    <w:div w:id="1106467460">
      <w:bodyDiv w:val="1"/>
      <w:marLeft w:val="0"/>
      <w:marRight w:val="0"/>
      <w:marTop w:val="0"/>
      <w:marBottom w:val="0"/>
      <w:divBdr>
        <w:top w:val="none" w:sz="0" w:space="0" w:color="auto"/>
        <w:left w:val="none" w:sz="0" w:space="0" w:color="auto"/>
        <w:bottom w:val="none" w:sz="0" w:space="0" w:color="auto"/>
        <w:right w:val="none" w:sz="0" w:space="0" w:color="auto"/>
      </w:divBdr>
    </w:div>
    <w:div w:id="1106998888">
      <w:bodyDiv w:val="1"/>
      <w:marLeft w:val="0"/>
      <w:marRight w:val="0"/>
      <w:marTop w:val="0"/>
      <w:marBottom w:val="0"/>
      <w:divBdr>
        <w:top w:val="none" w:sz="0" w:space="0" w:color="auto"/>
        <w:left w:val="none" w:sz="0" w:space="0" w:color="auto"/>
        <w:bottom w:val="none" w:sz="0" w:space="0" w:color="auto"/>
        <w:right w:val="none" w:sz="0" w:space="0" w:color="auto"/>
      </w:divBdr>
    </w:div>
    <w:div w:id="1107886909">
      <w:bodyDiv w:val="1"/>
      <w:marLeft w:val="0"/>
      <w:marRight w:val="0"/>
      <w:marTop w:val="0"/>
      <w:marBottom w:val="0"/>
      <w:divBdr>
        <w:top w:val="none" w:sz="0" w:space="0" w:color="auto"/>
        <w:left w:val="none" w:sz="0" w:space="0" w:color="auto"/>
        <w:bottom w:val="none" w:sz="0" w:space="0" w:color="auto"/>
        <w:right w:val="none" w:sz="0" w:space="0" w:color="auto"/>
      </w:divBdr>
    </w:div>
    <w:div w:id="1107891378">
      <w:bodyDiv w:val="1"/>
      <w:marLeft w:val="0"/>
      <w:marRight w:val="0"/>
      <w:marTop w:val="0"/>
      <w:marBottom w:val="0"/>
      <w:divBdr>
        <w:top w:val="none" w:sz="0" w:space="0" w:color="auto"/>
        <w:left w:val="none" w:sz="0" w:space="0" w:color="auto"/>
        <w:bottom w:val="none" w:sz="0" w:space="0" w:color="auto"/>
        <w:right w:val="none" w:sz="0" w:space="0" w:color="auto"/>
      </w:divBdr>
    </w:div>
    <w:div w:id="1110277038">
      <w:bodyDiv w:val="1"/>
      <w:marLeft w:val="0"/>
      <w:marRight w:val="0"/>
      <w:marTop w:val="0"/>
      <w:marBottom w:val="0"/>
      <w:divBdr>
        <w:top w:val="none" w:sz="0" w:space="0" w:color="auto"/>
        <w:left w:val="none" w:sz="0" w:space="0" w:color="auto"/>
        <w:bottom w:val="none" w:sz="0" w:space="0" w:color="auto"/>
        <w:right w:val="none" w:sz="0" w:space="0" w:color="auto"/>
      </w:divBdr>
    </w:div>
    <w:div w:id="1111051436">
      <w:bodyDiv w:val="1"/>
      <w:marLeft w:val="0"/>
      <w:marRight w:val="0"/>
      <w:marTop w:val="0"/>
      <w:marBottom w:val="0"/>
      <w:divBdr>
        <w:top w:val="none" w:sz="0" w:space="0" w:color="auto"/>
        <w:left w:val="none" w:sz="0" w:space="0" w:color="auto"/>
        <w:bottom w:val="none" w:sz="0" w:space="0" w:color="auto"/>
        <w:right w:val="none" w:sz="0" w:space="0" w:color="auto"/>
      </w:divBdr>
    </w:div>
    <w:div w:id="1111365872">
      <w:bodyDiv w:val="1"/>
      <w:marLeft w:val="0"/>
      <w:marRight w:val="0"/>
      <w:marTop w:val="0"/>
      <w:marBottom w:val="0"/>
      <w:divBdr>
        <w:top w:val="none" w:sz="0" w:space="0" w:color="auto"/>
        <w:left w:val="none" w:sz="0" w:space="0" w:color="auto"/>
        <w:bottom w:val="none" w:sz="0" w:space="0" w:color="auto"/>
        <w:right w:val="none" w:sz="0" w:space="0" w:color="auto"/>
      </w:divBdr>
    </w:div>
    <w:div w:id="1112361067">
      <w:bodyDiv w:val="1"/>
      <w:marLeft w:val="0"/>
      <w:marRight w:val="0"/>
      <w:marTop w:val="0"/>
      <w:marBottom w:val="0"/>
      <w:divBdr>
        <w:top w:val="none" w:sz="0" w:space="0" w:color="auto"/>
        <w:left w:val="none" w:sz="0" w:space="0" w:color="auto"/>
        <w:bottom w:val="none" w:sz="0" w:space="0" w:color="auto"/>
        <w:right w:val="none" w:sz="0" w:space="0" w:color="auto"/>
      </w:divBdr>
    </w:div>
    <w:div w:id="1113330601">
      <w:bodyDiv w:val="1"/>
      <w:marLeft w:val="0"/>
      <w:marRight w:val="0"/>
      <w:marTop w:val="0"/>
      <w:marBottom w:val="0"/>
      <w:divBdr>
        <w:top w:val="none" w:sz="0" w:space="0" w:color="auto"/>
        <w:left w:val="none" w:sz="0" w:space="0" w:color="auto"/>
        <w:bottom w:val="none" w:sz="0" w:space="0" w:color="auto"/>
        <w:right w:val="none" w:sz="0" w:space="0" w:color="auto"/>
      </w:divBdr>
    </w:div>
    <w:div w:id="1113943641">
      <w:bodyDiv w:val="1"/>
      <w:marLeft w:val="0"/>
      <w:marRight w:val="0"/>
      <w:marTop w:val="0"/>
      <w:marBottom w:val="0"/>
      <w:divBdr>
        <w:top w:val="none" w:sz="0" w:space="0" w:color="auto"/>
        <w:left w:val="none" w:sz="0" w:space="0" w:color="auto"/>
        <w:bottom w:val="none" w:sz="0" w:space="0" w:color="auto"/>
        <w:right w:val="none" w:sz="0" w:space="0" w:color="auto"/>
      </w:divBdr>
    </w:div>
    <w:div w:id="1115563360">
      <w:bodyDiv w:val="1"/>
      <w:marLeft w:val="0"/>
      <w:marRight w:val="0"/>
      <w:marTop w:val="0"/>
      <w:marBottom w:val="0"/>
      <w:divBdr>
        <w:top w:val="none" w:sz="0" w:space="0" w:color="auto"/>
        <w:left w:val="none" w:sz="0" w:space="0" w:color="auto"/>
        <w:bottom w:val="none" w:sz="0" w:space="0" w:color="auto"/>
        <w:right w:val="none" w:sz="0" w:space="0" w:color="auto"/>
      </w:divBdr>
    </w:div>
    <w:div w:id="1117261182">
      <w:bodyDiv w:val="1"/>
      <w:marLeft w:val="0"/>
      <w:marRight w:val="0"/>
      <w:marTop w:val="0"/>
      <w:marBottom w:val="0"/>
      <w:divBdr>
        <w:top w:val="none" w:sz="0" w:space="0" w:color="auto"/>
        <w:left w:val="none" w:sz="0" w:space="0" w:color="auto"/>
        <w:bottom w:val="none" w:sz="0" w:space="0" w:color="auto"/>
        <w:right w:val="none" w:sz="0" w:space="0" w:color="auto"/>
      </w:divBdr>
    </w:div>
    <w:div w:id="1117990367">
      <w:bodyDiv w:val="1"/>
      <w:marLeft w:val="0"/>
      <w:marRight w:val="0"/>
      <w:marTop w:val="0"/>
      <w:marBottom w:val="0"/>
      <w:divBdr>
        <w:top w:val="none" w:sz="0" w:space="0" w:color="auto"/>
        <w:left w:val="none" w:sz="0" w:space="0" w:color="auto"/>
        <w:bottom w:val="none" w:sz="0" w:space="0" w:color="auto"/>
        <w:right w:val="none" w:sz="0" w:space="0" w:color="auto"/>
      </w:divBdr>
    </w:div>
    <w:div w:id="1119183231">
      <w:bodyDiv w:val="1"/>
      <w:marLeft w:val="0"/>
      <w:marRight w:val="0"/>
      <w:marTop w:val="0"/>
      <w:marBottom w:val="0"/>
      <w:divBdr>
        <w:top w:val="none" w:sz="0" w:space="0" w:color="auto"/>
        <w:left w:val="none" w:sz="0" w:space="0" w:color="auto"/>
        <w:bottom w:val="none" w:sz="0" w:space="0" w:color="auto"/>
        <w:right w:val="none" w:sz="0" w:space="0" w:color="auto"/>
      </w:divBdr>
    </w:div>
    <w:div w:id="1121536202">
      <w:bodyDiv w:val="1"/>
      <w:marLeft w:val="0"/>
      <w:marRight w:val="0"/>
      <w:marTop w:val="0"/>
      <w:marBottom w:val="0"/>
      <w:divBdr>
        <w:top w:val="none" w:sz="0" w:space="0" w:color="auto"/>
        <w:left w:val="none" w:sz="0" w:space="0" w:color="auto"/>
        <w:bottom w:val="none" w:sz="0" w:space="0" w:color="auto"/>
        <w:right w:val="none" w:sz="0" w:space="0" w:color="auto"/>
      </w:divBdr>
    </w:div>
    <w:div w:id="1122454830">
      <w:bodyDiv w:val="1"/>
      <w:marLeft w:val="0"/>
      <w:marRight w:val="0"/>
      <w:marTop w:val="0"/>
      <w:marBottom w:val="0"/>
      <w:divBdr>
        <w:top w:val="none" w:sz="0" w:space="0" w:color="auto"/>
        <w:left w:val="none" w:sz="0" w:space="0" w:color="auto"/>
        <w:bottom w:val="none" w:sz="0" w:space="0" w:color="auto"/>
        <w:right w:val="none" w:sz="0" w:space="0" w:color="auto"/>
      </w:divBdr>
    </w:div>
    <w:div w:id="1123620531">
      <w:bodyDiv w:val="1"/>
      <w:marLeft w:val="0"/>
      <w:marRight w:val="0"/>
      <w:marTop w:val="0"/>
      <w:marBottom w:val="0"/>
      <w:divBdr>
        <w:top w:val="none" w:sz="0" w:space="0" w:color="auto"/>
        <w:left w:val="none" w:sz="0" w:space="0" w:color="auto"/>
        <w:bottom w:val="none" w:sz="0" w:space="0" w:color="auto"/>
        <w:right w:val="none" w:sz="0" w:space="0" w:color="auto"/>
      </w:divBdr>
    </w:div>
    <w:div w:id="1125349109">
      <w:bodyDiv w:val="1"/>
      <w:marLeft w:val="0"/>
      <w:marRight w:val="0"/>
      <w:marTop w:val="0"/>
      <w:marBottom w:val="0"/>
      <w:divBdr>
        <w:top w:val="none" w:sz="0" w:space="0" w:color="auto"/>
        <w:left w:val="none" w:sz="0" w:space="0" w:color="auto"/>
        <w:bottom w:val="none" w:sz="0" w:space="0" w:color="auto"/>
        <w:right w:val="none" w:sz="0" w:space="0" w:color="auto"/>
      </w:divBdr>
    </w:div>
    <w:div w:id="1125584779">
      <w:bodyDiv w:val="1"/>
      <w:marLeft w:val="0"/>
      <w:marRight w:val="0"/>
      <w:marTop w:val="0"/>
      <w:marBottom w:val="0"/>
      <w:divBdr>
        <w:top w:val="none" w:sz="0" w:space="0" w:color="auto"/>
        <w:left w:val="none" w:sz="0" w:space="0" w:color="auto"/>
        <w:bottom w:val="none" w:sz="0" w:space="0" w:color="auto"/>
        <w:right w:val="none" w:sz="0" w:space="0" w:color="auto"/>
      </w:divBdr>
    </w:div>
    <w:div w:id="1125732447">
      <w:bodyDiv w:val="1"/>
      <w:marLeft w:val="0"/>
      <w:marRight w:val="0"/>
      <w:marTop w:val="0"/>
      <w:marBottom w:val="0"/>
      <w:divBdr>
        <w:top w:val="none" w:sz="0" w:space="0" w:color="auto"/>
        <w:left w:val="none" w:sz="0" w:space="0" w:color="auto"/>
        <w:bottom w:val="none" w:sz="0" w:space="0" w:color="auto"/>
        <w:right w:val="none" w:sz="0" w:space="0" w:color="auto"/>
      </w:divBdr>
    </w:div>
    <w:div w:id="1126696952">
      <w:bodyDiv w:val="1"/>
      <w:marLeft w:val="0"/>
      <w:marRight w:val="0"/>
      <w:marTop w:val="0"/>
      <w:marBottom w:val="0"/>
      <w:divBdr>
        <w:top w:val="none" w:sz="0" w:space="0" w:color="auto"/>
        <w:left w:val="none" w:sz="0" w:space="0" w:color="auto"/>
        <w:bottom w:val="none" w:sz="0" w:space="0" w:color="auto"/>
        <w:right w:val="none" w:sz="0" w:space="0" w:color="auto"/>
      </w:divBdr>
    </w:div>
    <w:div w:id="1127046482">
      <w:bodyDiv w:val="1"/>
      <w:marLeft w:val="0"/>
      <w:marRight w:val="0"/>
      <w:marTop w:val="0"/>
      <w:marBottom w:val="0"/>
      <w:divBdr>
        <w:top w:val="none" w:sz="0" w:space="0" w:color="auto"/>
        <w:left w:val="none" w:sz="0" w:space="0" w:color="auto"/>
        <w:bottom w:val="none" w:sz="0" w:space="0" w:color="auto"/>
        <w:right w:val="none" w:sz="0" w:space="0" w:color="auto"/>
      </w:divBdr>
    </w:div>
    <w:div w:id="1133406605">
      <w:bodyDiv w:val="1"/>
      <w:marLeft w:val="0"/>
      <w:marRight w:val="0"/>
      <w:marTop w:val="0"/>
      <w:marBottom w:val="0"/>
      <w:divBdr>
        <w:top w:val="none" w:sz="0" w:space="0" w:color="auto"/>
        <w:left w:val="none" w:sz="0" w:space="0" w:color="auto"/>
        <w:bottom w:val="none" w:sz="0" w:space="0" w:color="auto"/>
        <w:right w:val="none" w:sz="0" w:space="0" w:color="auto"/>
      </w:divBdr>
    </w:div>
    <w:div w:id="1136335393">
      <w:bodyDiv w:val="1"/>
      <w:marLeft w:val="0"/>
      <w:marRight w:val="0"/>
      <w:marTop w:val="0"/>
      <w:marBottom w:val="0"/>
      <w:divBdr>
        <w:top w:val="none" w:sz="0" w:space="0" w:color="auto"/>
        <w:left w:val="none" w:sz="0" w:space="0" w:color="auto"/>
        <w:bottom w:val="none" w:sz="0" w:space="0" w:color="auto"/>
        <w:right w:val="none" w:sz="0" w:space="0" w:color="auto"/>
      </w:divBdr>
    </w:div>
    <w:div w:id="1136676868">
      <w:bodyDiv w:val="1"/>
      <w:marLeft w:val="0"/>
      <w:marRight w:val="0"/>
      <w:marTop w:val="0"/>
      <w:marBottom w:val="0"/>
      <w:divBdr>
        <w:top w:val="none" w:sz="0" w:space="0" w:color="auto"/>
        <w:left w:val="none" w:sz="0" w:space="0" w:color="auto"/>
        <w:bottom w:val="none" w:sz="0" w:space="0" w:color="auto"/>
        <w:right w:val="none" w:sz="0" w:space="0" w:color="auto"/>
      </w:divBdr>
    </w:div>
    <w:div w:id="1137646564">
      <w:bodyDiv w:val="1"/>
      <w:marLeft w:val="0"/>
      <w:marRight w:val="0"/>
      <w:marTop w:val="0"/>
      <w:marBottom w:val="0"/>
      <w:divBdr>
        <w:top w:val="none" w:sz="0" w:space="0" w:color="auto"/>
        <w:left w:val="none" w:sz="0" w:space="0" w:color="auto"/>
        <w:bottom w:val="none" w:sz="0" w:space="0" w:color="auto"/>
        <w:right w:val="none" w:sz="0" w:space="0" w:color="auto"/>
      </w:divBdr>
    </w:div>
    <w:div w:id="1137793331">
      <w:bodyDiv w:val="1"/>
      <w:marLeft w:val="0"/>
      <w:marRight w:val="0"/>
      <w:marTop w:val="0"/>
      <w:marBottom w:val="0"/>
      <w:divBdr>
        <w:top w:val="none" w:sz="0" w:space="0" w:color="auto"/>
        <w:left w:val="none" w:sz="0" w:space="0" w:color="auto"/>
        <w:bottom w:val="none" w:sz="0" w:space="0" w:color="auto"/>
        <w:right w:val="none" w:sz="0" w:space="0" w:color="auto"/>
      </w:divBdr>
    </w:div>
    <w:div w:id="1138105439">
      <w:bodyDiv w:val="1"/>
      <w:marLeft w:val="0"/>
      <w:marRight w:val="0"/>
      <w:marTop w:val="0"/>
      <w:marBottom w:val="0"/>
      <w:divBdr>
        <w:top w:val="none" w:sz="0" w:space="0" w:color="auto"/>
        <w:left w:val="none" w:sz="0" w:space="0" w:color="auto"/>
        <w:bottom w:val="none" w:sz="0" w:space="0" w:color="auto"/>
        <w:right w:val="none" w:sz="0" w:space="0" w:color="auto"/>
      </w:divBdr>
    </w:div>
    <w:div w:id="1138887021">
      <w:bodyDiv w:val="1"/>
      <w:marLeft w:val="0"/>
      <w:marRight w:val="0"/>
      <w:marTop w:val="0"/>
      <w:marBottom w:val="0"/>
      <w:divBdr>
        <w:top w:val="none" w:sz="0" w:space="0" w:color="auto"/>
        <w:left w:val="none" w:sz="0" w:space="0" w:color="auto"/>
        <w:bottom w:val="none" w:sz="0" w:space="0" w:color="auto"/>
        <w:right w:val="none" w:sz="0" w:space="0" w:color="auto"/>
      </w:divBdr>
    </w:div>
    <w:div w:id="1142193328">
      <w:bodyDiv w:val="1"/>
      <w:marLeft w:val="0"/>
      <w:marRight w:val="0"/>
      <w:marTop w:val="0"/>
      <w:marBottom w:val="0"/>
      <w:divBdr>
        <w:top w:val="none" w:sz="0" w:space="0" w:color="auto"/>
        <w:left w:val="none" w:sz="0" w:space="0" w:color="auto"/>
        <w:bottom w:val="none" w:sz="0" w:space="0" w:color="auto"/>
        <w:right w:val="none" w:sz="0" w:space="0" w:color="auto"/>
      </w:divBdr>
    </w:div>
    <w:div w:id="1142625445">
      <w:bodyDiv w:val="1"/>
      <w:marLeft w:val="0"/>
      <w:marRight w:val="0"/>
      <w:marTop w:val="0"/>
      <w:marBottom w:val="0"/>
      <w:divBdr>
        <w:top w:val="none" w:sz="0" w:space="0" w:color="auto"/>
        <w:left w:val="none" w:sz="0" w:space="0" w:color="auto"/>
        <w:bottom w:val="none" w:sz="0" w:space="0" w:color="auto"/>
        <w:right w:val="none" w:sz="0" w:space="0" w:color="auto"/>
      </w:divBdr>
    </w:div>
    <w:div w:id="1145004402">
      <w:bodyDiv w:val="1"/>
      <w:marLeft w:val="0"/>
      <w:marRight w:val="0"/>
      <w:marTop w:val="0"/>
      <w:marBottom w:val="0"/>
      <w:divBdr>
        <w:top w:val="none" w:sz="0" w:space="0" w:color="auto"/>
        <w:left w:val="none" w:sz="0" w:space="0" w:color="auto"/>
        <w:bottom w:val="none" w:sz="0" w:space="0" w:color="auto"/>
        <w:right w:val="none" w:sz="0" w:space="0" w:color="auto"/>
      </w:divBdr>
    </w:div>
    <w:div w:id="1145126614">
      <w:bodyDiv w:val="1"/>
      <w:marLeft w:val="0"/>
      <w:marRight w:val="0"/>
      <w:marTop w:val="0"/>
      <w:marBottom w:val="0"/>
      <w:divBdr>
        <w:top w:val="none" w:sz="0" w:space="0" w:color="auto"/>
        <w:left w:val="none" w:sz="0" w:space="0" w:color="auto"/>
        <w:bottom w:val="none" w:sz="0" w:space="0" w:color="auto"/>
        <w:right w:val="none" w:sz="0" w:space="0" w:color="auto"/>
      </w:divBdr>
    </w:div>
    <w:div w:id="1145583306">
      <w:bodyDiv w:val="1"/>
      <w:marLeft w:val="0"/>
      <w:marRight w:val="0"/>
      <w:marTop w:val="0"/>
      <w:marBottom w:val="0"/>
      <w:divBdr>
        <w:top w:val="none" w:sz="0" w:space="0" w:color="auto"/>
        <w:left w:val="none" w:sz="0" w:space="0" w:color="auto"/>
        <w:bottom w:val="none" w:sz="0" w:space="0" w:color="auto"/>
        <w:right w:val="none" w:sz="0" w:space="0" w:color="auto"/>
      </w:divBdr>
    </w:div>
    <w:div w:id="1146124914">
      <w:bodyDiv w:val="1"/>
      <w:marLeft w:val="0"/>
      <w:marRight w:val="0"/>
      <w:marTop w:val="0"/>
      <w:marBottom w:val="0"/>
      <w:divBdr>
        <w:top w:val="none" w:sz="0" w:space="0" w:color="auto"/>
        <w:left w:val="none" w:sz="0" w:space="0" w:color="auto"/>
        <w:bottom w:val="none" w:sz="0" w:space="0" w:color="auto"/>
        <w:right w:val="none" w:sz="0" w:space="0" w:color="auto"/>
      </w:divBdr>
    </w:div>
    <w:div w:id="1146552494">
      <w:bodyDiv w:val="1"/>
      <w:marLeft w:val="0"/>
      <w:marRight w:val="0"/>
      <w:marTop w:val="0"/>
      <w:marBottom w:val="0"/>
      <w:divBdr>
        <w:top w:val="none" w:sz="0" w:space="0" w:color="auto"/>
        <w:left w:val="none" w:sz="0" w:space="0" w:color="auto"/>
        <w:bottom w:val="none" w:sz="0" w:space="0" w:color="auto"/>
        <w:right w:val="none" w:sz="0" w:space="0" w:color="auto"/>
      </w:divBdr>
    </w:div>
    <w:div w:id="1147164422">
      <w:bodyDiv w:val="1"/>
      <w:marLeft w:val="0"/>
      <w:marRight w:val="0"/>
      <w:marTop w:val="0"/>
      <w:marBottom w:val="0"/>
      <w:divBdr>
        <w:top w:val="none" w:sz="0" w:space="0" w:color="auto"/>
        <w:left w:val="none" w:sz="0" w:space="0" w:color="auto"/>
        <w:bottom w:val="none" w:sz="0" w:space="0" w:color="auto"/>
        <w:right w:val="none" w:sz="0" w:space="0" w:color="auto"/>
      </w:divBdr>
    </w:div>
    <w:div w:id="1147666811">
      <w:bodyDiv w:val="1"/>
      <w:marLeft w:val="0"/>
      <w:marRight w:val="0"/>
      <w:marTop w:val="0"/>
      <w:marBottom w:val="0"/>
      <w:divBdr>
        <w:top w:val="none" w:sz="0" w:space="0" w:color="auto"/>
        <w:left w:val="none" w:sz="0" w:space="0" w:color="auto"/>
        <w:bottom w:val="none" w:sz="0" w:space="0" w:color="auto"/>
        <w:right w:val="none" w:sz="0" w:space="0" w:color="auto"/>
      </w:divBdr>
    </w:div>
    <w:div w:id="1147746500">
      <w:bodyDiv w:val="1"/>
      <w:marLeft w:val="0"/>
      <w:marRight w:val="0"/>
      <w:marTop w:val="0"/>
      <w:marBottom w:val="0"/>
      <w:divBdr>
        <w:top w:val="none" w:sz="0" w:space="0" w:color="auto"/>
        <w:left w:val="none" w:sz="0" w:space="0" w:color="auto"/>
        <w:bottom w:val="none" w:sz="0" w:space="0" w:color="auto"/>
        <w:right w:val="none" w:sz="0" w:space="0" w:color="auto"/>
      </w:divBdr>
    </w:div>
    <w:div w:id="1150247757">
      <w:bodyDiv w:val="1"/>
      <w:marLeft w:val="0"/>
      <w:marRight w:val="0"/>
      <w:marTop w:val="0"/>
      <w:marBottom w:val="0"/>
      <w:divBdr>
        <w:top w:val="none" w:sz="0" w:space="0" w:color="auto"/>
        <w:left w:val="none" w:sz="0" w:space="0" w:color="auto"/>
        <w:bottom w:val="none" w:sz="0" w:space="0" w:color="auto"/>
        <w:right w:val="none" w:sz="0" w:space="0" w:color="auto"/>
      </w:divBdr>
    </w:div>
    <w:div w:id="1152941927">
      <w:bodyDiv w:val="1"/>
      <w:marLeft w:val="0"/>
      <w:marRight w:val="0"/>
      <w:marTop w:val="0"/>
      <w:marBottom w:val="0"/>
      <w:divBdr>
        <w:top w:val="none" w:sz="0" w:space="0" w:color="auto"/>
        <w:left w:val="none" w:sz="0" w:space="0" w:color="auto"/>
        <w:bottom w:val="none" w:sz="0" w:space="0" w:color="auto"/>
        <w:right w:val="none" w:sz="0" w:space="0" w:color="auto"/>
      </w:divBdr>
    </w:div>
    <w:div w:id="1160660106">
      <w:bodyDiv w:val="1"/>
      <w:marLeft w:val="0"/>
      <w:marRight w:val="0"/>
      <w:marTop w:val="0"/>
      <w:marBottom w:val="0"/>
      <w:divBdr>
        <w:top w:val="none" w:sz="0" w:space="0" w:color="auto"/>
        <w:left w:val="none" w:sz="0" w:space="0" w:color="auto"/>
        <w:bottom w:val="none" w:sz="0" w:space="0" w:color="auto"/>
        <w:right w:val="none" w:sz="0" w:space="0" w:color="auto"/>
      </w:divBdr>
    </w:div>
    <w:div w:id="1161696895">
      <w:bodyDiv w:val="1"/>
      <w:marLeft w:val="0"/>
      <w:marRight w:val="0"/>
      <w:marTop w:val="0"/>
      <w:marBottom w:val="0"/>
      <w:divBdr>
        <w:top w:val="none" w:sz="0" w:space="0" w:color="auto"/>
        <w:left w:val="none" w:sz="0" w:space="0" w:color="auto"/>
        <w:bottom w:val="none" w:sz="0" w:space="0" w:color="auto"/>
        <w:right w:val="none" w:sz="0" w:space="0" w:color="auto"/>
      </w:divBdr>
    </w:div>
    <w:div w:id="1162698875">
      <w:bodyDiv w:val="1"/>
      <w:marLeft w:val="0"/>
      <w:marRight w:val="0"/>
      <w:marTop w:val="0"/>
      <w:marBottom w:val="0"/>
      <w:divBdr>
        <w:top w:val="none" w:sz="0" w:space="0" w:color="auto"/>
        <w:left w:val="none" w:sz="0" w:space="0" w:color="auto"/>
        <w:bottom w:val="none" w:sz="0" w:space="0" w:color="auto"/>
        <w:right w:val="none" w:sz="0" w:space="0" w:color="auto"/>
      </w:divBdr>
    </w:div>
    <w:div w:id="1162702837">
      <w:bodyDiv w:val="1"/>
      <w:marLeft w:val="0"/>
      <w:marRight w:val="0"/>
      <w:marTop w:val="0"/>
      <w:marBottom w:val="0"/>
      <w:divBdr>
        <w:top w:val="none" w:sz="0" w:space="0" w:color="auto"/>
        <w:left w:val="none" w:sz="0" w:space="0" w:color="auto"/>
        <w:bottom w:val="none" w:sz="0" w:space="0" w:color="auto"/>
        <w:right w:val="none" w:sz="0" w:space="0" w:color="auto"/>
      </w:divBdr>
    </w:div>
    <w:div w:id="1163278820">
      <w:bodyDiv w:val="1"/>
      <w:marLeft w:val="0"/>
      <w:marRight w:val="0"/>
      <w:marTop w:val="0"/>
      <w:marBottom w:val="0"/>
      <w:divBdr>
        <w:top w:val="none" w:sz="0" w:space="0" w:color="auto"/>
        <w:left w:val="none" w:sz="0" w:space="0" w:color="auto"/>
        <w:bottom w:val="none" w:sz="0" w:space="0" w:color="auto"/>
        <w:right w:val="none" w:sz="0" w:space="0" w:color="auto"/>
      </w:divBdr>
    </w:div>
    <w:div w:id="1164471190">
      <w:bodyDiv w:val="1"/>
      <w:marLeft w:val="0"/>
      <w:marRight w:val="0"/>
      <w:marTop w:val="0"/>
      <w:marBottom w:val="0"/>
      <w:divBdr>
        <w:top w:val="none" w:sz="0" w:space="0" w:color="auto"/>
        <w:left w:val="none" w:sz="0" w:space="0" w:color="auto"/>
        <w:bottom w:val="none" w:sz="0" w:space="0" w:color="auto"/>
        <w:right w:val="none" w:sz="0" w:space="0" w:color="auto"/>
      </w:divBdr>
    </w:div>
    <w:div w:id="1164860398">
      <w:bodyDiv w:val="1"/>
      <w:marLeft w:val="0"/>
      <w:marRight w:val="0"/>
      <w:marTop w:val="0"/>
      <w:marBottom w:val="0"/>
      <w:divBdr>
        <w:top w:val="none" w:sz="0" w:space="0" w:color="auto"/>
        <w:left w:val="none" w:sz="0" w:space="0" w:color="auto"/>
        <w:bottom w:val="none" w:sz="0" w:space="0" w:color="auto"/>
        <w:right w:val="none" w:sz="0" w:space="0" w:color="auto"/>
      </w:divBdr>
    </w:div>
    <w:div w:id="1166241078">
      <w:bodyDiv w:val="1"/>
      <w:marLeft w:val="0"/>
      <w:marRight w:val="0"/>
      <w:marTop w:val="0"/>
      <w:marBottom w:val="0"/>
      <w:divBdr>
        <w:top w:val="none" w:sz="0" w:space="0" w:color="auto"/>
        <w:left w:val="none" w:sz="0" w:space="0" w:color="auto"/>
        <w:bottom w:val="none" w:sz="0" w:space="0" w:color="auto"/>
        <w:right w:val="none" w:sz="0" w:space="0" w:color="auto"/>
      </w:divBdr>
    </w:div>
    <w:div w:id="1167092568">
      <w:bodyDiv w:val="1"/>
      <w:marLeft w:val="0"/>
      <w:marRight w:val="0"/>
      <w:marTop w:val="0"/>
      <w:marBottom w:val="0"/>
      <w:divBdr>
        <w:top w:val="none" w:sz="0" w:space="0" w:color="auto"/>
        <w:left w:val="none" w:sz="0" w:space="0" w:color="auto"/>
        <w:bottom w:val="none" w:sz="0" w:space="0" w:color="auto"/>
        <w:right w:val="none" w:sz="0" w:space="0" w:color="auto"/>
      </w:divBdr>
    </w:div>
    <w:div w:id="1168253086">
      <w:bodyDiv w:val="1"/>
      <w:marLeft w:val="0"/>
      <w:marRight w:val="0"/>
      <w:marTop w:val="0"/>
      <w:marBottom w:val="0"/>
      <w:divBdr>
        <w:top w:val="none" w:sz="0" w:space="0" w:color="auto"/>
        <w:left w:val="none" w:sz="0" w:space="0" w:color="auto"/>
        <w:bottom w:val="none" w:sz="0" w:space="0" w:color="auto"/>
        <w:right w:val="none" w:sz="0" w:space="0" w:color="auto"/>
      </w:divBdr>
    </w:div>
    <w:div w:id="1168978518">
      <w:bodyDiv w:val="1"/>
      <w:marLeft w:val="0"/>
      <w:marRight w:val="0"/>
      <w:marTop w:val="0"/>
      <w:marBottom w:val="0"/>
      <w:divBdr>
        <w:top w:val="none" w:sz="0" w:space="0" w:color="auto"/>
        <w:left w:val="none" w:sz="0" w:space="0" w:color="auto"/>
        <w:bottom w:val="none" w:sz="0" w:space="0" w:color="auto"/>
        <w:right w:val="none" w:sz="0" w:space="0" w:color="auto"/>
      </w:divBdr>
    </w:div>
    <w:div w:id="1168984919">
      <w:bodyDiv w:val="1"/>
      <w:marLeft w:val="0"/>
      <w:marRight w:val="0"/>
      <w:marTop w:val="0"/>
      <w:marBottom w:val="0"/>
      <w:divBdr>
        <w:top w:val="none" w:sz="0" w:space="0" w:color="auto"/>
        <w:left w:val="none" w:sz="0" w:space="0" w:color="auto"/>
        <w:bottom w:val="none" w:sz="0" w:space="0" w:color="auto"/>
        <w:right w:val="none" w:sz="0" w:space="0" w:color="auto"/>
      </w:divBdr>
    </w:div>
    <w:div w:id="1171262671">
      <w:bodyDiv w:val="1"/>
      <w:marLeft w:val="0"/>
      <w:marRight w:val="0"/>
      <w:marTop w:val="0"/>
      <w:marBottom w:val="0"/>
      <w:divBdr>
        <w:top w:val="none" w:sz="0" w:space="0" w:color="auto"/>
        <w:left w:val="none" w:sz="0" w:space="0" w:color="auto"/>
        <w:bottom w:val="none" w:sz="0" w:space="0" w:color="auto"/>
        <w:right w:val="none" w:sz="0" w:space="0" w:color="auto"/>
      </w:divBdr>
    </w:div>
    <w:div w:id="1171875839">
      <w:bodyDiv w:val="1"/>
      <w:marLeft w:val="0"/>
      <w:marRight w:val="0"/>
      <w:marTop w:val="0"/>
      <w:marBottom w:val="0"/>
      <w:divBdr>
        <w:top w:val="none" w:sz="0" w:space="0" w:color="auto"/>
        <w:left w:val="none" w:sz="0" w:space="0" w:color="auto"/>
        <w:bottom w:val="none" w:sz="0" w:space="0" w:color="auto"/>
        <w:right w:val="none" w:sz="0" w:space="0" w:color="auto"/>
      </w:divBdr>
    </w:div>
    <w:div w:id="1172187200">
      <w:bodyDiv w:val="1"/>
      <w:marLeft w:val="0"/>
      <w:marRight w:val="0"/>
      <w:marTop w:val="0"/>
      <w:marBottom w:val="0"/>
      <w:divBdr>
        <w:top w:val="none" w:sz="0" w:space="0" w:color="auto"/>
        <w:left w:val="none" w:sz="0" w:space="0" w:color="auto"/>
        <w:bottom w:val="none" w:sz="0" w:space="0" w:color="auto"/>
        <w:right w:val="none" w:sz="0" w:space="0" w:color="auto"/>
      </w:divBdr>
    </w:div>
    <w:div w:id="1172453484">
      <w:bodyDiv w:val="1"/>
      <w:marLeft w:val="0"/>
      <w:marRight w:val="0"/>
      <w:marTop w:val="0"/>
      <w:marBottom w:val="0"/>
      <w:divBdr>
        <w:top w:val="none" w:sz="0" w:space="0" w:color="auto"/>
        <w:left w:val="none" w:sz="0" w:space="0" w:color="auto"/>
        <w:bottom w:val="none" w:sz="0" w:space="0" w:color="auto"/>
        <w:right w:val="none" w:sz="0" w:space="0" w:color="auto"/>
      </w:divBdr>
    </w:div>
    <w:div w:id="1172841837">
      <w:bodyDiv w:val="1"/>
      <w:marLeft w:val="0"/>
      <w:marRight w:val="0"/>
      <w:marTop w:val="0"/>
      <w:marBottom w:val="0"/>
      <w:divBdr>
        <w:top w:val="none" w:sz="0" w:space="0" w:color="auto"/>
        <w:left w:val="none" w:sz="0" w:space="0" w:color="auto"/>
        <w:bottom w:val="none" w:sz="0" w:space="0" w:color="auto"/>
        <w:right w:val="none" w:sz="0" w:space="0" w:color="auto"/>
      </w:divBdr>
    </w:div>
    <w:div w:id="1176504858">
      <w:bodyDiv w:val="1"/>
      <w:marLeft w:val="0"/>
      <w:marRight w:val="0"/>
      <w:marTop w:val="0"/>
      <w:marBottom w:val="0"/>
      <w:divBdr>
        <w:top w:val="none" w:sz="0" w:space="0" w:color="auto"/>
        <w:left w:val="none" w:sz="0" w:space="0" w:color="auto"/>
        <w:bottom w:val="none" w:sz="0" w:space="0" w:color="auto"/>
        <w:right w:val="none" w:sz="0" w:space="0" w:color="auto"/>
      </w:divBdr>
    </w:div>
    <w:div w:id="1177764733">
      <w:bodyDiv w:val="1"/>
      <w:marLeft w:val="0"/>
      <w:marRight w:val="0"/>
      <w:marTop w:val="0"/>
      <w:marBottom w:val="0"/>
      <w:divBdr>
        <w:top w:val="none" w:sz="0" w:space="0" w:color="auto"/>
        <w:left w:val="none" w:sz="0" w:space="0" w:color="auto"/>
        <w:bottom w:val="none" w:sz="0" w:space="0" w:color="auto"/>
        <w:right w:val="none" w:sz="0" w:space="0" w:color="auto"/>
      </w:divBdr>
    </w:div>
    <w:div w:id="1178807736">
      <w:bodyDiv w:val="1"/>
      <w:marLeft w:val="0"/>
      <w:marRight w:val="0"/>
      <w:marTop w:val="0"/>
      <w:marBottom w:val="0"/>
      <w:divBdr>
        <w:top w:val="none" w:sz="0" w:space="0" w:color="auto"/>
        <w:left w:val="none" w:sz="0" w:space="0" w:color="auto"/>
        <w:bottom w:val="none" w:sz="0" w:space="0" w:color="auto"/>
        <w:right w:val="none" w:sz="0" w:space="0" w:color="auto"/>
      </w:divBdr>
    </w:div>
    <w:div w:id="1179275156">
      <w:bodyDiv w:val="1"/>
      <w:marLeft w:val="0"/>
      <w:marRight w:val="0"/>
      <w:marTop w:val="0"/>
      <w:marBottom w:val="0"/>
      <w:divBdr>
        <w:top w:val="none" w:sz="0" w:space="0" w:color="auto"/>
        <w:left w:val="none" w:sz="0" w:space="0" w:color="auto"/>
        <w:bottom w:val="none" w:sz="0" w:space="0" w:color="auto"/>
        <w:right w:val="none" w:sz="0" w:space="0" w:color="auto"/>
      </w:divBdr>
    </w:div>
    <w:div w:id="1179391238">
      <w:bodyDiv w:val="1"/>
      <w:marLeft w:val="0"/>
      <w:marRight w:val="0"/>
      <w:marTop w:val="0"/>
      <w:marBottom w:val="0"/>
      <w:divBdr>
        <w:top w:val="none" w:sz="0" w:space="0" w:color="auto"/>
        <w:left w:val="none" w:sz="0" w:space="0" w:color="auto"/>
        <w:bottom w:val="none" w:sz="0" w:space="0" w:color="auto"/>
        <w:right w:val="none" w:sz="0" w:space="0" w:color="auto"/>
      </w:divBdr>
    </w:div>
    <w:div w:id="1180775456">
      <w:bodyDiv w:val="1"/>
      <w:marLeft w:val="0"/>
      <w:marRight w:val="0"/>
      <w:marTop w:val="0"/>
      <w:marBottom w:val="0"/>
      <w:divBdr>
        <w:top w:val="none" w:sz="0" w:space="0" w:color="auto"/>
        <w:left w:val="none" w:sz="0" w:space="0" w:color="auto"/>
        <w:bottom w:val="none" w:sz="0" w:space="0" w:color="auto"/>
        <w:right w:val="none" w:sz="0" w:space="0" w:color="auto"/>
      </w:divBdr>
    </w:div>
    <w:div w:id="1181357211">
      <w:bodyDiv w:val="1"/>
      <w:marLeft w:val="0"/>
      <w:marRight w:val="0"/>
      <w:marTop w:val="0"/>
      <w:marBottom w:val="0"/>
      <w:divBdr>
        <w:top w:val="none" w:sz="0" w:space="0" w:color="auto"/>
        <w:left w:val="none" w:sz="0" w:space="0" w:color="auto"/>
        <w:bottom w:val="none" w:sz="0" w:space="0" w:color="auto"/>
        <w:right w:val="none" w:sz="0" w:space="0" w:color="auto"/>
      </w:divBdr>
    </w:div>
    <w:div w:id="1181698977">
      <w:bodyDiv w:val="1"/>
      <w:marLeft w:val="0"/>
      <w:marRight w:val="0"/>
      <w:marTop w:val="0"/>
      <w:marBottom w:val="0"/>
      <w:divBdr>
        <w:top w:val="none" w:sz="0" w:space="0" w:color="auto"/>
        <w:left w:val="none" w:sz="0" w:space="0" w:color="auto"/>
        <w:bottom w:val="none" w:sz="0" w:space="0" w:color="auto"/>
        <w:right w:val="none" w:sz="0" w:space="0" w:color="auto"/>
      </w:divBdr>
    </w:div>
    <w:div w:id="1181968639">
      <w:bodyDiv w:val="1"/>
      <w:marLeft w:val="0"/>
      <w:marRight w:val="0"/>
      <w:marTop w:val="0"/>
      <w:marBottom w:val="0"/>
      <w:divBdr>
        <w:top w:val="none" w:sz="0" w:space="0" w:color="auto"/>
        <w:left w:val="none" w:sz="0" w:space="0" w:color="auto"/>
        <w:bottom w:val="none" w:sz="0" w:space="0" w:color="auto"/>
        <w:right w:val="none" w:sz="0" w:space="0" w:color="auto"/>
      </w:divBdr>
    </w:div>
    <w:div w:id="1183514933">
      <w:bodyDiv w:val="1"/>
      <w:marLeft w:val="0"/>
      <w:marRight w:val="0"/>
      <w:marTop w:val="0"/>
      <w:marBottom w:val="0"/>
      <w:divBdr>
        <w:top w:val="none" w:sz="0" w:space="0" w:color="auto"/>
        <w:left w:val="none" w:sz="0" w:space="0" w:color="auto"/>
        <w:bottom w:val="none" w:sz="0" w:space="0" w:color="auto"/>
        <w:right w:val="none" w:sz="0" w:space="0" w:color="auto"/>
      </w:divBdr>
    </w:div>
    <w:div w:id="1184707919">
      <w:bodyDiv w:val="1"/>
      <w:marLeft w:val="0"/>
      <w:marRight w:val="0"/>
      <w:marTop w:val="0"/>
      <w:marBottom w:val="0"/>
      <w:divBdr>
        <w:top w:val="none" w:sz="0" w:space="0" w:color="auto"/>
        <w:left w:val="none" w:sz="0" w:space="0" w:color="auto"/>
        <w:bottom w:val="none" w:sz="0" w:space="0" w:color="auto"/>
        <w:right w:val="none" w:sz="0" w:space="0" w:color="auto"/>
      </w:divBdr>
    </w:div>
    <w:div w:id="1185175462">
      <w:bodyDiv w:val="1"/>
      <w:marLeft w:val="0"/>
      <w:marRight w:val="0"/>
      <w:marTop w:val="0"/>
      <w:marBottom w:val="0"/>
      <w:divBdr>
        <w:top w:val="none" w:sz="0" w:space="0" w:color="auto"/>
        <w:left w:val="none" w:sz="0" w:space="0" w:color="auto"/>
        <w:bottom w:val="none" w:sz="0" w:space="0" w:color="auto"/>
        <w:right w:val="none" w:sz="0" w:space="0" w:color="auto"/>
      </w:divBdr>
    </w:div>
    <w:div w:id="1185359904">
      <w:bodyDiv w:val="1"/>
      <w:marLeft w:val="0"/>
      <w:marRight w:val="0"/>
      <w:marTop w:val="0"/>
      <w:marBottom w:val="0"/>
      <w:divBdr>
        <w:top w:val="none" w:sz="0" w:space="0" w:color="auto"/>
        <w:left w:val="none" w:sz="0" w:space="0" w:color="auto"/>
        <w:bottom w:val="none" w:sz="0" w:space="0" w:color="auto"/>
        <w:right w:val="none" w:sz="0" w:space="0" w:color="auto"/>
      </w:divBdr>
    </w:div>
    <w:div w:id="1185900046">
      <w:bodyDiv w:val="1"/>
      <w:marLeft w:val="0"/>
      <w:marRight w:val="0"/>
      <w:marTop w:val="0"/>
      <w:marBottom w:val="0"/>
      <w:divBdr>
        <w:top w:val="none" w:sz="0" w:space="0" w:color="auto"/>
        <w:left w:val="none" w:sz="0" w:space="0" w:color="auto"/>
        <w:bottom w:val="none" w:sz="0" w:space="0" w:color="auto"/>
        <w:right w:val="none" w:sz="0" w:space="0" w:color="auto"/>
      </w:divBdr>
    </w:div>
    <w:div w:id="1186561158">
      <w:bodyDiv w:val="1"/>
      <w:marLeft w:val="0"/>
      <w:marRight w:val="0"/>
      <w:marTop w:val="0"/>
      <w:marBottom w:val="0"/>
      <w:divBdr>
        <w:top w:val="none" w:sz="0" w:space="0" w:color="auto"/>
        <w:left w:val="none" w:sz="0" w:space="0" w:color="auto"/>
        <w:bottom w:val="none" w:sz="0" w:space="0" w:color="auto"/>
        <w:right w:val="none" w:sz="0" w:space="0" w:color="auto"/>
      </w:divBdr>
    </w:div>
    <w:div w:id="1187866363">
      <w:bodyDiv w:val="1"/>
      <w:marLeft w:val="0"/>
      <w:marRight w:val="0"/>
      <w:marTop w:val="0"/>
      <w:marBottom w:val="0"/>
      <w:divBdr>
        <w:top w:val="none" w:sz="0" w:space="0" w:color="auto"/>
        <w:left w:val="none" w:sz="0" w:space="0" w:color="auto"/>
        <w:bottom w:val="none" w:sz="0" w:space="0" w:color="auto"/>
        <w:right w:val="none" w:sz="0" w:space="0" w:color="auto"/>
      </w:divBdr>
    </w:div>
    <w:div w:id="1189754565">
      <w:bodyDiv w:val="1"/>
      <w:marLeft w:val="0"/>
      <w:marRight w:val="0"/>
      <w:marTop w:val="0"/>
      <w:marBottom w:val="0"/>
      <w:divBdr>
        <w:top w:val="none" w:sz="0" w:space="0" w:color="auto"/>
        <w:left w:val="none" w:sz="0" w:space="0" w:color="auto"/>
        <w:bottom w:val="none" w:sz="0" w:space="0" w:color="auto"/>
        <w:right w:val="none" w:sz="0" w:space="0" w:color="auto"/>
      </w:divBdr>
    </w:div>
    <w:div w:id="1189755072">
      <w:bodyDiv w:val="1"/>
      <w:marLeft w:val="0"/>
      <w:marRight w:val="0"/>
      <w:marTop w:val="0"/>
      <w:marBottom w:val="0"/>
      <w:divBdr>
        <w:top w:val="none" w:sz="0" w:space="0" w:color="auto"/>
        <w:left w:val="none" w:sz="0" w:space="0" w:color="auto"/>
        <w:bottom w:val="none" w:sz="0" w:space="0" w:color="auto"/>
        <w:right w:val="none" w:sz="0" w:space="0" w:color="auto"/>
      </w:divBdr>
    </w:div>
    <w:div w:id="1191265787">
      <w:bodyDiv w:val="1"/>
      <w:marLeft w:val="0"/>
      <w:marRight w:val="0"/>
      <w:marTop w:val="0"/>
      <w:marBottom w:val="0"/>
      <w:divBdr>
        <w:top w:val="none" w:sz="0" w:space="0" w:color="auto"/>
        <w:left w:val="none" w:sz="0" w:space="0" w:color="auto"/>
        <w:bottom w:val="none" w:sz="0" w:space="0" w:color="auto"/>
        <w:right w:val="none" w:sz="0" w:space="0" w:color="auto"/>
      </w:divBdr>
    </w:div>
    <w:div w:id="1191531088">
      <w:bodyDiv w:val="1"/>
      <w:marLeft w:val="0"/>
      <w:marRight w:val="0"/>
      <w:marTop w:val="0"/>
      <w:marBottom w:val="0"/>
      <w:divBdr>
        <w:top w:val="none" w:sz="0" w:space="0" w:color="auto"/>
        <w:left w:val="none" w:sz="0" w:space="0" w:color="auto"/>
        <w:bottom w:val="none" w:sz="0" w:space="0" w:color="auto"/>
        <w:right w:val="none" w:sz="0" w:space="0" w:color="auto"/>
      </w:divBdr>
    </w:div>
    <w:div w:id="1191726012">
      <w:bodyDiv w:val="1"/>
      <w:marLeft w:val="0"/>
      <w:marRight w:val="0"/>
      <w:marTop w:val="0"/>
      <w:marBottom w:val="0"/>
      <w:divBdr>
        <w:top w:val="none" w:sz="0" w:space="0" w:color="auto"/>
        <w:left w:val="none" w:sz="0" w:space="0" w:color="auto"/>
        <w:bottom w:val="none" w:sz="0" w:space="0" w:color="auto"/>
        <w:right w:val="none" w:sz="0" w:space="0" w:color="auto"/>
      </w:divBdr>
    </w:div>
    <w:div w:id="1192574039">
      <w:bodyDiv w:val="1"/>
      <w:marLeft w:val="0"/>
      <w:marRight w:val="0"/>
      <w:marTop w:val="0"/>
      <w:marBottom w:val="0"/>
      <w:divBdr>
        <w:top w:val="none" w:sz="0" w:space="0" w:color="auto"/>
        <w:left w:val="none" w:sz="0" w:space="0" w:color="auto"/>
        <w:bottom w:val="none" w:sz="0" w:space="0" w:color="auto"/>
        <w:right w:val="none" w:sz="0" w:space="0" w:color="auto"/>
      </w:divBdr>
    </w:div>
    <w:div w:id="1193230367">
      <w:bodyDiv w:val="1"/>
      <w:marLeft w:val="0"/>
      <w:marRight w:val="0"/>
      <w:marTop w:val="0"/>
      <w:marBottom w:val="0"/>
      <w:divBdr>
        <w:top w:val="none" w:sz="0" w:space="0" w:color="auto"/>
        <w:left w:val="none" w:sz="0" w:space="0" w:color="auto"/>
        <w:bottom w:val="none" w:sz="0" w:space="0" w:color="auto"/>
        <w:right w:val="none" w:sz="0" w:space="0" w:color="auto"/>
      </w:divBdr>
    </w:div>
    <w:div w:id="1194727645">
      <w:bodyDiv w:val="1"/>
      <w:marLeft w:val="0"/>
      <w:marRight w:val="0"/>
      <w:marTop w:val="0"/>
      <w:marBottom w:val="0"/>
      <w:divBdr>
        <w:top w:val="none" w:sz="0" w:space="0" w:color="auto"/>
        <w:left w:val="none" w:sz="0" w:space="0" w:color="auto"/>
        <w:bottom w:val="none" w:sz="0" w:space="0" w:color="auto"/>
        <w:right w:val="none" w:sz="0" w:space="0" w:color="auto"/>
      </w:divBdr>
    </w:div>
    <w:div w:id="1196502971">
      <w:bodyDiv w:val="1"/>
      <w:marLeft w:val="0"/>
      <w:marRight w:val="0"/>
      <w:marTop w:val="0"/>
      <w:marBottom w:val="0"/>
      <w:divBdr>
        <w:top w:val="none" w:sz="0" w:space="0" w:color="auto"/>
        <w:left w:val="none" w:sz="0" w:space="0" w:color="auto"/>
        <w:bottom w:val="none" w:sz="0" w:space="0" w:color="auto"/>
        <w:right w:val="none" w:sz="0" w:space="0" w:color="auto"/>
      </w:divBdr>
    </w:div>
    <w:div w:id="1196698792">
      <w:bodyDiv w:val="1"/>
      <w:marLeft w:val="0"/>
      <w:marRight w:val="0"/>
      <w:marTop w:val="0"/>
      <w:marBottom w:val="0"/>
      <w:divBdr>
        <w:top w:val="none" w:sz="0" w:space="0" w:color="auto"/>
        <w:left w:val="none" w:sz="0" w:space="0" w:color="auto"/>
        <w:bottom w:val="none" w:sz="0" w:space="0" w:color="auto"/>
        <w:right w:val="none" w:sz="0" w:space="0" w:color="auto"/>
      </w:divBdr>
    </w:div>
    <w:div w:id="1196769929">
      <w:bodyDiv w:val="1"/>
      <w:marLeft w:val="0"/>
      <w:marRight w:val="0"/>
      <w:marTop w:val="0"/>
      <w:marBottom w:val="0"/>
      <w:divBdr>
        <w:top w:val="none" w:sz="0" w:space="0" w:color="auto"/>
        <w:left w:val="none" w:sz="0" w:space="0" w:color="auto"/>
        <w:bottom w:val="none" w:sz="0" w:space="0" w:color="auto"/>
        <w:right w:val="none" w:sz="0" w:space="0" w:color="auto"/>
      </w:divBdr>
    </w:div>
    <w:div w:id="1196776263">
      <w:bodyDiv w:val="1"/>
      <w:marLeft w:val="0"/>
      <w:marRight w:val="0"/>
      <w:marTop w:val="0"/>
      <w:marBottom w:val="0"/>
      <w:divBdr>
        <w:top w:val="none" w:sz="0" w:space="0" w:color="auto"/>
        <w:left w:val="none" w:sz="0" w:space="0" w:color="auto"/>
        <w:bottom w:val="none" w:sz="0" w:space="0" w:color="auto"/>
        <w:right w:val="none" w:sz="0" w:space="0" w:color="auto"/>
      </w:divBdr>
    </w:div>
    <w:div w:id="1198280421">
      <w:bodyDiv w:val="1"/>
      <w:marLeft w:val="0"/>
      <w:marRight w:val="0"/>
      <w:marTop w:val="0"/>
      <w:marBottom w:val="0"/>
      <w:divBdr>
        <w:top w:val="none" w:sz="0" w:space="0" w:color="auto"/>
        <w:left w:val="none" w:sz="0" w:space="0" w:color="auto"/>
        <w:bottom w:val="none" w:sz="0" w:space="0" w:color="auto"/>
        <w:right w:val="none" w:sz="0" w:space="0" w:color="auto"/>
      </w:divBdr>
    </w:div>
    <w:div w:id="1199585131">
      <w:bodyDiv w:val="1"/>
      <w:marLeft w:val="0"/>
      <w:marRight w:val="0"/>
      <w:marTop w:val="0"/>
      <w:marBottom w:val="0"/>
      <w:divBdr>
        <w:top w:val="none" w:sz="0" w:space="0" w:color="auto"/>
        <w:left w:val="none" w:sz="0" w:space="0" w:color="auto"/>
        <w:bottom w:val="none" w:sz="0" w:space="0" w:color="auto"/>
        <w:right w:val="none" w:sz="0" w:space="0" w:color="auto"/>
      </w:divBdr>
    </w:div>
    <w:div w:id="1199780715">
      <w:bodyDiv w:val="1"/>
      <w:marLeft w:val="0"/>
      <w:marRight w:val="0"/>
      <w:marTop w:val="0"/>
      <w:marBottom w:val="0"/>
      <w:divBdr>
        <w:top w:val="none" w:sz="0" w:space="0" w:color="auto"/>
        <w:left w:val="none" w:sz="0" w:space="0" w:color="auto"/>
        <w:bottom w:val="none" w:sz="0" w:space="0" w:color="auto"/>
        <w:right w:val="none" w:sz="0" w:space="0" w:color="auto"/>
      </w:divBdr>
    </w:div>
    <w:div w:id="1200436202">
      <w:bodyDiv w:val="1"/>
      <w:marLeft w:val="0"/>
      <w:marRight w:val="0"/>
      <w:marTop w:val="0"/>
      <w:marBottom w:val="0"/>
      <w:divBdr>
        <w:top w:val="none" w:sz="0" w:space="0" w:color="auto"/>
        <w:left w:val="none" w:sz="0" w:space="0" w:color="auto"/>
        <w:bottom w:val="none" w:sz="0" w:space="0" w:color="auto"/>
        <w:right w:val="none" w:sz="0" w:space="0" w:color="auto"/>
      </w:divBdr>
    </w:div>
    <w:div w:id="1202940103">
      <w:bodyDiv w:val="1"/>
      <w:marLeft w:val="0"/>
      <w:marRight w:val="0"/>
      <w:marTop w:val="0"/>
      <w:marBottom w:val="0"/>
      <w:divBdr>
        <w:top w:val="none" w:sz="0" w:space="0" w:color="auto"/>
        <w:left w:val="none" w:sz="0" w:space="0" w:color="auto"/>
        <w:bottom w:val="none" w:sz="0" w:space="0" w:color="auto"/>
        <w:right w:val="none" w:sz="0" w:space="0" w:color="auto"/>
      </w:divBdr>
    </w:div>
    <w:div w:id="1204176421">
      <w:bodyDiv w:val="1"/>
      <w:marLeft w:val="0"/>
      <w:marRight w:val="0"/>
      <w:marTop w:val="0"/>
      <w:marBottom w:val="0"/>
      <w:divBdr>
        <w:top w:val="none" w:sz="0" w:space="0" w:color="auto"/>
        <w:left w:val="none" w:sz="0" w:space="0" w:color="auto"/>
        <w:bottom w:val="none" w:sz="0" w:space="0" w:color="auto"/>
        <w:right w:val="none" w:sz="0" w:space="0" w:color="auto"/>
      </w:divBdr>
    </w:div>
    <w:div w:id="1204560040">
      <w:bodyDiv w:val="1"/>
      <w:marLeft w:val="0"/>
      <w:marRight w:val="0"/>
      <w:marTop w:val="0"/>
      <w:marBottom w:val="0"/>
      <w:divBdr>
        <w:top w:val="none" w:sz="0" w:space="0" w:color="auto"/>
        <w:left w:val="none" w:sz="0" w:space="0" w:color="auto"/>
        <w:bottom w:val="none" w:sz="0" w:space="0" w:color="auto"/>
        <w:right w:val="none" w:sz="0" w:space="0" w:color="auto"/>
      </w:divBdr>
    </w:div>
    <w:div w:id="1205561078">
      <w:bodyDiv w:val="1"/>
      <w:marLeft w:val="0"/>
      <w:marRight w:val="0"/>
      <w:marTop w:val="0"/>
      <w:marBottom w:val="0"/>
      <w:divBdr>
        <w:top w:val="none" w:sz="0" w:space="0" w:color="auto"/>
        <w:left w:val="none" w:sz="0" w:space="0" w:color="auto"/>
        <w:bottom w:val="none" w:sz="0" w:space="0" w:color="auto"/>
        <w:right w:val="none" w:sz="0" w:space="0" w:color="auto"/>
      </w:divBdr>
    </w:div>
    <w:div w:id="1205867211">
      <w:bodyDiv w:val="1"/>
      <w:marLeft w:val="0"/>
      <w:marRight w:val="0"/>
      <w:marTop w:val="0"/>
      <w:marBottom w:val="0"/>
      <w:divBdr>
        <w:top w:val="none" w:sz="0" w:space="0" w:color="auto"/>
        <w:left w:val="none" w:sz="0" w:space="0" w:color="auto"/>
        <w:bottom w:val="none" w:sz="0" w:space="0" w:color="auto"/>
        <w:right w:val="none" w:sz="0" w:space="0" w:color="auto"/>
      </w:divBdr>
    </w:div>
    <w:div w:id="1206331444">
      <w:bodyDiv w:val="1"/>
      <w:marLeft w:val="0"/>
      <w:marRight w:val="0"/>
      <w:marTop w:val="0"/>
      <w:marBottom w:val="0"/>
      <w:divBdr>
        <w:top w:val="none" w:sz="0" w:space="0" w:color="auto"/>
        <w:left w:val="none" w:sz="0" w:space="0" w:color="auto"/>
        <w:bottom w:val="none" w:sz="0" w:space="0" w:color="auto"/>
        <w:right w:val="none" w:sz="0" w:space="0" w:color="auto"/>
      </w:divBdr>
    </w:div>
    <w:div w:id="1206797093">
      <w:bodyDiv w:val="1"/>
      <w:marLeft w:val="0"/>
      <w:marRight w:val="0"/>
      <w:marTop w:val="0"/>
      <w:marBottom w:val="0"/>
      <w:divBdr>
        <w:top w:val="none" w:sz="0" w:space="0" w:color="auto"/>
        <w:left w:val="none" w:sz="0" w:space="0" w:color="auto"/>
        <w:bottom w:val="none" w:sz="0" w:space="0" w:color="auto"/>
        <w:right w:val="none" w:sz="0" w:space="0" w:color="auto"/>
      </w:divBdr>
    </w:div>
    <w:div w:id="1208374934">
      <w:bodyDiv w:val="1"/>
      <w:marLeft w:val="0"/>
      <w:marRight w:val="0"/>
      <w:marTop w:val="0"/>
      <w:marBottom w:val="0"/>
      <w:divBdr>
        <w:top w:val="none" w:sz="0" w:space="0" w:color="auto"/>
        <w:left w:val="none" w:sz="0" w:space="0" w:color="auto"/>
        <w:bottom w:val="none" w:sz="0" w:space="0" w:color="auto"/>
        <w:right w:val="none" w:sz="0" w:space="0" w:color="auto"/>
      </w:divBdr>
    </w:div>
    <w:div w:id="1208833894">
      <w:bodyDiv w:val="1"/>
      <w:marLeft w:val="0"/>
      <w:marRight w:val="0"/>
      <w:marTop w:val="0"/>
      <w:marBottom w:val="0"/>
      <w:divBdr>
        <w:top w:val="none" w:sz="0" w:space="0" w:color="auto"/>
        <w:left w:val="none" w:sz="0" w:space="0" w:color="auto"/>
        <w:bottom w:val="none" w:sz="0" w:space="0" w:color="auto"/>
        <w:right w:val="none" w:sz="0" w:space="0" w:color="auto"/>
      </w:divBdr>
    </w:div>
    <w:div w:id="1209491626">
      <w:bodyDiv w:val="1"/>
      <w:marLeft w:val="0"/>
      <w:marRight w:val="0"/>
      <w:marTop w:val="0"/>
      <w:marBottom w:val="0"/>
      <w:divBdr>
        <w:top w:val="none" w:sz="0" w:space="0" w:color="auto"/>
        <w:left w:val="none" w:sz="0" w:space="0" w:color="auto"/>
        <w:bottom w:val="none" w:sz="0" w:space="0" w:color="auto"/>
        <w:right w:val="none" w:sz="0" w:space="0" w:color="auto"/>
      </w:divBdr>
    </w:div>
    <w:div w:id="1209803616">
      <w:bodyDiv w:val="1"/>
      <w:marLeft w:val="0"/>
      <w:marRight w:val="0"/>
      <w:marTop w:val="0"/>
      <w:marBottom w:val="0"/>
      <w:divBdr>
        <w:top w:val="none" w:sz="0" w:space="0" w:color="auto"/>
        <w:left w:val="none" w:sz="0" w:space="0" w:color="auto"/>
        <w:bottom w:val="none" w:sz="0" w:space="0" w:color="auto"/>
        <w:right w:val="none" w:sz="0" w:space="0" w:color="auto"/>
      </w:divBdr>
    </w:div>
    <w:div w:id="1211108536">
      <w:bodyDiv w:val="1"/>
      <w:marLeft w:val="0"/>
      <w:marRight w:val="0"/>
      <w:marTop w:val="0"/>
      <w:marBottom w:val="0"/>
      <w:divBdr>
        <w:top w:val="none" w:sz="0" w:space="0" w:color="auto"/>
        <w:left w:val="none" w:sz="0" w:space="0" w:color="auto"/>
        <w:bottom w:val="none" w:sz="0" w:space="0" w:color="auto"/>
        <w:right w:val="none" w:sz="0" w:space="0" w:color="auto"/>
      </w:divBdr>
    </w:div>
    <w:div w:id="1211772691">
      <w:bodyDiv w:val="1"/>
      <w:marLeft w:val="0"/>
      <w:marRight w:val="0"/>
      <w:marTop w:val="0"/>
      <w:marBottom w:val="0"/>
      <w:divBdr>
        <w:top w:val="none" w:sz="0" w:space="0" w:color="auto"/>
        <w:left w:val="none" w:sz="0" w:space="0" w:color="auto"/>
        <w:bottom w:val="none" w:sz="0" w:space="0" w:color="auto"/>
        <w:right w:val="none" w:sz="0" w:space="0" w:color="auto"/>
      </w:divBdr>
    </w:div>
    <w:div w:id="1212813807">
      <w:bodyDiv w:val="1"/>
      <w:marLeft w:val="0"/>
      <w:marRight w:val="0"/>
      <w:marTop w:val="0"/>
      <w:marBottom w:val="0"/>
      <w:divBdr>
        <w:top w:val="none" w:sz="0" w:space="0" w:color="auto"/>
        <w:left w:val="none" w:sz="0" w:space="0" w:color="auto"/>
        <w:bottom w:val="none" w:sz="0" w:space="0" w:color="auto"/>
        <w:right w:val="none" w:sz="0" w:space="0" w:color="auto"/>
      </w:divBdr>
    </w:div>
    <w:div w:id="1213420549">
      <w:bodyDiv w:val="1"/>
      <w:marLeft w:val="0"/>
      <w:marRight w:val="0"/>
      <w:marTop w:val="0"/>
      <w:marBottom w:val="0"/>
      <w:divBdr>
        <w:top w:val="none" w:sz="0" w:space="0" w:color="auto"/>
        <w:left w:val="none" w:sz="0" w:space="0" w:color="auto"/>
        <w:bottom w:val="none" w:sz="0" w:space="0" w:color="auto"/>
        <w:right w:val="none" w:sz="0" w:space="0" w:color="auto"/>
      </w:divBdr>
    </w:div>
    <w:div w:id="1216039739">
      <w:bodyDiv w:val="1"/>
      <w:marLeft w:val="0"/>
      <w:marRight w:val="0"/>
      <w:marTop w:val="0"/>
      <w:marBottom w:val="0"/>
      <w:divBdr>
        <w:top w:val="none" w:sz="0" w:space="0" w:color="auto"/>
        <w:left w:val="none" w:sz="0" w:space="0" w:color="auto"/>
        <w:bottom w:val="none" w:sz="0" w:space="0" w:color="auto"/>
        <w:right w:val="none" w:sz="0" w:space="0" w:color="auto"/>
      </w:divBdr>
    </w:div>
    <w:div w:id="1216237849">
      <w:bodyDiv w:val="1"/>
      <w:marLeft w:val="0"/>
      <w:marRight w:val="0"/>
      <w:marTop w:val="0"/>
      <w:marBottom w:val="0"/>
      <w:divBdr>
        <w:top w:val="none" w:sz="0" w:space="0" w:color="auto"/>
        <w:left w:val="none" w:sz="0" w:space="0" w:color="auto"/>
        <w:bottom w:val="none" w:sz="0" w:space="0" w:color="auto"/>
        <w:right w:val="none" w:sz="0" w:space="0" w:color="auto"/>
      </w:divBdr>
    </w:div>
    <w:div w:id="1216503584">
      <w:bodyDiv w:val="1"/>
      <w:marLeft w:val="0"/>
      <w:marRight w:val="0"/>
      <w:marTop w:val="0"/>
      <w:marBottom w:val="0"/>
      <w:divBdr>
        <w:top w:val="none" w:sz="0" w:space="0" w:color="auto"/>
        <w:left w:val="none" w:sz="0" w:space="0" w:color="auto"/>
        <w:bottom w:val="none" w:sz="0" w:space="0" w:color="auto"/>
        <w:right w:val="none" w:sz="0" w:space="0" w:color="auto"/>
      </w:divBdr>
    </w:div>
    <w:div w:id="1216743456">
      <w:bodyDiv w:val="1"/>
      <w:marLeft w:val="0"/>
      <w:marRight w:val="0"/>
      <w:marTop w:val="0"/>
      <w:marBottom w:val="0"/>
      <w:divBdr>
        <w:top w:val="none" w:sz="0" w:space="0" w:color="auto"/>
        <w:left w:val="none" w:sz="0" w:space="0" w:color="auto"/>
        <w:bottom w:val="none" w:sz="0" w:space="0" w:color="auto"/>
        <w:right w:val="none" w:sz="0" w:space="0" w:color="auto"/>
      </w:divBdr>
    </w:div>
    <w:div w:id="1217544376">
      <w:bodyDiv w:val="1"/>
      <w:marLeft w:val="0"/>
      <w:marRight w:val="0"/>
      <w:marTop w:val="0"/>
      <w:marBottom w:val="0"/>
      <w:divBdr>
        <w:top w:val="none" w:sz="0" w:space="0" w:color="auto"/>
        <w:left w:val="none" w:sz="0" w:space="0" w:color="auto"/>
        <w:bottom w:val="none" w:sz="0" w:space="0" w:color="auto"/>
        <w:right w:val="none" w:sz="0" w:space="0" w:color="auto"/>
      </w:divBdr>
    </w:div>
    <w:div w:id="1218932618">
      <w:bodyDiv w:val="1"/>
      <w:marLeft w:val="0"/>
      <w:marRight w:val="0"/>
      <w:marTop w:val="0"/>
      <w:marBottom w:val="0"/>
      <w:divBdr>
        <w:top w:val="none" w:sz="0" w:space="0" w:color="auto"/>
        <w:left w:val="none" w:sz="0" w:space="0" w:color="auto"/>
        <w:bottom w:val="none" w:sz="0" w:space="0" w:color="auto"/>
        <w:right w:val="none" w:sz="0" w:space="0" w:color="auto"/>
      </w:divBdr>
    </w:div>
    <w:div w:id="1219319842">
      <w:bodyDiv w:val="1"/>
      <w:marLeft w:val="0"/>
      <w:marRight w:val="0"/>
      <w:marTop w:val="0"/>
      <w:marBottom w:val="0"/>
      <w:divBdr>
        <w:top w:val="none" w:sz="0" w:space="0" w:color="auto"/>
        <w:left w:val="none" w:sz="0" w:space="0" w:color="auto"/>
        <w:bottom w:val="none" w:sz="0" w:space="0" w:color="auto"/>
        <w:right w:val="none" w:sz="0" w:space="0" w:color="auto"/>
      </w:divBdr>
    </w:div>
    <w:div w:id="1219321333">
      <w:bodyDiv w:val="1"/>
      <w:marLeft w:val="0"/>
      <w:marRight w:val="0"/>
      <w:marTop w:val="0"/>
      <w:marBottom w:val="0"/>
      <w:divBdr>
        <w:top w:val="none" w:sz="0" w:space="0" w:color="auto"/>
        <w:left w:val="none" w:sz="0" w:space="0" w:color="auto"/>
        <w:bottom w:val="none" w:sz="0" w:space="0" w:color="auto"/>
        <w:right w:val="none" w:sz="0" w:space="0" w:color="auto"/>
      </w:divBdr>
    </w:div>
    <w:div w:id="1220552403">
      <w:bodyDiv w:val="1"/>
      <w:marLeft w:val="0"/>
      <w:marRight w:val="0"/>
      <w:marTop w:val="0"/>
      <w:marBottom w:val="0"/>
      <w:divBdr>
        <w:top w:val="none" w:sz="0" w:space="0" w:color="auto"/>
        <w:left w:val="none" w:sz="0" w:space="0" w:color="auto"/>
        <w:bottom w:val="none" w:sz="0" w:space="0" w:color="auto"/>
        <w:right w:val="none" w:sz="0" w:space="0" w:color="auto"/>
      </w:divBdr>
    </w:div>
    <w:div w:id="1220901910">
      <w:bodyDiv w:val="1"/>
      <w:marLeft w:val="0"/>
      <w:marRight w:val="0"/>
      <w:marTop w:val="0"/>
      <w:marBottom w:val="0"/>
      <w:divBdr>
        <w:top w:val="none" w:sz="0" w:space="0" w:color="auto"/>
        <w:left w:val="none" w:sz="0" w:space="0" w:color="auto"/>
        <w:bottom w:val="none" w:sz="0" w:space="0" w:color="auto"/>
        <w:right w:val="none" w:sz="0" w:space="0" w:color="auto"/>
      </w:divBdr>
    </w:div>
    <w:div w:id="1221595748">
      <w:bodyDiv w:val="1"/>
      <w:marLeft w:val="0"/>
      <w:marRight w:val="0"/>
      <w:marTop w:val="0"/>
      <w:marBottom w:val="0"/>
      <w:divBdr>
        <w:top w:val="none" w:sz="0" w:space="0" w:color="auto"/>
        <w:left w:val="none" w:sz="0" w:space="0" w:color="auto"/>
        <w:bottom w:val="none" w:sz="0" w:space="0" w:color="auto"/>
        <w:right w:val="none" w:sz="0" w:space="0" w:color="auto"/>
      </w:divBdr>
    </w:div>
    <w:div w:id="1223054390">
      <w:bodyDiv w:val="1"/>
      <w:marLeft w:val="0"/>
      <w:marRight w:val="0"/>
      <w:marTop w:val="0"/>
      <w:marBottom w:val="0"/>
      <w:divBdr>
        <w:top w:val="none" w:sz="0" w:space="0" w:color="auto"/>
        <w:left w:val="none" w:sz="0" w:space="0" w:color="auto"/>
        <w:bottom w:val="none" w:sz="0" w:space="0" w:color="auto"/>
        <w:right w:val="none" w:sz="0" w:space="0" w:color="auto"/>
      </w:divBdr>
    </w:div>
    <w:div w:id="1224440370">
      <w:bodyDiv w:val="1"/>
      <w:marLeft w:val="0"/>
      <w:marRight w:val="0"/>
      <w:marTop w:val="0"/>
      <w:marBottom w:val="0"/>
      <w:divBdr>
        <w:top w:val="none" w:sz="0" w:space="0" w:color="auto"/>
        <w:left w:val="none" w:sz="0" w:space="0" w:color="auto"/>
        <w:bottom w:val="none" w:sz="0" w:space="0" w:color="auto"/>
        <w:right w:val="none" w:sz="0" w:space="0" w:color="auto"/>
      </w:divBdr>
    </w:div>
    <w:div w:id="1225261494">
      <w:bodyDiv w:val="1"/>
      <w:marLeft w:val="0"/>
      <w:marRight w:val="0"/>
      <w:marTop w:val="0"/>
      <w:marBottom w:val="0"/>
      <w:divBdr>
        <w:top w:val="none" w:sz="0" w:space="0" w:color="auto"/>
        <w:left w:val="none" w:sz="0" w:space="0" w:color="auto"/>
        <w:bottom w:val="none" w:sz="0" w:space="0" w:color="auto"/>
        <w:right w:val="none" w:sz="0" w:space="0" w:color="auto"/>
      </w:divBdr>
    </w:div>
    <w:div w:id="1225261726">
      <w:bodyDiv w:val="1"/>
      <w:marLeft w:val="0"/>
      <w:marRight w:val="0"/>
      <w:marTop w:val="0"/>
      <w:marBottom w:val="0"/>
      <w:divBdr>
        <w:top w:val="none" w:sz="0" w:space="0" w:color="auto"/>
        <w:left w:val="none" w:sz="0" w:space="0" w:color="auto"/>
        <w:bottom w:val="none" w:sz="0" w:space="0" w:color="auto"/>
        <w:right w:val="none" w:sz="0" w:space="0" w:color="auto"/>
      </w:divBdr>
    </w:div>
    <w:div w:id="1226143086">
      <w:bodyDiv w:val="1"/>
      <w:marLeft w:val="0"/>
      <w:marRight w:val="0"/>
      <w:marTop w:val="0"/>
      <w:marBottom w:val="0"/>
      <w:divBdr>
        <w:top w:val="none" w:sz="0" w:space="0" w:color="auto"/>
        <w:left w:val="none" w:sz="0" w:space="0" w:color="auto"/>
        <w:bottom w:val="none" w:sz="0" w:space="0" w:color="auto"/>
        <w:right w:val="none" w:sz="0" w:space="0" w:color="auto"/>
      </w:divBdr>
    </w:div>
    <w:div w:id="1228612899">
      <w:bodyDiv w:val="1"/>
      <w:marLeft w:val="0"/>
      <w:marRight w:val="0"/>
      <w:marTop w:val="0"/>
      <w:marBottom w:val="0"/>
      <w:divBdr>
        <w:top w:val="none" w:sz="0" w:space="0" w:color="auto"/>
        <w:left w:val="none" w:sz="0" w:space="0" w:color="auto"/>
        <w:bottom w:val="none" w:sz="0" w:space="0" w:color="auto"/>
        <w:right w:val="none" w:sz="0" w:space="0" w:color="auto"/>
      </w:divBdr>
    </w:div>
    <w:div w:id="1230074596">
      <w:bodyDiv w:val="1"/>
      <w:marLeft w:val="0"/>
      <w:marRight w:val="0"/>
      <w:marTop w:val="0"/>
      <w:marBottom w:val="0"/>
      <w:divBdr>
        <w:top w:val="none" w:sz="0" w:space="0" w:color="auto"/>
        <w:left w:val="none" w:sz="0" w:space="0" w:color="auto"/>
        <w:bottom w:val="none" w:sz="0" w:space="0" w:color="auto"/>
        <w:right w:val="none" w:sz="0" w:space="0" w:color="auto"/>
      </w:divBdr>
    </w:div>
    <w:div w:id="1230574891">
      <w:bodyDiv w:val="1"/>
      <w:marLeft w:val="0"/>
      <w:marRight w:val="0"/>
      <w:marTop w:val="0"/>
      <w:marBottom w:val="0"/>
      <w:divBdr>
        <w:top w:val="none" w:sz="0" w:space="0" w:color="auto"/>
        <w:left w:val="none" w:sz="0" w:space="0" w:color="auto"/>
        <w:bottom w:val="none" w:sz="0" w:space="0" w:color="auto"/>
        <w:right w:val="none" w:sz="0" w:space="0" w:color="auto"/>
      </w:divBdr>
    </w:div>
    <w:div w:id="1233395391">
      <w:bodyDiv w:val="1"/>
      <w:marLeft w:val="0"/>
      <w:marRight w:val="0"/>
      <w:marTop w:val="0"/>
      <w:marBottom w:val="0"/>
      <w:divBdr>
        <w:top w:val="none" w:sz="0" w:space="0" w:color="auto"/>
        <w:left w:val="none" w:sz="0" w:space="0" w:color="auto"/>
        <w:bottom w:val="none" w:sz="0" w:space="0" w:color="auto"/>
        <w:right w:val="none" w:sz="0" w:space="0" w:color="auto"/>
      </w:divBdr>
    </w:div>
    <w:div w:id="1235160608">
      <w:bodyDiv w:val="1"/>
      <w:marLeft w:val="0"/>
      <w:marRight w:val="0"/>
      <w:marTop w:val="0"/>
      <w:marBottom w:val="0"/>
      <w:divBdr>
        <w:top w:val="none" w:sz="0" w:space="0" w:color="auto"/>
        <w:left w:val="none" w:sz="0" w:space="0" w:color="auto"/>
        <w:bottom w:val="none" w:sz="0" w:space="0" w:color="auto"/>
        <w:right w:val="none" w:sz="0" w:space="0" w:color="auto"/>
      </w:divBdr>
    </w:div>
    <w:div w:id="1238318009">
      <w:bodyDiv w:val="1"/>
      <w:marLeft w:val="0"/>
      <w:marRight w:val="0"/>
      <w:marTop w:val="0"/>
      <w:marBottom w:val="0"/>
      <w:divBdr>
        <w:top w:val="none" w:sz="0" w:space="0" w:color="auto"/>
        <w:left w:val="none" w:sz="0" w:space="0" w:color="auto"/>
        <w:bottom w:val="none" w:sz="0" w:space="0" w:color="auto"/>
        <w:right w:val="none" w:sz="0" w:space="0" w:color="auto"/>
      </w:divBdr>
    </w:div>
    <w:div w:id="1239291989">
      <w:bodyDiv w:val="1"/>
      <w:marLeft w:val="0"/>
      <w:marRight w:val="0"/>
      <w:marTop w:val="0"/>
      <w:marBottom w:val="0"/>
      <w:divBdr>
        <w:top w:val="none" w:sz="0" w:space="0" w:color="auto"/>
        <w:left w:val="none" w:sz="0" w:space="0" w:color="auto"/>
        <w:bottom w:val="none" w:sz="0" w:space="0" w:color="auto"/>
        <w:right w:val="none" w:sz="0" w:space="0" w:color="auto"/>
      </w:divBdr>
    </w:div>
    <w:div w:id="1239709091">
      <w:bodyDiv w:val="1"/>
      <w:marLeft w:val="0"/>
      <w:marRight w:val="0"/>
      <w:marTop w:val="0"/>
      <w:marBottom w:val="0"/>
      <w:divBdr>
        <w:top w:val="none" w:sz="0" w:space="0" w:color="auto"/>
        <w:left w:val="none" w:sz="0" w:space="0" w:color="auto"/>
        <w:bottom w:val="none" w:sz="0" w:space="0" w:color="auto"/>
        <w:right w:val="none" w:sz="0" w:space="0" w:color="auto"/>
      </w:divBdr>
    </w:div>
    <w:div w:id="1240671651">
      <w:bodyDiv w:val="1"/>
      <w:marLeft w:val="0"/>
      <w:marRight w:val="0"/>
      <w:marTop w:val="0"/>
      <w:marBottom w:val="0"/>
      <w:divBdr>
        <w:top w:val="none" w:sz="0" w:space="0" w:color="auto"/>
        <w:left w:val="none" w:sz="0" w:space="0" w:color="auto"/>
        <w:bottom w:val="none" w:sz="0" w:space="0" w:color="auto"/>
        <w:right w:val="none" w:sz="0" w:space="0" w:color="auto"/>
      </w:divBdr>
    </w:div>
    <w:div w:id="1240752522">
      <w:bodyDiv w:val="1"/>
      <w:marLeft w:val="0"/>
      <w:marRight w:val="0"/>
      <w:marTop w:val="0"/>
      <w:marBottom w:val="0"/>
      <w:divBdr>
        <w:top w:val="none" w:sz="0" w:space="0" w:color="auto"/>
        <w:left w:val="none" w:sz="0" w:space="0" w:color="auto"/>
        <w:bottom w:val="none" w:sz="0" w:space="0" w:color="auto"/>
        <w:right w:val="none" w:sz="0" w:space="0" w:color="auto"/>
      </w:divBdr>
    </w:div>
    <w:div w:id="1240793797">
      <w:bodyDiv w:val="1"/>
      <w:marLeft w:val="0"/>
      <w:marRight w:val="0"/>
      <w:marTop w:val="0"/>
      <w:marBottom w:val="0"/>
      <w:divBdr>
        <w:top w:val="none" w:sz="0" w:space="0" w:color="auto"/>
        <w:left w:val="none" w:sz="0" w:space="0" w:color="auto"/>
        <w:bottom w:val="none" w:sz="0" w:space="0" w:color="auto"/>
        <w:right w:val="none" w:sz="0" w:space="0" w:color="auto"/>
      </w:divBdr>
    </w:div>
    <w:div w:id="1241604025">
      <w:bodyDiv w:val="1"/>
      <w:marLeft w:val="0"/>
      <w:marRight w:val="0"/>
      <w:marTop w:val="0"/>
      <w:marBottom w:val="0"/>
      <w:divBdr>
        <w:top w:val="none" w:sz="0" w:space="0" w:color="auto"/>
        <w:left w:val="none" w:sz="0" w:space="0" w:color="auto"/>
        <w:bottom w:val="none" w:sz="0" w:space="0" w:color="auto"/>
        <w:right w:val="none" w:sz="0" w:space="0" w:color="auto"/>
      </w:divBdr>
    </w:div>
    <w:div w:id="1241713715">
      <w:bodyDiv w:val="1"/>
      <w:marLeft w:val="0"/>
      <w:marRight w:val="0"/>
      <w:marTop w:val="0"/>
      <w:marBottom w:val="0"/>
      <w:divBdr>
        <w:top w:val="none" w:sz="0" w:space="0" w:color="auto"/>
        <w:left w:val="none" w:sz="0" w:space="0" w:color="auto"/>
        <w:bottom w:val="none" w:sz="0" w:space="0" w:color="auto"/>
        <w:right w:val="none" w:sz="0" w:space="0" w:color="auto"/>
      </w:divBdr>
    </w:div>
    <w:div w:id="1242829505">
      <w:bodyDiv w:val="1"/>
      <w:marLeft w:val="0"/>
      <w:marRight w:val="0"/>
      <w:marTop w:val="0"/>
      <w:marBottom w:val="0"/>
      <w:divBdr>
        <w:top w:val="none" w:sz="0" w:space="0" w:color="auto"/>
        <w:left w:val="none" w:sz="0" w:space="0" w:color="auto"/>
        <w:bottom w:val="none" w:sz="0" w:space="0" w:color="auto"/>
        <w:right w:val="none" w:sz="0" w:space="0" w:color="auto"/>
      </w:divBdr>
    </w:div>
    <w:div w:id="1243023716">
      <w:bodyDiv w:val="1"/>
      <w:marLeft w:val="0"/>
      <w:marRight w:val="0"/>
      <w:marTop w:val="0"/>
      <w:marBottom w:val="0"/>
      <w:divBdr>
        <w:top w:val="none" w:sz="0" w:space="0" w:color="auto"/>
        <w:left w:val="none" w:sz="0" w:space="0" w:color="auto"/>
        <w:bottom w:val="none" w:sz="0" w:space="0" w:color="auto"/>
        <w:right w:val="none" w:sz="0" w:space="0" w:color="auto"/>
      </w:divBdr>
    </w:div>
    <w:div w:id="1243029020">
      <w:bodyDiv w:val="1"/>
      <w:marLeft w:val="0"/>
      <w:marRight w:val="0"/>
      <w:marTop w:val="0"/>
      <w:marBottom w:val="0"/>
      <w:divBdr>
        <w:top w:val="none" w:sz="0" w:space="0" w:color="auto"/>
        <w:left w:val="none" w:sz="0" w:space="0" w:color="auto"/>
        <w:bottom w:val="none" w:sz="0" w:space="0" w:color="auto"/>
        <w:right w:val="none" w:sz="0" w:space="0" w:color="auto"/>
      </w:divBdr>
    </w:div>
    <w:div w:id="1243484868">
      <w:bodyDiv w:val="1"/>
      <w:marLeft w:val="0"/>
      <w:marRight w:val="0"/>
      <w:marTop w:val="0"/>
      <w:marBottom w:val="0"/>
      <w:divBdr>
        <w:top w:val="none" w:sz="0" w:space="0" w:color="auto"/>
        <w:left w:val="none" w:sz="0" w:space="0" w:color="auto"/>
        <w:bottom w:val="none" w:sz="0" w:space="0" w:color="auto"/>
        <w:right w:val="none" w:sz="0" w:space="0" w:color="auto"/>
      </w:divBdr>
    </w:div>
    <w:div w:id="1243763006">
      <w:bodyDiv w:val="1"/>
      <w:marLeft w:val="0"/>
      <w:marRight w:val="0"/>
      <w:marTop w:val="0"/>
      <w:marBottom w:val="0"/>
      <w:divBdr>
        <w:top w:val="none" w:sz="0" w:space="0" w:color="auto"/>
        <w:left w:val="none" w:sz="0" w:space="0" w:color="auto"/>
        <w:bottom w:val="none" w:sz="0" w:space="0" w:color="auto"/>
        <w:right w:val="none" w:sz="0" w:space="0" w:color="auto"/>
      </w:divBdr>
    </w:div>
    <w:div w:id="1245072255">
      <w:bodyDiv w:val="1"/>
      <w:marLeft w:val="0"/>
      <w:marRight w:val="0"/>
      <w:marTop w:val="0"/>
      <w:marBottom w:val="0"/>
      <w:divBdr>
        <w:top w:val="none" w:sz="0" w:space="0" w:color="auto"/>
        <w:left w:val="none" w:sz="0" w:space="0" w:color="auto"/>
        <w:bottom w:val="none" w:sz="0" w:space="0" w:color="auto"/>
        <w:right w:val="none" w:sz="0" w:space="0" w:color="auto"/>
      </w:divBdr>
    </w:div>
    <w:div w:id="1246719099">
      <w:bodyDiv w:val="1"/>
      <w:marLeft w:val="0"/>
      <w:marRight w:val="0"/>
      <w:marTop w:val="0"/>
      <w:marBottom w:val="0"/>
      <w:divBdr>
        <w:top w:val="none" w:sz="0" w:space="0" w:color="auto"/>
        <w:left w:val="none" w:sz="0" w:space="0" w:color="auto"/>
        <w:bottom w:val="none" w:sz="0" w:space="0" w:color="auto"/>
        <w:right w:val="none" w:sz="0" w:space="0" w:color="auto"/>
      </w:divBdr>
    </w:div>
    <w:div w:id="1247031664">
      <w:bodyDiv w:val="1"/>
      <w:marLeft w:val="0"/>
      <w:marRight w:val="0"/>
      <w:marTop w:val="0"/>
      <w:marBottom w:val="0"/>
      <w:divBdr>
        <w:top w:val="none" w:sz="0" w:space="0" w:color="auto"/>
        <w:left w:val="none" w:sz="0" w:space="0" w:color="auto"/>
        <w:bottom w:val="none" w:sz="0" w:space="0" w:color="auto"/>
        <w:right w:val="none" w:sz="0" w:space="0" w:color="auto"/>
      </w:divBdr>
    </w:div>
    <w:div w:id="1247422724">
      <w:bodyDiv w:val="1"/>
      <w:marLeft w:val="0"/>
      <w:marRight w:val="0"/>
      <w:marTop w:val="0"/>
      <w:marBottom w:val="0"/>
      <w:divBdr>
        <w:top w:val="none" w:sz="0" w:space="0" w:color="auto"/>
        <w:left w:val="none" w:sz="0" w:space="0" w:color="auto"/>
        <w:bottom w:val="none" w:sz="0" w:space="0" w:color="auto"/>
        <w:right w:val="none" w:sz="0" w:space="0" w:color="auto"/>
      </w:divBdr>
    </w:div>
    <w:div w:id="1247836597">
      <w:bodyDiv w:val="1"/>
      <w:marLeft w:val="0"/>
      <w:marRight w:val="0"/>
      <w:marTop w:val="0"/>
      <w:marBottom w:val="0"/>
      <w:divBdr>
        <w:top w:val="none" w:sz="0" w:space="0" w:color="auto"/>
        <w:left w:val="none" w:sz="0" w:space="0" w:color="auto"/>
        <w:bottom w:val="none" w:sz="0" w:space="0" w:color="auto"/>
        <w:right w:val="none" w:sz="0" w:space="0" w:color="auto"/>
      </w:divBdr>
    </w:div>
    <w:div w:id="1248229989">
      <w:bodyDiv w:val="1"/>
      <w:marLeft w:val="0"/>
      <w:marRight w:val="0"/>
      <w:marTop w:val="0"/>
      <w:marBottom w:val="0"/>
      <w:divBdr>
        <w:top w:val="none" w:sz="0" w:space="0" w:color="auto"/>
        <w:left w:val="none" w:sz="0" w:space="0" w:color="auto"/>
        <w:bottom w:val="none" w:sz="0" w:space="0" w:color="auto"/>
        <w:right w:val="none" w:sz="0" w:space="0" w:color="auto"/>
      </w:divBdr>
    </w:div>
    <w:div w:id="1251308241">
      <w:bodyDiv w:val="1"/>
      <w:marLeft w:val="0"/>
      <w:marRight w:val="0"/>
      <w:marTop w:val="0"/>
      <w:marBottom w:val="0"/>
      <w:divBdr>
        <w:top w:val="none" w:sz="0" w:space="0" w:color="auto"/>
        <w:left w:val="none" w:sz="0" w:space="0" w:color="auto"/>
        <w:bottom w:val="none" w:sz="0" w:space="0" w:color="auto"/>
        <w:right w:val="none" w:sz="0" w:space="0" w:color="auto"/>
      </w:divBdr>
    </w:div>
    <w:div w:id="1252739133">
      <w:bodyDiv w:val="1"/>
      <w:marLeft w:val="0"/>
      <w:marRight w:val="0"/>
      <w:marTop w:val="0"/>
      <w:marBottom w:val="0"/>
      <w:divBdr>
        <w:top w:val="none" w:sz="0" w:space="0" w:color="auto"/>
        <w:left w:val="none" w:sz="0" w:space="0" w:color="auto"/>
        <w:bottom w:val="none" w:sz="0" w:space="0" w:color="auto"/>
        <w:right w:val="none" w:sz="0" w:space="0" w:color="auto"/>
      </w:divBdr>
    </w:div>
    <w:div w:id="1253931846">
      <w:bodyDiv w:val="1"/>
      <w:marLeft w:val="0"/>
      <w:marRight w:val="0"/>
      <w:marTop w:val="0"/>
      <w:marBottom w:val="0"/>
      <w:divBdr>
        <w:top w:val="none" w:sz="0" w:space="0" w:color="auto"/>
        <w:left w:val="none" w:sz="0" w:space="0" w:color="auto"/>
        <w:bottom w:val="none" w:sz="0" w:space="0" w:color="auto"/>
        <w:right w:val="none" w:sz="0" w:space="0" w:color="auto"/>
      </w:divBdr>
    </w:div>
    <w:div w:id="1254898515">
      <w:bodyDiv w:val="1"/>
      <w:marLeft w:val="0"/>
      <w:marRight w:val="0"/>
      <w:marTop w:val="0"/>
      <w:marBottom w:val="0"/>
      <w:divBdr>
        <w:top w:val="none" w:sz="0" w:space="0" w:color="auto"/>
        <w:left w:val="none" w:sz="0" w:space="0" w:color="auto"/>
        <w:bottom w:val="none" w:sz="0" w:space="0" w:color="auto"/>
        <w:right w:val="none" w:sz="0" w:space="0" w:color="auto"/>
      </w:divBdr>
    </w:div>
    <w:div w:id="1255046044">
      <w:bodyDiv w:val="1"/>
      <w:marLeft w:val="0"/>
      <w:marRight w:val="0"/>
      <w:marTop w:val="0"/>
      <w:marBottom w:val="0"/>
      <w:divBdr>
        <w:top w:val="none" w:sz="0" w:space="0" w:color="auto"/>
        <w:left w:val="none" w:sz="0" w:space="0" w:color="auto"/>
        <w:bottom w:val="none" w:sz="0" w:space="0" w:color="auto"/>
        <w:right w:val="none" w:sz="0" w:space="0" w:color="auto"/>
      </w:divBdr>
    </w:div>
    <w:div w:id="1255897462">
      <w:bodyDiv w:val="1"/>
      <w:marLeft w:val="0"/>
      <w:marRight w:val="0"/>
      <w:marTop w:val="0"/>
      <w:marBottom w:val="0"/>
      <w:divBdr>
        <w:top w:val="none" w:sz="0" w:space="0" w:color="auto"/>
        <w:left w:val="none" w:sz="0" w:space="0" w:color="auto"/>
        <w:bottom w:val="none" w:sz="0" w:space="0" w:color="auto"/>
        <w:right w:val="none" w:sz="0" w:space="0" w:color="auto"/>
      </w:divBdr>
    </w:div>
    <w:div w:id="1256667351">
      <w:bodyDiv w:val="1"/>
      <w:marLeft w:val="0"/>
      <w:marRight w:val="0"/>
      <w:marTop w:val="0"/>
      <w:marBottom w:val="0"/>
      <w:divBdr>
        <w:top w:val="none" w:sz="0" w:space="0" w:color="auto"/>
        <w:left w:val="none" w:sz="0" w:space="0" w:color="auto"/>
        <w:bottom w:val="none" w:sz="0" w:space="0" w:color="auto"/>
        <w:right w:val="none" w:sz="0" w:space="0" w:color="auto"/>
      </w:divBdr>
    </w:div>
    <w:div w:id="1257790500">
      <w:bodyDiv w:val="1"/>
      <w:marLeft w:val="0"/>
      <w:marRight w:val="0"/>
      <w:marTop w:val="0"/>
      <w:marBottom w:val="0"/>
      <w:divBdr>
        <w:top w:val="none" w:sz="0" w:space="0" w:color="auto"/>
        <w:left w:val="none" w:sz="0" w:space="0" w:color="auto"/>
        <w:bottom w:val="none" w:sz="0" w:space="0" w:color="auto"/>
        <w:right w:val="none" w:sz="0" w:space="0" w:color="auto"/>
      </w:divBdr>
    </w:div>
    <w:div w:id="1258100775">
      <w:bodyDiv w:val="1"/>
      <w:marLeft w:val="0"/>
      <w:marRight w:val="0"/>
      <w:marTop w:val="0"/>
      <w:marBottom w:val="0"/>
      <w:divBdr>
        <w:top w:val="none" w:sz="0" w:space="0" w:color="auto"/>
        <w:left w:val="none" w:sz="0" w:space="0" w:color="auto"/>
        <w:bottom w:val="none" w:sz="0" w:space="0" w:color="auto"/>
        <w:right w:val="none" w:sz="0" w:space="0" w:color="auto"/>
      </w:divBdr>
    </w:div>
    <w:div w:id="1260259825">
      <w:bodyDiv w:val="1"/>
      <w:marLeft w:val="0"/>
      <w:marRight w:val="0"/>
      <w:marTop w:val="0"/>
      <w:marBottom w:val="0"/>
      <w:divBdr>
        <w:top w:val="none" w:sz="0" w:space="0" w:color="auto"/>
        <w:left w:val="none" w:sz="0" w:space="0" w:color="auto"/>
        <w:bottom w:val="none" w:sz="0" w:space="0" w:color="auto"/>
        <w:right w:val="none" w:sz="0" w:space="0" w:color="auto"/>
      </w:divBdr>
    </w:div>
    <w:div w:id="1260984914">
      <w:bodyDiv w:val="1"/>
      <w:marLeft w:val="0"/>
      <w:marRight w:val="0"/>
      <w:marTop w:val="0"/>
      <w:marBottom w:val="0"/>
      <w:divBdr>
        <w:top w:val="none" w:sz="0" w:space="0" w:color="auto"/>
        <w:left w:val="none" w:sz="0" w:space="0" w:color="auto"/>
        <w:bottom w:val="none" w:sz="0" w:space="0" w:color="auto"/>
        <w:right w:val="none" w:sz="0" w:space="0" w:color="auto"/>
      </w:divBdr>
    </w:div>
    <w:div w:id="1262297494">
      <w:bodyDiv w:val="1"/>
      <w:marLeft w:val="0"/>
      <w:marRight w:val="0"/>
      <w:marTop w:val="0"/>
      <w:marBottom w:val="0"/>
      <w:divBdr>
        <w:top w:val="none" w:sz="0" w:space="0" w:color="auto"/>
        <w:left w:val="none" w:sz="0" w:space="0" w:color="auto"/>
        <w:bottom w:val="none" w:sz="0" w:space="0" w:color="auto"/>
        <w:right w:val="none" w:sz="0" w:space="0" w:color="auto"/>
      </w:divBdr>
    </w:div>
    <w:div w:id="1262373273">
      <w:bodyDiv w:val="1"/>
      <w:marLeft w:val="0"/>
      <w:marRight w:val="0"/>
      <w:marTop w:val="0"/>
      <w:marBottom w:val="0"/>
      <w:divBdr>
        <w:top w:val="none" w:sz="0" w:space="0" w:color="auto"/>
        <w:left w:val="none" w:sz="0" w:space="0" w:color="auto"/>
        <w:bottom w:val="none" w:sz="0" w:space="0" w:color="auto"/>
        <w:right w:val="none" w:sz="0" w:space="0" w:color="auto"/>
      </w:divBdr>
    </w:div>
    <w:div w:id="1263994026">
      <w:bodyDiv w:val="1"/>
      <w:marLeft w:val="0"/>
      <w:marRight w:val="0"/>
      <w:marTop w:val="0"/>
      <w:marBottom w:val="0"/>
      <w:divBdr>
        <w:top w:val="none" w:sz="0" w:space="0" w:color="auto"/>
        <w:left w:val="none" w:sz="0" w:space="0" w:color="auto"/>
        <w:bottom w:val="none" w:sz="0" w:space="0" w:color="auto"/>
        <w:right w:val="none" w:sz="0" w:space="0" w:color="auto"/>
      </w:divBdr>
    </w:div>
    <w:div w:id="1264075448">
      <w:bodyDiv w:val="1"/>
      <w:marLeft w:val="0"/>
      <w:marRight w:val="0"/>
      <w:marTop w:val="0"/>
      <w:marBottom w:val="0"/>
      <w:divBdr>
        <w:top w:val="none" w:sz="0" w:space="0" w:color="auto"/>
        <w:left w:val="none" w:sz="0" w:space="0" w:color="auto"/>
        <w:bottom w:val="none" w:sz="0" w:space="0" w:color="auto"/>
        <w:right w:val="none" w:sz="0" w:space="0" w:color="auto"/>
      </w:divBdr>
    </w:div>
    <w:div w:id="1264150905">
      <w:bodyDiv w:val="1"/>
      <w:marLeft w:val="0"/>
      <w:marRight w:val="0"/>
      <w:marTop w:val="0"/>
      <w:marBottom w:val="0"/>
      <w:divBdr>
        <w:top w:val="none" w:sz="0" w:space="0" w:color="auto"/>
        <w:left w:val="none" w:sz="0" w:space="0" w:color="auto"/>
        <w:bottom w:val="none" w:sz="0" w:space="0" w:color="auto"/>
        <w:right w:val="none" w:sz="0" w:space="0" w:color="auto"/>
      </w:divBdr>
    </w:div>
    <w:div w:id="1266957480">
      <w:bodyDiv w:val="1"/>
      <w:marLeft w:val="0"/>
      <w:marRight w:val="0"/>
      <w:marTop w:val="0"/>
      <w:marBottom w:val="0"/>
      <w:divBdr>
        <w:top w:val="none" w:sz="0" w:space="0" w:color="auto"/>
        <w:left w:val="none" w:sz="0" w:space="0" w:color="auto"/>
        <w:bottom w:val="none" w:sz="0" w:space="0" w:color="auto"/>
        <w:right w:val="none" w:sz="0" w:space="0" w:color="auto"/>
      </w:divBdr>
    </w:div>
    <w:div w:id="1268123617">
      <w:bodyDiv w:val="1"/>
      <w:marLeft w:val="0"/>
      <w:marRight w:val="0"/>
      <w:marTop w:val="0"/>
      <w:marBottom w:val="0"/>
      <w:divBdr>
        <w:top w:val="none" w:sz="0" w:space="0" w:color="auto"/>
        <w:left w:val="none" w:sz="0" w:space="0" w:color="auto"/>
        <w:bottom w:val="none" w:sz="0" w:space="0" w:color="auto"/>
        <w:right w:val="none" w:sz="0" w:space="0" w:color="auto"/>
      </w:divBdr>
    </w:div>
    <w:div w:id="1268394423">
      <w:bodyDiv w:val="1"/>
      <w:marLeft w:val="0"/>
      <w:marRight w:val="0"/>
      <w:marTop w:val="0"/>
      <w:marBottom w:val="0"/>
      <w:divBdr>
        <w:top w:val="none" w:sz="0" w:space="0" w:color="auto"/>
        <w:left w:val="none" w:sz="0" w:space="0" w:color="auto"/>
        <w:bottom w:val="none" w:sz="0" w:space="0" w:color="auto"/>
        <w:right w:val="none" w:sz="0" w:space="0" w:color="auto"/>
      </w:divBdr>
    </w:div>
    <w:div w:id="1269194571">
      <w:bodyDiv w:val="1"/>
      <w:marLeft w:val="0"/>
      <w:marRight w:val="0"/>
      <w:marTop w:val="0"/>
      <w:marBottom w:val="0"/>
      <w:divBdr>
        <w:top w:val="none" w:sz="0" w:space="0" w:color="auto"/>
        <w:left w:val="none" w:sz="0" w:space="0" w:color="auto"/>
        <w:bottom w:val="none" w:sz="0" w:space="0" w:color="auto"/>
        <w:right w:val="none" w:sz="0" w:space="0" w:color="auto"/>
      </w:divBdr>
    </w:div>
    <w:div w:id="1269434029">
      <w:bodyDiv w:val="1"/>
      <w:marLeft w:val="0"/>
      <w:marRight w:val="0"/>
      <w:marTop w:val="0"/>
      <w:marBottom w:val="0"/>
      <w:divBdr>
        <w:top w:val="none" w:sz="0" w:space="0" w:color="auto"/>
        <w:left w:val="none" w:sz="0" w:space="0" w:color="auto"/>
        <w:bottom w:val="none" w:sz="0" w:space="0" w:color="auto"/>
        <w:right w:val="none" w:sz="0" w:space="0" w:color="auto"/>
      </w:divBdr>
    </w:div>
    <w:div w:id="1270355540">
      <w:bodyDiv w:val="1"/>
      <w:marLeft w:val="0"/>
      <w:marRight w:val="0"/>
      <w:marTop w:val="0"/>
      <w:marBottom w:val="0"/>
      <w:divBdr>
        <w:top w:val="none" w:sz="0" w:space="0" w:color="auto"/>
        <w:left w:val="none" w:sz="0" w:space="0" w:color="auto"/>
        <w:bottom w:val="none" w:sz="0" w:space="0" w:color="auto"/>
        <w:right w:val="none" w:sz="0" w:space="0" w:color="auto"/>
      </w:divBdr>
    </w:div>
    <w:div w:id="1270360217">
      <w:bodyDiv w:val="1"/>
      <w:marLeft w:val="0"/>
      <w:marRight w:val="0"/>
      <w:marTop w:val="0"/>
      <w:marBottom w:val="0"/>
      <w:divBdr>
        <w:top w:val="none" w:sz="0" w:space="0" w:color="auto"/>
        <w:left w:val="none" w:sz="0" w:space="0" w:color="auto"/>
        <w:bottom w:val="none" w:sz="0" w:space="0" w:color="auto"/>
        <w:right w:val="none" w:sz="0" w:space="0" w:color="auto"/>
      </w:divBdr>
    </w:div>
    <w:div w:id="1273170291">
      <w:bodyDiv w:val="1"/>
      <w:marLeft w:val="0"/>
      <w:marRight w:val="0"/>
      <w:marTop w:val="0"/>
      <w:marBottom w:val="0"/>
      <w:divBdr>
        <w:top w:val="none" w:sz="0" w:space="0" w:color="auto"/>
        <w:left w:val="none" w:sz="0" w:space="0" w:color="auto"/>
        <w:bottom w:val="none" w:sz="0" w:space="0" w:color="auto"/>
        <w:right w:val="none" w:sz="0" w:space="0" w:color="auto"/>
      </w:divBdr>
    </w:div>
    <w:div w:id="1273629476">
      <w:bodyDiv w:val="1"/>
      <w:marLeft w:val="0"/>
      <w:marRight w:val="0"/>
      <w:marTop w:val="0"/>
      <w:marBottom w:val="0"/>
      <w:divBdr>
        <w:top w:val="none" w:sz="0" w:space="0" w:color="auto"/>
        <w:left w:val="none" w:sz="0" w:space="0" w:color="auto"/>
        <w:bottom w:val="none" w:sz="0" w:space="0" w:color="auto"/>
        <w:right w:val="none" w:sz="0" w:space="0" w:color="auto"/>
      </w:divBdr>
    </w:div>
    <w:div w:id="1274048219">
      <w:bodyDiv w:val="1"/>
      <w:marLeft w:val="0"/>
      <w:marRight w:val="0"/>
      <w:marTop w:val="0"/>
      <w:marBottom w:val="0"/>
      <w:divBdr>
        <w:top w:val="none" w:sz="0" w:space="0" w:color="auto"/>
        <w:left w:val="none" w:sz="0" w:space="0" w:color="auto"/>
        <w:bottom w:val="none" w:sz="0" w:space="0" w:color="auto"/>
        <w:right w:val="none" w:sz="0" w:space="0" w:color="auto"/>
      </w:divBdr>
    </w:div>
    <w:div w:id="1274553758">
      <w:bodyDiv w:val="1"/>
      <w:marLeft w:val="0"/>
      <w:marRight w:val="0"/>
      <w:marTop w:val="0"/>
      <w:marBottom w:val="0"/>
      <w:divBdr>
        <w:top w:val="none" w:sz="0" w:space="0" w:color="auto"/>
        <w:left w:val="none" w:sz="0" w:space="0" w:color="auto"/>
        <w:bottom w:val="none" w:sz="0" w:space="0" w:color="auto"/>
        <w:right w:val="none" w:sz="0" w:space="0" w:color="auto"/>
      </w:divBdr>
    </w:div>
    <w:div w:id="1274895108">
      <w:bodyDiv w:val="1"/>
      <w:marLeft w:val="0"/>
      <w:marRight w:val="0"/>
      <w:marTop w:val="0"/>
      <w:marBottom w:val="0"/>
      <w:divBdr>
        <w:top w:val="none" w:sz="0" w:space="0" w:color="auto"/>
        <w:left w:val="none" w:sz="0" w:space="0" w:color="auto"/>
        <w:bottom w:val="none" w:sz="0" w:space="0" w:color="auto"/>
        <w:right w:val="none" w:sz="0" w:space="0" w:color="auto"/>
      </w:divBdr>
    </w:div>
    <w:div w:id="1276329263">
      <w:bodyDiv w:val="1"/>
      <w:marLeft w:val="0"/>
      <w:marRight w:val="0"/>
      <w:marTop w:val="0"/>
      <w:marBottom w:val="0"/>
      <w:divBdr>
        <w:top w:val="none" w:sz="0" w:space="0" w:color="auto"/>
        <w:left w:val="none" w:sz="0" w:space="0" w:color="auto"/>
        <w:bottom w:val="none" w:sz="0" w:space="0" w:color="auto"/>
        <w:right w:val="none" w:sz="0" w:space="0" w:color="auto"/>
      </w:divBdr>
    </w:div>
    <w:div w:id="1279676782">
      <w:bodyDiv w:val="1"/>
      <w:marLeft w:val="0"/>
      <w:marRight w:val="0"/>
      <w:marTop w:val="0"/>
      <w:marBottom w:val="0"/>
      <w:divBdr>
        <w:top w:val="none" w:sz="0" w:space="0" w:color="auto"/>
        <w:left w:val="none" w:sz="0" w:space="0" w:color="auto"/>
        <w:bottom w:val="none" w:sz="0" w:space="0" w:color="auto"/>
        <w:right w:val="none" w:sz="0" w:space="0" w:color="auto"/>
      </w:divBdr>
    </w:div>
    <w:div w:id="1281691226">
      <w:bodyDiv w:val="1"/>
      <w:marLeft w:val="0"/>
      <w:marRight w:val="0"/>
      <w:marTop w:val="0"/>
      <w:marBottom w:val="0"/>
      <w:divBdr>
        <w:top w:val="none" w:sz="0" w:space="0" w:color="auto"/>
        <w:left w:val="none" w:sz="0" w:space="0" w:color="auto"/>
        <w:bottom w:val="none" w:sz="0" w:space="0" w:color="auto"/>
        <w:right w:val="none" w:sz="0" w:space="0" w:color="auto"/>
      </w:divBdr>
    </w:div>
    <w:div w:id="1281953067">
      <w:bodyDiv w:val="1"/>
      <w:marLeft w:val="0"/>
      <w:marRight w:val="0"/>
      <w:marTop w:val="0"/>
      <w:marBottom w:val="0"/>
      <w:divBdr>
        <w:top w:val="none" w:sz="0" w:space="0" w:color="auto"/>
        <w:left w:val="none" w:sz="0" w:space="0" w:color="auto"/>
        <w:bottom w:val="none" w:sz="0" w:space="0" w:color="auto"/>
        <w:right w:val="none" w:sz="0" w:space="0" w:color="auto"/>
      </w:divBdr>
    </w:div>
    <w:div w:id="1281959129">
      <w:bodyDiv w:val="1"/>
      <w:marLeft w:val="0"/>
      <w:marRight w:val="0"/>
      <w:marTop w:val="0"/>
      <w:marBottom w:val="0"/>
      <w:divBdr>
        <w:top w:val="none" w:sz="0" w:space="0" w:color="auto"/>
        <w:left w:val="none" w:sz="0" w:space="0" w:color="auto"/>
        <w:bottom w:val="none" w:sz="0" w:space="0" w:color="auto"/>
        <w:right w:val="none" w:sz="0" w:space="0" w:color="auto"/>
      </w:divBdr>
    </w:div>
    <w:div w:id="1285114854">
      <w:bodyDiv w:val="1"/>
      <w:marLeft w:val="0"/>
      <w:marRight w:val="0"/>
      <w:marTop w:val="0"/>
      <w:marBottom w:val="0"/>
      <w:divBdr>
        <w:top w:val="none" w:sz="0" w:space="0" w:color="auto"/>
        <w:left w:val="none" w:sz="0" w:space="0" w:color="auto"/>
        <w:bottom w:val="none" w:sz="0" w:space="0" w:color="auto"/>
        <w:right w:val="none" w:sz="0" w:space="0" w:color="auto"/>
      </w:divBdr>
    </w:div>
    <w:div w:id="1287271091">
      <w:bodyDiv w:val="1"/>
      <w:marLeft w:val="0"/>
      <w:marRight w:val="0"/>
      <w:marTop w:val="0"/>
      <w:marBottom w:val="0"/>
      <w:divBdr>
        <w:top w:val="none" w:sz="0" w:space="0" w:color="auto"/>
        <w:left w:val="none" w:sz="0" w:space="0" w:color="auto"/>
        <w:bottom w:val="none" w:sz="0" w:space="0" w:color="auto"/>
        <w:right w:val="none" w:sz="0" w:space="0" w:color="auto"/>
      </w:divBdr>
    </w:div>
    <w:div w:id="1287783655">
      <w:bodyDiv w:val="1"/>
      <w:marLeft w:val="0"/>
      <w:marRight w:val="0"/>
      <w:marTop w:val="0"/>
      <w:marBottom w:val="0"/>
      <w:divBdr>
        <w:top w:val="none" w:sz="0" w:space="0" w:color="auto"/>
        <w:left w:val="none" w:sz="0" w:space="0" w:color="auto"/>
        <w:bottom w:val="none" w:sz="0" w:space="0" w:color="auto"/>
        <w:right w:val="none" w:sz="0" w:space="0" w:color="auto"/>
      </w:divBdr>
    </w:div>
    <w:div w:id="1288898914">
      <w:bodyDiv w:val="1"/>
      <w:marLeft w:val="0"/>
      <w:marRight w:val="0"/>
      <w:marTop w:val="0"/>
      <w:marBottom w:val="0"/>
      <w:divBdr>
        <w:top w:val="none" w:sz="0" w:space="0" w:color="auto"/>
        <w:left w:val="none" w:sz="0" w:space="0" w:color="auto"/>
        <w:bottom w:val="none" w:sz="0" w:space="0" w:color="auto"/>
        <w:right w:val="none" w:sz="0" w:space="0" w:color="auto"/>
      </w:divBdr>
    </w:div>
    <w:div w:id="1289435167">
      <w:bodyDiv w:val="1"/>
      <w:marLeft w:val="0"/>
      <w:marRight w:val="0"/>
      <w:marTop w:val="0"/>
      <w:marBottom w:val="0"/>
      <w:divBdr>
        <w:top w:val="none" w:sz="0" w:space="0" w:color="auto"/>
        <w:left w:val="none" w:sz="0" w:space="0" w:color="auto"/>
        <w:bottom w:val="none" w:sz="0" w:space="0" w:color="auto"/>
        <w:right w:val="none" w:sz="0" w:space="0" w:color="auto"/>
      </w:divBdr>
    </w:div>
    <w:div w:id="1290470954">
      <w:bodyDiv w:val="1"/>
      <w:marLeft w:val="0"/>
      <w:marRight w:val="0"/>
      <w:marTop w:val="0"/>
      <w:marBottom w:val="0"/>
      <w:divBdr>
        <w:top w:val="none" w:sz="0" w:space="0" w:color="auto"/>
        <w:left w:val="none" w:sz="0" w:space="0" w:color="auto"/>
        <w:bottom w:val="none" w:sz="0" w:space="0" w:color="auto"/>
        <w:right w:val="none" w:sz="0" w:space="0" w:color="auto"/>
      </w:divBdr>
    </w:div>
    <w:div w:id="1290630312">
      <w:bodyDiv w:val="1"/>
      <w:marLeft w:val="0"/>
      <w:marRight w:val="0"/>
      <w:marTop w:val="0"/>
      <w:marBottom w:val="0"/>
      <w:divBdr>
        <w:top w:val="none" w:sz="0" w:space="0" w:color="auto"/>
        <w:left w:val="none" w:sz="0" w:space="0" w:color="auto"/>
        <w:bottom w:val="none" w:sz="0" w:space="0" w:color="auto"/>
        <w:right w:val="none" w:sz="0" w:space="0" w:color="auto"/>
      </w:divBdr>
    </w:div>
    <w:div w:id="1291013802">
      <w:bodyDiv w:val="1"/>
      <w:marLeft w:val="0"/>
      <w:marRight w:val="0"/>
      <w:marTop w:val="0"/>
      <w:marBottom w:val="0"/>
      <w:divBdr>
        <w:top w:val="none" w:sz="0" w:space="0" w:color="auto"/>
        <w:left w:val="none" w:sz="0" w:space="0" w:color="auto"/>
        <w:bottom w:val="none" w:sz="0" w:space="0" w:color="auto"/>
        <w:right w:val="none" w:sz="0" w:space="0" w:color="auto"/>
      </w:divBdr>
    </w:div>
    <w:div w:id="1291207062">
      <w:bodyDiv w:val="1"/>
      <w:marLeft w:val="0"/>
      <w:marRight w:val="0"/>
      <w:marTop w:val="0"/>
      <w:marBottom w:val="0"/>
      <w:divBdr>
        <w:top w:val="none" w:sz="0" w:space="0" w:color="auto"/>
        <w:left w:val="none" w:sz="0" w:space="0" w:color="auto"/>
        <w:bottom w:val="none" w:sz="0" w:space="0" w:color="auto"/>
        <w:right w:val="none" w:sz="0" w:space="0" w:color="auto"/>
      </w:divBdr>
    </w:div>
    <w:div w:id="1293096721">
      <w:bodyDiv w:val="1"/>
      <w:marLeft w:val="0"/>
      <w:marRight w:val="0"/>
      <w:marTop w:val="0"/>
      <w:marBottom w:val="0"/>
      <w:divBdr>
        <w:top w:val="none" w:sz="0" w:space="0" w:color="auto"/>
        <w:left w:val="none" w:sz="0" w:space="0" w:color="auto"/>
        <w:bottom w:val="none" w:sz="0" w:space="0" w:color="auto"/>
        <w:right w:val="none" w:sz="0" w:space="0" w:color="auto"/>
      </w:divBdr>
    </w:div>
    <w:div w:id="1294561570">
      <w:bodyDiv w:val="1"/>
      <w:marLeft w:val="0"/>
      <w:marRight w:val="0"/>
      <w:marTop w:val="0"/>
      <w:marBottom w:val="0"/>
      <w:divBdr>
        <w:top w:val="none" w:sz="0" w:space="0" w:color="auto"/>
        <w:left w:val="none" w:sz="0" w:space="0" w:color="auto"/>
        <w:bottom w:val="none" w:sz="0" w:space="0" w:color="auto"/>
        <w:right w:val="none" w:sz="0" w:space="0" w:color="auto"/>
      </w:divBdr>
    </w:div>
    <w:div w:id="1294943204">
      <w:bodyDiv w:val="1"/>
      <w:marLeft w:val="0"/>
      <w:marRight w:val="0"/>
      <w:marTop w:val="0"/>
      <w:marBottom w:val="0"/>
      <w:divBdr>
        <w:top w:val="none" w:sz="0" w:space="0" w:color="auto"/>
        <w:left w:val="none" w:sz="0" w:space="0" w:color="auto"/>
        <w:bottom w:val="none" w:sz="0" w:space="0" w:color="auto"/>
        <w:right w:val="none" w:sz="0" w:space="0" w:color="auto"/>
      </w:divBdr>
    </w:div>
    <w:div w:id="1295208947">
      <w:bodyDiv w:val="1"/>
      <w:marLeft w:val="0"/>
      <w:marRight w:val="0"/>
      <w:marTop w:val="0"/>
      <w:marBottom w:val="0"/>
      <w:divBdr>
        <w:top w:val="none" w:sz="0" w:space="0" w:color="auto"/>
        <w:left w:val="none" w:sz="0" w:space="0" w:color="auto"/>
        <w:bottom w:val="none" w:sz="0" w:space="0" w:color="auto"/>
        <w:right w:val="none" w:sz="0" w:space="0" w:color="auto"/>
      </w:divBdr>
    </w:div>
    <w:div w:id="1295715828">
      <w:bodyDiv w:val="1"/>
      <w:marLeft w:val="0"/>
      <w:marRight w:val="0"/>
      <w:marTop w:val="0"/>
      <w:marBottom w:val="0"/>
      <w:divBdr>
        <w:top w:val="none" w:sz="0" w:space="0" w:color="auto"/>
        <w:left w:val="none" w:sz="0" w:space="0" w:color="auto"/>
        <w:bottom w:val="none" w:sz="0" w:space="0" w:color="auto"/>
        <w:right w:val="none" w:sz="0" w:space="0" w:color="auto"/>
      </w:divBdr>
    </w:div>
    <w:div w:id="1295982348">
      <w:bodyDiv w:val="1"/>
      <w:marLeft w:val="0"/>
      <w:marRight w:val="0"/>
      <w:marTop w:val="0"/>
      <w:marBottom w:val="0"/>
      <w:divBdr>
        <w:top w:val="none" w:sz="0" w:space="0" w:color="auto"/>
        <w:left w:val="none" w:sz="0" w:space="0" w:color="auto"/>
        <w:bottom w:val="none" w:sz="0" w:space="0" w:color="auto"/>
        <w:right w:val="none" w:sz="0" w:space="0" w:color="auto"/>
      </w:divBdr>
    </w:div>
    <w:div w:id="1298149394">
      <w:bodyDiv w:val="1"/>
      <w:marLeft w:val="0"/>
      <w:marRight w:val="0"/>
      <w:marTop w:val="0"/>
      <w:marBottom w:val="0"/>
      <w:divBdr>
        <w:top w:val="none" w:sz="0" w:space="0" w:color="auto"/>
        <w:left w:val="none" w:sz="0" w:space="0" w:color="auto"/>
        <w:bottom w:val="none" w:sz="0" w:space="0" w:color="auto"/>
        <w:right w:val="none" w:sz="0" w:space="0" w:color="auto"/>
      </w:divBdr>
    </w:div>
    <w:div w:id="1298297691">
      <w:bodyDiv w:val="1"/>
      <w:marLeft w:val="0"/>
      <w:marRight w:val="0"/>
      <w:marTop w:val="0"/>
      <w:marBottom w:val="0"/>
      <w:divBdr>
        <w:top w:val="none" w:sz="0" w:space="0" w:color="auto"/>
        <w:left w:val="none" w:sz="0" w:space="0" w:color="auto"/>
        <w:bottom w:val="none" w:sz="0" w:space="0" w:color="auto"/>
        <w:right w:val="none" w:sz="0" w:space="0" w:color="auto"/>
      </w:divBdr>
    </w:div>
    <w:div w:id="1299795661">
      <w:bodyDiv w:val="1"/>
      <w:marLeft w:val="0"/>
      <w:marRight w:val="0"/>
      <w:marTop w:val="0"/>
      <w:marBottom w:val="0"/>
      <w:divBdr>
        <w:top w:val="none" w:sz="0" w:space="0" w:color="auto"/>
        <w:left w:val="none" w:sz="0" w:space="0" w:color="auto"/>
        <w:bottom w:val="none" w:sz="0" w:space="0" w:color="auto"/>
        <w:right w:val="none" w:sz="0" w:space="0" w:color="auto"/>
      </w:divBdr>
    </w:div>
    <w:div w:id="1300987873">
      <w:bodyDiv w:val="1"/>
      <w:marLeft w:val="0"/>
      <w:marRight w:val="0"/>
      <w:marTop w:val="0"/>
      <w:marBottom w:val="0"/>
      <w:divBdr>
        <w:top w:val="none" w:sz="0" w:space="0" w:color="auto"/>
        <w:left w:val="none" w:sz="0" w:space="0" w:color="auto"/>
        <w:bottom w:val="none" w:sz="0" w:space="0" w:color="auto"/>
        <w:right w:val="none" w:sz="0" w:space="0" w:color="auto"/>
      </w:divBdr>
    </w:div>
    <w:div w:id="1302466406">
      <w:bodyDiv w:val="1"/>
      <w:marLeft w:val="0"/>
      <w:marRight w:val="0"/>
      <w:marTop w:val="0"/>
      <w:marBottom w:val="0"/>
      <w:divBdr>
        <w:top w:val="none" w:sz="0" w:space="0" w:color="auto"/>
        <w:left w:val="none" w:sz="0" w:space="0" w:color="auto"/>
        <w:bottom w:val="none" w:sz="0" w:space="0" w:color="auto"/>
        <w:right w:val="none" w:sz="0" w:space="0" w:color="auto"/>
      </w:divBdr>
    </w:div>
    <w:div w:id="1302927867">
      <w:bodyDiv w:val="1"/>
      <w:marLeft w:val="0"/>
      <w:marRight w:val="0"/>
      <w:marTop w:val="0"/>
      <w:marBottom w:val="0"/>
      <w:divBdr>
        <w:top w:val="none" w:sz="0" w:space="0" w:color="auto"/>
        <w:left w:val="none" w:sz="0" w:space="0" w:color="auto"/>
        <w:bottom w:val="none" w:sz="0" w:space="0" w:color="auto"/>
        <w:right w:val="none" w:sz="0" w:space="0" w:color="auto"/>
      </w:divBdr>
    </w:div>
    <w:div w:id="1304123097">
      <w:bodyDiv w:val="1"/>
      <w:marLeft w:val="0"/>
      <w:marRight w:val="0"/>
      <w:marTop w:val="0"/>
      <w:marBottom w:val="0"/>
      <w:divBdr>
        <w:top w:val="none" w:sz="0" w:space="0" w:color="auto"/>
        <w:left w:val="none" w:sz="0" w:space="0" w:color="auto"/>
        <w:bottom w:val="none" w:sz="0" w:space="0" w:color="auto"/>
        <w:right w:val="none" w:sz="0" w:space="0" w:color="auto"/>
      </w:divBdr>
    </w:div>
    <w:div w:id="1304307315">
      <w:bodyDiv w:val="1"/>
      <w:marLeft w:val="0"/>
      <w:marRight w:val="0"/>
      <w:marTop w:val="0"/>
      <w:marBottom w:val="0"/>
      <w:divBdr>
        <w:top w:val="none" w:sz="0" w:space="0" w:color="auto"/>
        <w:left w:val="none" w:sz="0" w:space="0" w:color="auto"/>
        <w:bottom w:val="none" w:sz="0" w:space="0" w:color="auto"/>
        <w:right w:val="none" w:sz="0" w:space="0" w:color="auto"/>
      </w:divBdr>
    </w:div>
    <w:div w:id="1305500647">
      <w:bodyDiv w:val="1"/>
      <w:marLeft w:val="0"/>
      <w:marRight w:val="0"/>
      <w:marTop w:val="0"/>
      <w:marBottom w:val="0"/>
      <w:divBdr>
        <w:top w:val="none" w:sz="0" w:space="0" w:color="auto"/>
        <w:left w:val="none" w:sz="0" w:space="0" w:color="auto"/>
        <w:bottom w:val="none" w:sz="0" w:space="0" w:color="auto"/>
        <w:right w:val="none" w:sz="0" w:space="0" w:color="auto"/>
      </w:divBdr>
    </w:div>
    <w:div w:id="1305504332">
      <w:bodyDiv w:val="1"/>
      <w:marLeft w:val="0"/>
      <w:marRight w:val="0"/>
      <w:marTop w:val="0"/>
      <w:marBottom w:val="0"/>
      <w:divBdr>
        <w:top w:val="none" w:sz="0" w:space="0" w:color="auto"/>
        <w:left w:val="none" w:sz="0" w:space="0" w:color="auto"/>
        <w:bottom w:val="none" w:sz="0" w:space="0" w:color="auto"/>
        <w:right w:val="none" w:sz="0" w:space="0" w:color="auto"/>
      </w:divBdr>
    </w:div>
    <w:div w:id="1305700815">
      <w:bodyDiv w:val="1"/>
      <w:marLeft w:val="0"/>
      <w:marRight w:val="0"/>
      <w:marTop w:val="0"/>
      <w:marBottom w:val="0"/>
      <w:divBdr>
        <w:top w:val="none" w:sz="0" w:space="0" w:color="auto"/>
        <w:left w:val="none" w:sz="0" w:space="0" w:color="auto"/>
        <w:bottom w:val="none" w:sz="0" w:space="0" w:color="auto"/>
        <w:right w:val="none" w:sz="0" w:space="0" w:color="auto"/>
      </w:divBdr>
    </w:div>
    <w:div w:id="1306156126">
      <w:bodyDiv w:val="1"/>
      <w:marLeft w:val="0"/>
      <w:marRight w:val="0"/>
      <w:marTop w:val="0"/>
      <w:marBottom w:val="0"/>
      <w:divBdr>
        <w:top w:val="none" w:sz="0" w:space="0" w:color="auto"/>
        <w:left w:val="none" w:sz="0" w:space="0" w:color="auto"/>
        <w:bottom w:val="none" w:sz="0" w:space="0" w:color="auto"/>
        <w:right w:val="none" w:sz="0" w:space="0" w:color="auto"/>
      </w:divBdr>
    </w:div>
    <w:div w:id="1306617170">
      <w:bodyDiv w:val="1"/>
      <w:marLeft w:val="0"/>
      <w:marRight w:val="0"/>
      <w:marTop w:val="0"/>
      <w:marBottom w:val="0"/>
      <w:divBdr>
        <w:top w:val="none" w:sz="0" w:space="0" w:color="auto"/>
        <w:left w:val="none" w:sz="0" w:space="0" w:color="auto"/>
        <w:bottom w:val="none" w:sz="0" w:space="0" w:color="auto"/>
        <w:right w:val="none" w:sz="0" w:space="0" w:color="auto"/>
      </w:divBdr>
    </w:div>
    <w:div w:id="1307205573">
      <w:bodyDiv w:val="1"/>
      <w:marLeft w:val="0"/>
      <w:marRight w:val="0"/>
      <w:marTop w:val="0"/>
      <w:marBottom w:val="0"/>
      <w:divBdr>
        <w:top w:val="none" w:sz="0" w:space="0" w:color="auto"/>
        <w:left w:val="none" w:sz="0" w:space="0" w:color="auto"/>
        <w:bottom w:val="none" w:sz="0" w:space="0" w:color="auto"/>
        <w:right w:val="none" w:sz="0" w:space="0" w:color="auto"/>
      </w:divBdr>
    </w:div>
    <w:div w:id="1309551006">
      <w:bodyDiv w:val="1"/>
      <w:marLeft w:val="0"/>
      <w:marRight w:val="0"/>
      <w:marTop w:val="0"/>
      <w:marBottom w:val="0"/>
      <w:divBdr>
        <w:top w:val="none" w:sz="0" w:space="0" w:color="auto"/>
        <w:left w:val="none" w:sz="0" w:space="0" w:color="auto"/>
        <w:bottom w:val="none" w:sz="0" w:space="0" w:color="auto"/>
        <w:right w:val="none" w:sz="0" w:space="0" w:color="auto"/>
      </w:divBdr>
    </w:div>
    <w:div w:id="1310474664">
      <w:bodyDiv w:val="1"/>
      <w:marLeft w:val="0"/>
      <w:marRight w:val="0"/>
      <w:marTop w:val="0"/>
      <w:marBottom w:val="0"/>
      <w:divBdr>
        <w:top w:val="none" w:sz="0" w:space="0" w:color="auto"/>
        <w:left w:val="none" w:sz="0" w:space="0" w:color="auto"/>
        <w:bottom w:val="none" w:sz="0" w:space="0" w:color="auto"/>
        <w:right w:val="none" w:sz="0" w:space="0" w:color="auto"/>
      </w:divBdr>
    </w:div>
    <w:div w:id="1311517051">
      <w:bodyDiv w:val="1"/>
      <w:marLeft w:val="0"/>
      <w:marRight w:val="0"/>
      <w:marTop w:val="0"/>
      <w:marBottom w:val="0"/>
      <w:divBdr>
        <w:top w:val="none" w:sz="0" w:space="0" w:color="auto"/>
        <w:left w:val="none" w:sz="0" w:space="0" w:color="auto"/>
        <w:bottom w:val="none" w:sz="0" w:space="0" w:color="auto"/>
        <w:right w:val="none" w:sz="0" w:space="0" w:color="auto"/>
      </w:divBdr>
    </w:div>
    <w:div w:id="1311980029">
      <w:bodyDiv w:val="1"/>
      <w:marLeft w:val="0"/>
      <w:marRight w:val="0"/>
      <w:marTop w:val="0"/>
      <w:marBottom w:val="0"/>
      <w:divBdr>
        <w:top w:val="none" w:sz="0" w:space="0" w:color="auto"/>
        <w:left w:val="none" w:sz="0" w:space="0" w:color="auto"/>
        <w:bottom w:val="none" w:sz="0" w:space="0" w:color="auto"/>
        <w:right w:val="none" w:sz="0" w:space="0" w:color="auto"/>
      </w:divBdr>
    </w:div>
    <w:div w:id="1312102551">
      <w:bodyDiv w:val="1"/>
      <w:marLeft w:val="0"/>
      <w:marRight w:val="0"/>
      <w:marTop w:val="0"/>
      <w:marBottom w:val="0"/>
      <w:divBdr>
        <w:top w:val="none" w:sz="0" w:space="0" w:color="auto"/>
        <w:left w:val="none" w:sz="0" w:space="0" w:color="auto"/>
        <w:bottom w:val="none" w:sz="0" w:space="0" w:color="auto"/>
        <w:right w:val="none" w:sz="0" w:space="0" w:color="auto"/>
      </w:divBdr>
    </w:div>
    <w:div w:id="1312563793">
      <w:bodyDiv w:val="1"/>
      <w:marLeft w:val="0"/>
      <w:marRight w:val="0"/>
      <w:marTop w:val="0"/>
      <w:marBottom w:val="0"/>
      <w:divBdr>
        <w:top w:val="none" w:sz="0" w:space="0" w:color="auto"/>
        <w:left w:val="none" w:sz="0" w:space="0" w:color="auto"/>
        <w:bottom w:val="none" w:sz="0" w:space="0" w:color="auto"/>
        <w:right w:val="none" w:sz="0" w:space="0" w:color="auto"/>
      </w:divBdr>
    </w:div>
    <w:div w:id="1313291422">
      <w:bodyDiv w:val="1"/>
      <w:marLeft w:val="0"/>
      <w:marRight w:val="0"/>
      <w:marTop w:val="0"/>
      <w:marBottom w:val="0"/>
      <w:divBdr>
        <w:top w:val="none" w:sz="0" w:space="0" w:color="auto"/>
        <w:left w:val="none" w:sz="0" w:space="0" w:color="auto"/>
        <w:bottom w:val="none" w:sz="0" w:space="0" w:color="auto"/>
        <w:right w:val="none" w:sz="0" w:space="0" w:color="auto"/>
      </w:divBdr>
    </w:div>
    <w:div w:id="1313563205">
      <w:bodyDiv w:val="1"/>
      <w:marLeft w:val="0"/>
      <w:marRight w:val="0"/>
      <w:marTop w:val="0"/>
      <w:marBottom w:val="0"/>
      <w:divBdr>
        <w:top w:val="none" w:sz="0" w:space="0" w:color="auto"/>
        <w:left w:val="none" w:sz="0" w:space="0" w:color="auto"/>
        <w:bottom w:val="none" w:sz="0" w:space="0" w:color="auto"/>
        <w:right w:val="none" w:sz="0" w:space="0" w:color="auto"/>
      </w:divBdr>
    </w:div>
    <w:div w:id="1313563780">
      <w:bodyDiv w:val="1"/>
      <w:marLeft w:val="0"/>
      <w:marRight w:val="0"/>
      <w:marTop w:val="0"/>
      <w:marBottom w:val="0"/>
      <w:divBdr>
        <w:top w:val="none" w:sz="0" w:space="0" w:color="auto"/>
        <w:left w:val="none" w:sz="0" w:space="0" w:color="auto"/>
        <w:bottom w:val="none" w:sz="0" w:space="0" w:color="auto"/>
        <w:right w:val="none" w:sz="0" w:space="0" w:color="auto"/>
      </w:divBdr>
    </w:div>
    <w:div w:id="1317297180">
      <w:bodyDiv w:val="1"/>
      <w:marLeft w:val="0"/>
      <w:marRight w:val="0"/>
      <w:marTop w:val="0"/>
      <w:marBottom w:val="0"/>
      <w:divBdr>
        <w:top w:val="none" w:sz="0" w:space="0" w:color="auto"/>
        <w:left w:val="none" w:sz="0" w:space="0" w:color="auto"/>
        <w:bottom w:val="none" w:sz="0" w:space="0" w:color="auto"/>
        <w:right w:val="none" w:sz="0" w:space="0" w:color="auto"/>
      </w:divBdr>
    </w:div>
    <w:div w:id="1317536604">
      <w:bodyDiv w:val="1"/>
      <w:marLeft w:val="0"/>
      <w:marRight w:val="0"/>
      <w:marTop w:val="0"/>
      <w:marBottom w:val="0"/>
      <w:divBdr>
        <w:top w:val="none" w:sz="0" w:space="0" w:color="auto"/>
        <w:left w:val="none" w:sz="0" w:space="0" w:color="auto"/>
        <w:bottom w:val="none" w:sz="0" w:space="0" w:color="auto"/>
        <w:right w:val="none" w:sz="0" w:space="0" w:color="auto"/>
      </w:divBdr>
    </w:div>
    <w:div w:id="1317688609">
      <w:bodyDiv w:val="1"/>
      <w:marLeft w:val="0"/>
      <w:marRight w:val="0"/>
      <w:marTop w:val="0"/>
      <w:marBottom w:val="0"/>
      <w:divBdr>
        <w:top w:val="none" w:sz="0" w:space="0" w:color="auto"/>
        <w:left w:val="none" w:sz="0" w:space="0" w:color="auto"/>
        <w:bottom w:val="none" w:sz="0" w:space="0" w:color="auto"/>
        <w:right w:val="none" w:sz="0" w:space="0" w:color="auto"/>
      </w:divBdr>
    </w:div>
    <w:div w:id="1320377729">
      <w:bodyDiv w:val="1"/>
      <w:marLeft w:val="0"/>
      <w:marRight w:val="0"/>
      <w:marTop w:val="0"/>
      <w:marBottom w:val="0"/>
      <w:divBdr>
        <w:top w:val="none" w:sz="0" w:space="0" w:color="auto"/>
        <w:left w:val="none" w:sz="0" w:space="0" w:color="auto"/>
        <w:bottom w:val="none" w:sz="0" w:space="0" w:color="auto"/>
        <w:right w:val="none" w:sz="0" w:space="0" w:color="auto"/>
      </w:divBdr>
    </w:div>
    <w:div w:id="1320959339">
      <w:bodyDiv w:val="1"/>
      <w:marLeft w:val="0"/>
      <w:marRight w:val="0"/>
      <w:marTop w:val="0"/>
      <w:marBottom w:val="0"/>
      <w:divBdr>
        <w:top w:val="none" w:sz="0" w:space="0" w:color="auto"/>
        <w:left w:val="none" w:sz="0" w:space="0" w:color="auto"/>
        <w:bottom w:val="none" w:sz="0" w:space="0" w:color="auto"/>
        <w:right w:val="none" w:sz="0" w:space="0" w:color="auto"/>
      </w:divBdr>
    </w:div>
    <w:div w:id="1321150822">
      <w:bodyDiv w:val="1"/>
      <w:marLeft w:val="0"/>
      <w:marRight w:val="0"/>
      <w:marTop w:val="0"/>
      <w:marBottom w:val="0"/>
      <w:divBdr>
        <w:top w:val="none" w:sz="0" w:space="0" w:color="auto"/>
        <w:left w:val="none" w:sz="0" w:space="0" w:color="auto"/>
        <w:bottom w:val="none" w:sz="0" w:space="0" w:color="auto"/>
        <w:right w:val="none" w:sz="0" w:space="0" w:color="auto"/>
      </w:divBdr>
    </w:div>
    <w:div w:id="1325816882">
      <w:bodyDiv w:val="1"/>
      <w:marLeft w:val="0"/>
      <w:marRight w:val="0"/>
      <w:marTop w:val="0"/>
      <w:marBottom w:val="0"/>
      <w:divBdr>
        <w:top w:val="none" w:sz="0" w:space="0" w:color="auto"/>
        <w:left w:val="none" w:sz="0" w:space="0" w:color="auto"/>
        <w:bottom w:val="none" w:sz="0" w:space="0" w:color="auto"/>
        <w:right w:val="none" w:sz="0" w:space="0" w:color="auto"/>
      </w:divBdr>
    </w:div>
    <w:div w:id="1328358903">
      <w:bodyDiv w:val="1"/>
      <w:marLeft w:val="0"/>
      <w:marRight w:val="0"/>
      <w:marTop w:val="0"/>
      <w:marBottom w:val="0"/>
      <w:divBdr>
        <w:top w:val="none" w:sz="0" w:space="0" w:color="auto"/>
        <w:left w:val="none" w:sz="0" w:space="0" w:color="auto"/>
        <w:bottom w:val="none" w:sz="0" w:space="0" w:color="auto"/>
        <w:right w:val="none" w:sz="0" w:space="0" w:color="auto"/>
      </w:divBdr>
    </w:div>
    <w:div w:id="1328747013">
      <w:bodyDiv w:val="1"/>
      <w:marLeft w:val="0"/>
      <w:marRight w:val="0"/>
      <w:marTop w:val="0"/>
      <w:marBottom w:val="0"/>
      <w:divBdr>
        <w:top w:val="none" w:sz="0" w:space="0" w:color="auto"/>
        <w:left w:val="none" w:sz="0" w:space="0" w:color="auto"/>
        <w:bottom w:val="none" w:sz="0" w:space="0" w:color="auto"/>
        <w:right w:val="none" w:sz="0" w:space="0" w:color="auto"/>
      </w:divBdr>
    </w:div>
    <w:div w:id="1329283999">
      <w:bodyDiv w:val="1"/>
      <w:marLeft w:val="0"/>
      <w:marRight w:val="0"/>
      <w:marTop w:val="0"/>
      <w:marBottom w:val="0"/>
      <w:divBdr>
        <w:top w:val="none" w:sz="0" w:space="0" w:color="auto"/>
        <w:left w:val="none" w:sz="0" w:space="0" w:color="auto"/>
        <w:bottom w:val="none" w:sz="0" w:space="0" w:color="auto"/>
        <w:right w:val="none" w:sz="0" w:space="0" w:color="auto"/>
      </w:divBdr>
    </w:div>
    <w:div w:id="1329677215">
      <w:bodyDiv w:val="1"/>
      <w:marLeft w:val="0"/>
      <w:marRight w:val="0"/>
      <w:marTop w:val="0"/>
      <w:marBottom w:val="0"/>
      <w:divBdr>
        <w:top w:val="none" w:sz="0" w:space="0" w:color="auto"/>
        <w:left w:val="none" w:sz="0" w:space="0" w:color="auto"/>
        <w:bottom w:val="none" w:sz="0" w:space="0" w:color="auto"/>
        <w:right w:val="none" w:sz="0" w:space="0" w:color="auto"/>
      </w:divBdr>
    </w:div>
    <w:div w:id="1331131564">
      <w:bodyDiv w:val="1"/>
      <w:marLeft w:val="0"/>
      <w:marRight w:val="0"/>
      <w:marTop w:val="0"/>
      <w:marBottom w:val="0"/>
      <w:divBdr>
        <w:top w:val="none" w:sz="0" w:space="0" w:color="auto"/>
        <w:left w:val="none" w:sz="0" w:space="0" w:color="auto"/>
        <w:bottom w:val="none" w:sz="0" w:space="0" w:color="auto"/>
        <w:right w:val="none" w:sz="0" w:space="0" w:color="auto"/>
      </w:divBdr>
    </w:div>
    <w:div w:id="1331786446">
      <w:bodyDiv w:val="1"/>
      <w:marLeft w:val="0"/>
      <w:marRight w:val="0"/>
      <w:marTop w:val="0"/>
      <w:marBottom w:val="0"/>
      <w:divBdr>
        <w:top w:val="none" w:sz="0" w:space="0" w:color="auto"/>
        <w:left w:val="none" w:sz="0" w:space="0" w:color="auto"/>
        <w:bottom w:val="none" w:sz="0" w:space="0" w:color="auto"/>
        <w:right w:val="none" w:sz="0" w:space="0" w:color="auto"/>
      </w:divBdr>
    </w:div>
    <w:div w:id="1332022807">
      <w:bodyDiv w:val="1"/>
      <w:marLeft w:val="0"/>
      <w:marRight w:val="0"/>
      <w:marTop w:val="0"/>
      <w:marBottom w:val="0"/>
      <w:divBdr>
        <w:top w:val="none" w:sz="0" w:space="0" w:color="auto"/>
        <w:left w:val="none" w:sz="0" w:space="0" w:color="auto"/>
        <w:bottom w:val="none" w:sz="0" w:space="0" w:color="auto"/>
        <w:right w:val="none" w:sz="0" w:space="0" w:color="auto"/>
      </w:divBdr>
    </w:div>
    <w:div w:id="1333147194">
      <w:bodyDiv w:val="1"/>
      <w:marLeft w:val="0"/>
      <w:marRight w:val="0"/>
      <w:marTop w:val="0"/>
      <w:marBottom w:val="0"/>
      <w:divBdr>
        <w:top w:val="none" w:sz="0" w:space="0" w:color="auto"/>
        <w:left w:val="none" w:sz="0" w:space="0" w:color="auto"/>
        <w:bottom w:val="none" w:sz="0" w:space="0" w:color="auto"/>
        <w:right w:val="none" w:sz="0" w:space="0" w:color="auto"/>
      </w:divBdr>
    </w:div>
    <w:div w:id="1338539088">
      <w:bodyDiv w:val="1"/>
      <w:marLeft w:val="0"/>
      <w:marRight w:val="0"/>
      <w:marTop w:val="0"/>
      <w:marBottom w:val="0"/>
      <w:divBdr>
        <w:top w:val="none" w:sz="0" w:space="0" w:color="auto"/>
        <w:left w:val="none" w:sz="0" w:space="0" w:color="auto"/>
        <w:bottom w:val="none" w:sz="0" w:space="0" w:color="auto"/>
        <w:right w:val="none" w:sz="0" w:space="0" w:color="auto"/>
      </w:divBdr>
    </w:div>
    <w:div w:id="1338575479">
      <w:bodyDiv w:val="1"/>
      <w:marLeft w:val="0"/>
      <w:marRight w:val="0"/>
      <w:marTop w:val="0"/>
      <w:marBottom w:val="0"/>
      <w:divBdr>
        <w:top w:val="none" w:sz="0" w:space="0" w:color="auto"/>
        <w:left w:val="none" w:sz="0" w:space="0" w:color="auto"/>
        <w:bottom w:val="none" w:sz="0" w:space="0" w:color="auto"/>
        <w:right w:val="none" w:sz="0" w:space="0" w:color="auto"/>
      </w:divBdr>
    </w:div>
    <w:div w:id="1339040431">
      <w:bodyDiv w:val="1"/>
      <w:marLeft w:val="0"/>
      <w:marRight w:val="0"/>
      <w:marTop w:val="0"/>
      <w:marBottom w:val="0"/>
      <w:divBdr>
        <w:top w:val="none" w:sz="0" w:space="0" w:color="auto"/>
        <w:left w:val="none" w:sz="0" w:space="0" w:color="auto"/>
        <w:bottom w:val="none" w:sz="0" w:space="0" w:color="auto"/>
        <w:right w:val="none" w:sz="0" w:space="0" w:color="auto"/>
      </w:divBdr>
    </w:div>
    <w:div w:id="1339505732">
      <w:bodyDiv w:val="1"/>
      <w:marLeft w:val="0"/>
      <w:marRight w:val="0"/>
      <w:marTop w:val="0"/>
      <w:marBottom w:val="0"/>
      <w:divBdr>
        <w:top w:val="none" w:sz="0" w:space="0" w:color="auto"/>
        <w:left w:val="none" w:sz="0" w:space="0" w:color="auto"/>
        <w:bottom w:val="none" w:sz="0" w:space="0" w:color="auto"/>
        <w:right w:val="none" w:sz="0" w:space="0" w:color="auto"/>
      </w:divBdr>
    </w:div>
    <w:div w:id="1339890947">
      <w:bodyDiv w:val="1"/>
      <w:marLeft w:val="0"/>
      <w:marRight w:val="0"/>
      <w:marTop w:val="0"/>
      <w:marBottom w:val="0"/>
      <w:divBdr>
        <w:top w:val="none" w:sz="0" w:space="0" w:color="auto"/>
        <w:left w:val="none" w:sz="0" w:space="0" w:color="auto"/>
        <w:bottom w:val="none" w:sz="0" w:space="0" w:color="auto"/>
        <w:right w:val="none" w:sz="0" w:space="0" w:color="auto"/>
      </w:divBdr>
    </w:div>
    <w:div w:id="1340041401">
      <w:bodyDiv w:val="1"/>
      <w:marLeft w:val="0"/>
      <w:marRight w:val="0"/>
      <w:marTop w:val="0"/>
      <w:marBottom w:val="0"/>
      <w:divBdr>
        <w:top w:val="none" w:sz="0" w:space="0" w:color="auto"/>
        <w:left w:val="none" w:sz="0" w:space="0" w:color="auto"/>
        <w:bottom w:val="none" w:sz="0" w:space="0" w:color="auto"/>
        <w:right w:val="none" w:sz="0" w:space="0" w:color="auto"/>
      </w:divBdr>
    </w:div>
    <w:div w:id="1340155486">
      <w:bodyDiv w:val="1"/>
      <w:marLeft w:val="0"/>
      <w:marRight w:val="0"/>
      <w:marTop w:val="0"/>
      <w:marBottom w:val="0"/>
      <w:divBdr>
        <w:top w:val="none" w:sz="0" w:space="0" w:color="auto"/>
        <w:left w:val="none" w:sz="0" w:space="0" w:color="auto"/>
        <w:bottom w:val="none" w:sz="0" w:space="0" w:color="auto"/>
        <w:right w:val="none" w:sz="0" w:space="0" w:color="auto"/>
      </w:divBdr>
    </w:div>
    <w:div w:id="1340499218">
      <w:bodyDiv w:val="1"/>
      <w:marLeft w:val="0"/>
      <w:marRight w:val="0"/>
      <w:marTop w:val="0"/>
      <w:marBottom w:val="0"/>
      <w:divBdr>
        <w:top w:val="none" w:sz="0" w:space="0" w:color="auto"/>
        <w:left w:val="none" w:sz="0" w:space="0" w:color="auto"/>
        <w:bottom w:val="none" w:sz="0" w:space="0" w:color="auto"/>
        <w:right w:val="none" w:sz="0" w:space="0" w:color="auto"/>
      </w:divBdr>
    </w:div>
    <w:div w:id="1340811497">
      <w:bodyDiv w:val="1"/>
      <w:marLeft w:val="0"/>
      <w:marRight w:val="0"/>
      <w:marTop w:val="0"/>
      <w:marBottom w:val="0"/>
      <w:divBdr>
        <w:top w:val="none" w:sz="0" w:space="0" w:color="auto"/>
        <w:left w:val="none" w:sz="0" w:space="0" w:color="auto"/>
        <w:bottom w:val="none" w:sz="0" w:space="0" w:color="auto"/>
        <w:right w:val="none" w:sz="0" w:space="0" w:color="auto"/>
      </w:divBdr>
    </w:div>
    <w:div w:id="1343163009">
      <w:bodyDiv w:val="1"/>
      <w:marLeft w:val="0"/>
      <w:marRight w:val="0"/>
      <w:marTop w:val="0"/>
      <w:marBottom w:val="0"/>
      <w:divBdr>
        <w:top w:val="none" w:sz="0" w:space="0" w:color="auto"/>
        <w:left w:val="none" w:sz="0" w:space="0" w:color="auto"/>
        <w:bottom w:val="none" w:sz="0" w:space="0" w:color="auto"/>
        <w:right w:val="none" w:sz="0" w:space="0" w:color="auto"/>
      </w:divBdr>
    </w:div>
    <w:div w:id="1343970132">
      <w:bodyDiv w:val="1"/>
      <w:marLeft w:val="0"/>
      <w:marRight w:val="0"/>
      <w:marTop w:val="0"/>
      <w:marBottom w:val="0"/>
      <w:divBdr>
        <w:top w:val="none" w:sz="0" w:space="0" w:color="auto"/>
        <w:left w:val="none" w:sz="0" w:space="0" w:color="auto"/>
        <w:bottom w:val="none" w:sz="0" w:space="0" w:color="auto"/>
        <w:right w:val="none" w:sz="0" w:space="0" w:color="auto"/>
      </w:divBdr>
    </w:div>
    <w:div w:id="1344013622">
      <w:bodyDiv w:val="1"/>
      <w:marLeft w:val="0"/>
      <w:marRight w:val="0"/>
      <w:marTop w:val="0"/>
      <w:marBottom w:val="0"/>
      <w:divBdr>
        <w:top w:val="none" w:sz="0" w:space="0" w:color="auto"/>
        <w:left w:val="none" w:sz="0" w:space="0" w:color="auto"/>
        <w:bottom w:val="none" w:sz="0" w:space="0" w:color="auto"/>
        <w:right w:val="none" w:sz="0" w:space="0" w:color="auto"/>
      </w:divBdr>
    </w:div>
    <w:div w:id="1344742806">
      <w:bodyDiv w:val="1"/>
      <w:marLeft w:val="0"/>
      <w:marRight w:val="0"/>
      <w:marTop w:val="0"/>
      <w:marBottom w:val="0"/>
      <w:divBdr>
        <w:top w:val="none" w:sz="0" w:space="0" w:color="auto"/>
        <w:left w:val="none" w:sz="0" w:space="0" w:color="auto"/>
        <w:bottom w:val="none" w:sz="0" w:space="0" w:color="auto"/>
        <w:right w:val="none" w:sz="0" w:space="0" w:color="auto"/>
      </w:divBdr>
    </w:div>
    <w:div w:id="1344742933">
      <w:bodyDiv w:val="1"/>
      <w:marLeft w:val="0"/>
      <w:marRight w:val="0"/>
      <w:marTop w:val="0"/>
      <w:marBottom w:val="0"/>
      <w:divBdr>
        <w:top w:val="none" w:sz="0" w:space="0" w:color="auto"/>
        <w:left w:val="none" w:sz="0" w:space="0" w:color="auto"/>
        <w:bottom w:val="none" w:sz="0" w:space="0" w:color="auto"/>
        <w:right w:val="none" w:sz="0" w:space="0" w:color="auto"/>
      </w:divBdr>
    </w:div>
    <w:div w:id="1344938404">
      <w:bodyDiv w:val="1"/>
      <w:marLeft w:val="0"/>
      <w:marRight w:val="0"/>
      <w:marTop w:val="0"/>
      <w:marBottom w:val="0"/>
      <w:divBdr>
        <w:top w:val="none" w:sz="0" w:space="0" w:color="auto"/>
        <w:left w:val="none" w:sz="0" w:space="0" w:color="auto"/>
        <w:bottom w:val="none" w:sz="0" w:space="0" w:color="auto"/>
        <w:right w:val="none" w:sz="0" w:space="0" w:color="auto"/>
      </w:divBdr>
    </w:div>
    <w:div w:id="1345085224">
      <w:bodyDiv w:val="1"/>
      <w:marLeft w:val="0"/>
      <w:marRight w:val="0"/>
      <w:marTop w:val="0"/>
      <w:marBottom w:val="0"/>
      <w:divBdr>
        <w:top w:val="none" w:sz="0" w:space="0" w:color="auto"/>
        <w:left w:val="none" w:sz="0" w:space="0" w:color="auto"/>
        <w:bottom w:val="none" w:sz="0" w:space="0" w:color="auto"/>
        <w:right w:val="none" w:sz="0" w:space="0" w:color="auto"/>
      </w:divBdr>
    </w:div>
    <w:div w:id="1345669808">
      <w:bodyDiv w:val="1"/>
      <w:marLeft w:val="0"/>
      <w:marRight w:val="0"/>
      <w:marTop w:val="0"/>
      <w:marBottom w:val="0"/>
      <w:divBdr>
        <w:top w:val="none" w:sz="0" w:space="0" w:color="auto"/>
        <w:left w:val="none" w:sz="0" w:space="0" w:color="auto"/>
        <w:bottom w:val="none" w:sz="0" w:space="0" w:color="auto"/>
        <w:right w:val="none" w:sz="0" w:space="0" w:color="auto"/>
      </w:divBdr>
    </w:div>
    <w:div w:id="1346008358">
      <w:bodyDiv w:val="1"/>
      <w:marLeft w:val="0"/>
      <w:marRight w:val="0"/>
      <w:marTop w:val="0"/>
      <w:marBottom w:val="0"/>
      <w:divBdr>
        <w:top w:val="none" w:sz="0" w:space="0" w:color="auto"/>
        <w:left w:val="none" w:sz="0" w:space="0" w:color="auto"/>
        <w:bottom w:val="none" w:sz="0" w:space="0" w:color="auto"/>
        <w:right w:val="none" w:sz="0" w:space="0" w:color="auto"/>
      </w:divBdr>
    </w:div>
    <w:div w:id="1347975909">
      <w:bodyDiv w:val="1"/>
      <w:marLeft w:val="0"/>
      <w:marRight w:val="0"/>
      <w:marTop w:val="0"/>
      <w:marBottom w:val="0"/>
      <w:divBdr>
        <w:top w:val="none" w:sz="0" w:space="0" w:color="auto"/>
        <w:left w:val="none" w:sz="0" w:space="0" w:color="auto"/>
        <w:bottom w:val="none" w:sz="0" w:space="0" w:color="auto"/>
        <w:right w:val="none" w:sz="0" w:space="0" w:color="auto"/>
      </w:divBdr>
    </w:div>
    <w:div w:id="1348092073">
      <w:bodyDiv w:val="1"/>
      <w:marLeft w:val="0"/>
      <w:marRight w:val="0"/>
      <w:marTop w:val="0"/>
      <w:marBottom w:val="0"/>
      <w:divBdr>
        <w:top w:val="none" w:sz="0" w:space="0" w:color="auto"/>
        <w:left w:val="none" w:sz="0" w:space="0" w:color="auto"/>
        <w:bottom w:val="none" w:sz="0" w:space="0" w:color="auto"/>
        <w:right w:val="none" w:sz="0" w:space="0" w:color="auto"/>
      </w:divBdr>
    </w:div>
    <w:div w:id="1348824555">
      <w:bodyDiv w:val="1"/>
      <w:marLeft w:val="0"/>
      <w:marRight w:val="0"/>
      <w:marTop w:val="0"/>
      <w:marBottom w:val="0"/>
      <w:divBdr>
        <w:top w:val="none" w:sz="0" w:space="0" w:color="auto"/>
        <w:left w:val="none" w:sz="0" w:space="0" w:color="auto"/>
        <w:bottom w:val="none" w:sz="0" w:space="0" w:color="auto"/>
        <w:right w:val="none" w:sz="0" w:space="0" w:color="auto"/>
      </w:divBdr>
    </w:div>
    <w:div w:id="1350521668">
      <w:bodyDiv w:val="1"/>
      <w:marLeft w:val="0"/>
      <w:marRight w:val="0"/>
      <w:marTop w:val="0"/>
      <w:marBottom w:val="0"/>
      <w:divBdr>
        <w:top w:val="none" w:sz="0" w:space="0" w:color="auto"/>
        <w:left w:val="none" w:sz="0" w:space="0" w:color="auto"/>
        <w:bottom w:val="none" w:sz="0" w:space="0" w:color="auto"/>
        <w:right w:val="none" w:sz="0" w:space="0" w:color="auto"/>
      </w:divBdr>
    </w:div>
    <w:div w:id="1350597076">
      <w:bodyDiv w:val="1"/>
      <w:marLeft w:val="0"/>
      <w:marRight w:val="0"/>
      <w:marTop w:val="0"/>
      <w:marBottom w:val="0"/>
      <w:divBdr>
        <w:top w:val="none" w:sz="0" w:space="0" w:color="auto"/>
        <w:left w:val="none" w:sz="0" w:space="0" w:color="auto"/>
        <w:bottom w:val="none" w:sz="0" w:space="0" w:color="auto"/>
        <w:right w:val="none" w:sz="0" w:space="0" w:color="auto"/>
      </w:divBdr>
    </w:div>
    <w:div w:id="1351106305">
      <w:bodyDiv w:val="1"/>
      <w:marLeft w:val="0"/>
      <w:marRight w:val="0"/>
      <w:marTop w:val="0"/>
      <w:marBottom w:val="0"/>
      <w:divBdr>
        <w:top w:val="none" w:sz="0" w:space="0" w:color="auto"/>
        <w:left w:val="none" w:sz="0" w:space="0" w:color="auto"/>
        <w:bottom w:val="none" w:sz="0" w:space="0" w:color="auto"/>
        <w:right w:val="none" w:sz="0" w:space="0" w:color="auto"/>
      </w:divBdr>
    </w:div>
    <w:div w:id="1352411240">
      <w:bodyDiv w:val="1"/>
      <w:marLeft w:val="0"/>
      <w:marRight w:val="0"/>
      <w:marTop w:val="0"/>
      <w:marBottom w:val="0"/>
      <w:divBdr>
        <w:top w:val="none" w:sz="0" w:space="0" w:color="auto"/>
        <w:left w:val="none" w:sz="0" w:space="0" w:color="auto"/>
        <w:bottom w:val="none" w:sz="0" w:space="0" w:color="auto"/>
        <w:right w:val="none" w:sz="0" w:space="0" w:color="auto"/>
      </w:divBdr>
    </w:div>
    <w:div w:id="1352679911">
      <w:bodyDiv w:val="1"/>
      <w:marLeft w:val="0"/>
      <w:marRight w:val="0"/>
      <w:marTop w:val="0"/>
      <w:marBottom w:val="0"/>
      <w:divBdr>
        <w:top w:val="none" w:sz="0" w:space="0" w:color="auto"/>
        <w:left w:val="none" w:sz="0" w:space="0" w:color="auto"/>
        <w:bottom w:val="none" w:sz="0" w:space="0" w:color="auto"/>
        <w:right w:val="none" w:sz="0" w:space="0" w:color="auto"/>
      </w:divBdr>
    </w:div>
    <w:div w:id="1354500820">
      <w:bodyDiv w:val="1"/>
      <w:marLeft w:val="0"/>
      <w:marRight w:val="0"/>
      <w:marTop w:val="0"/>
      <w:marBottom w:val="0"/>
      <w:divBdr>
        <w:top w:val="none" w:sz="0" w:space="0" w:color="auto"/>
        <w:left w:val="none" w:sz="0" w:space="0" w:color="auto"/>
        <w:bottom w:val="none" w:sz="0" w:space="0" w:color="auto"/>
        <w:right w:val="none" w:sz="0" w:space="0" w:color="auto"/>
      </w:divBdr>
    </w:div>
    <w:div w:id="1355571045">
      <w:bodyDiv w:val="1"/>
      <w:marLeft w:val="0"/>
      <w:marRight w:val="0"/>
      <w:marTop w:val="0"/>
      <w:marBottom w:val="0"/>
      <w:divBdr>
        <w:top w:val="none" w:sz="0" w:space="0" w:color="auto"/>
        <w:left w:val="none" w:sz="0" w:space="0" w:color="auto"/>
        <w:bottom w:val="none" w:sz="0" w:space="0" w:color="auto"/>
        <w:right w:val="none" w:sz="0" w:space="0" w:color="auto"/>
      </w:divBdr>
    </w:div>
    <w:div w:id="1355769449">
      <w:bodyDiv w:val="1"/>
      <w:marLeft w:val="0"/>
      <w:marRight w:val="0"/>
      <w:marTop w:val="0"/>
      <w:marBottom w:val="0"/>
      <w:divBdr>
        <w:top w:val="none" w:sz="0" w:space="0" w:color="auto"/>
        <w:left w:val="none" w:sz="0" w:space="0" w:color="auto"/>
        <w:bottom w:val="none" w:sz="0" w:space="0" w:color="auto"/>
        <w:right w:val="none" w:sz="0" w:space="0" w:color="auto"/>
      </w:divBdr>
    </w:div>
    <w:div w:id="1356154963">
      <w:bodyDiv w:val="1"/>
      <w:marLeft w:val="0"/>
      <w:marRight w:val="0"/>
      <w:marTop w:val="0"/>
      <w:marBottom w:val="0"/>
      <w:divBdr>
        <w:top w:val="none" w:sz="0" w:space="0" w:color="auto"/>
        <w:left w:val="none" w:sz="0" w:space="0" w:color="auto"/>
        <w:bottom w:val="none" w:sz="0" w:space="0" w:color="auto"/>
        <w:right w:val="none" w:sz="0" w:space="0" w:color="auto"/>
      </w:divBdr>
    </w:div>
    <w:div w:id="1356923869">
      <w:bodyDiv w:val="1"/>
      <w:marLeft w:val="0"/>
      <w:marRight w:val="0"/>
      <w:marTop w:val="0"/>
      <w:marBottom w:val="0"/>
      <w:divBdr>
        <w:top w:val="none" w:sz="0" w:space="0" w:color="auto"/>
        <w:left w:val="none" w:sz="0" w:space="0" w:color="auto"/>
        <w:bottom w:val="none" w:sz="0" w:space="0" w:color="auto"/>
        <w:right w:val="none" w:sz="0" w:space="0" w:color="auto"/>
      </w:divBdr>
    </w:div>
    <w:div w:id="1357729051">
      <w:bodyDiv w:val="1"/>
      <w:marLeft w:val="0"/>
      <w:marRight w:val="0"/>
      <w:marTop w:val="0"/>
      <w:marBottom w:val="0"/>
      <w:divBdr>
        <w:top w:val="none" w:sz="0" w:space="0" w:color="auto"/>
        <w:left w:val="none" w:sz="0" w:space="0" w:color="auto"/>
        <w:bottom w:val="none" w:sz="0" w:space="0" w:color="auto"/>
        <w:right w:val="none" w:sz="0" w:space="0" w:color="auto"/>
      </w:divBdr>
    </w:div>
    <w:div w:id="1358194100">
      <w:bodyDiv w:val="1"/>
      <w:marLeft w:val="0"/>
      <w:marRight w:val="0"/>
      <w:marTop w:val="0"/>
      <w:marBottom w:val="0"/>
      <w:divBdr>
        <w:top w:val="none" w:sz="0" w:space="0" w:color="auto"/>
        <w:left w:val="none" w:sz="0" w:space="0" w:color="auto"/>
        <w:bottom w:val="none" w:sz="0" w:space="0" w:color="auto"/>
        <w:right w:val="none" w:sz="0" w:space="0" w:color="auto"/>
      </w:divBdr>
    </w:div>
    <w:div w:id="1358237020">
      <w:bodyDiv w:val="1"/>
      <w:marLeft w:val="0"/>
      <w:marRight w:val="0"/>
      <w:marTop w:val="0"/>
      <w:marBottom w:val="0"/>
      <w:divBdr>
        <w:top w:val="none" w:sz="0" w:space="0" w:color="auto"/>
        <w:left w:val="none" w:sz="0" w:space="0" w:color="auto"/>
        <w:bottom w:val="none" w:sz="0" w:space="0" w:color="auto"/>
        <w:right w:val="none" w:sz="0" w:space="0" w:color="auto"/>
      </w:divBdr>
    </w:div>
    <w:div w:id="1360010821">
      <w:bodyDiv w:val="1"/>
      <w:marLeft w:val="0"/>
      <w:marRight w:val="0"/>
      <w:marTop w:val="0"/>
      <w:marBottom w:val="0"/>
      <w:divBdr>
        <w:top w:val="none" w:sz="0" w:space="0" w:color="auto"/>
        <w:left w:val="none" w:sz="0" w:space="0" w:color="auto"/>
        <w:bottom w:val="none" w:sz="0" w:space="0" w:color="auto"/>
        <w:right w:val="none" w:sz="0" w:space="0" w:color="auto"/>
      </w:divBdr>
    </w:div>
    <w:div w:id="1360624233">
      <w:bodyDiv w:val="1"/>
      <w:marLeft w:val="0"/>
      <w:marRight w:val="0"/>
      <w:marTop w:val="0"/>
      <w:marBottom w:val="0"/>
      <w:divBdr>
        <w:top w:val="none" w:sz="0" w:space="0" w:color="auto"/>
        <w:left w:val="none" w:sz="0" w:space="0" w:color="auto"/>
        <w:bottom w:val="none" w:sz="0" w:space="0" w:color="auto"/>
        <w:right w:val="none" w:sz="0" w:space="0" w:color="auto"/>
      </w:divBdr>
    </w:div>
    <w:div w:id="1361472342">
      <w:bodyDiv w:val="1"/>
      <w:marLeft w:val="0"/>
      <w:marRight w:val="0"/>
      <w:marTop w:val="0"/>
      <w:marBottom w:val="0"/>
      <w:divBdr>
        <w:top w:val="none" w:sz="0" w:space="0" w:color="auto"/>
        <w:left w:val="none" w:sz="0" w:space="0" w:color="auto"/>
        <w:bottom w:val="none" w:sz="0" w:space="0" w:color="auto"/>
        <w:right w:val="none" w:sz="0" w:space="0" w:color="auto"/>
      </w:divBdr>
    </w:div>
    <w:div w:id="1361511638">
      <w:bodyDiv w:val="1"/>
      <w:marLeft w:val="0"/>
      <w:marRight w:val="0"/>
      <w:marTop w:val="0"/>
      <w:marBottom w:val="0"/>
      <w:divBdr>
        <w:top w:val="none" w:sz="0" w:space="0" w:color="auto"/>
        <w:left w:val="none" w:sz="0" w:space="0" w:color="auto"/>
        <w:bottom w:val="none" w:sz="0" w:space="0" w:color="auto"/>
        <w:right w:val="none" w:sz="0" w:space="0" w:color="auto"/>
      </w:divBdr>
    </w:div>
    <w:div w:id="1362434753">
      <w:bodyDiv w:val="1"/>
      <w:marLeft w:val="0"/>
      <w:marRight w:val="0"/>
      <w:marTop w:val="0"/>
      <w:marBottom w:val="0"/>
      <w:divBdr>
        <w:top w:val="none" w:sz="0" w:space="0" w:color="auto"/>
        <w:left w:val="none" w:sz="0" w:space="0" w:color="auto"/>
        <w:bottom w:val="none" w:sz="0" w:space="0" w:color="auto"/>
        <w:right w:val="none" w:sz="0" w:space="0" w:color="auto"/>
      </w:divBdr>
    </w:div>
    <w:div w:id="1363558165">
      <w:bodyDiv w:val="1"/>
      <w:marLeft w:val="0"/>
      <w:marRight w:val="0"/>
      <w:marTop w:val="0"/>
      <w:marBottom w:val="0"/>
      <w:divBdr>
        <w:top w:val="none" w:sz="0" w:space="0" w:color="auto"/>
        <w:left w:val="none" w:sz="0" w:space="0" w:color="auto"/>
        <w:bottom w:val="none" w:sz="0" w:space="0" w:color="auto"/>
        <w:right w:val="none" w:sz="0" w:space="0" w:color="auto"/>
      </w:divBdr>
    </w:div>
    <w:div w:id="1363629876">
      <w:bodyDiv w:val="1"/>
      <w:marLeft w:val="0"/>
      <w:marRight w:val="0"/>
      <w:marTop w:val="0"/>
      <w:marBottom w:val="0"/>
      <w:divBdr>
        <w:top w:val="none" w:sz="0" w:space="0" w:color="auto"/>
        <w:left w:val="none" w:sz="0" w:space="0" w:color="auto"/>
        <w:bottom w:val="none" w:sz="0" w:space="0" w:color="auto"/>
        <w:right w:val="none" w:sz="0" w:space="0" w:color="auto"/>
      </w:divBdr>
    </w:div>
    <w:div w:id="1364478422">
      <w:bodyDiv w:val="1"/>
      <w:marLeft w:val="0"/>
      <w:marRight w:val="0"/>
      <w:marTop w:val="0"/>
      <w:marBottom w:val="0"/>
      <w:divBdr>
        <w:top w:val="none" w:sz="0" w:space="0" w:color="auto"/>
        <w:left w:val="none" w:sz="0" w:space="0" w:color="auto"/>
        <w:bottom w:val="none" w:sz="0" w:space="0" w:color="auto"/>
        <w:right w:val="none" w:sz="0" w:space="0" w:color="auto"/>
      </w:divBdr>
    </w:div>
    <w:div w:id="1365402526">
      <w:bodyDiv w:val="1"/>
      <w:marLeft w:val="0"/>
      <w:marRight w:val="0"/>
      <w:marTop w:val="0"/>
      <w:marBottom w:val="0"/>
      <w:divBdr>
        <w:top w:val="none" w:sz="0" w:space="0" w:color="auto"/>
        <w:left w:val="none" w:sz="0" w:space="0" w:color="auto"/>
        <w:bottom w:val="none" w:sz="0" w:space="0" w:color="auto"/>
        <w:right w:val="none" w:sz="0" w:space="0" w:color="auto"/>
      </w:divBdr>
    </w:div>
    <w:div w:id="1365447614">
      <w:bodyDiv w:val="1"/>
      <w:marLeft w:val="0"/>
      <w:marRight w:val="0"/>
      <w:marTop w:val="0"/>
      <w:marBottom w:val="0"/>
      <w:divBdr>
        <w:top w:val="none" w:sz="0" w:space="0" w:color="auto"/>
        <w:left w:val="none" w:sz="0" w:space="0" w:color="auto"/>
        <w:bottom w:val="none" w:sz="0" w:space="0" w:color="auto"/>
        <w:right w:val="none" w:sz="0" w:space="0" w:color="auto"/>
      </w:divBdr>
    </w:div>
    <w:div w:id="1366179647">
      <w:bodyDiv w:val="1"/>
      <w:marLeft w:val="0"/>
      <w:marRight w:val="0"/>
      <w:marTop w:val="0"/>
      <w:marBottom w:val="0"/>
      <w:divBdr>
        <w:top w:val="none" w:sz="0" w:space="0" w:color="auto"/>
        <w:left w:val="none" w:sz="0" w:space="0" w:color="auto"/>
        <w:bottom w:val="none" w:sz="0" w:space="0" w:color="auto"/>
        <w:right w:val="none" w:sz="0" w:space="0" w:color="auto"/>
      </w:divBdr>
    </w:div>
    <w:div w:id="1366784000">
      <w:bodyDiv w:val="1"/>
      <w:marLeft w:val="0"/>
      <w:marRight w:val="0"/>
      <w:marTop w:val="0"/>
      <w:marBottom w:val="0"/>
      <w:divBdr>
        <w:top w:val="none" w:sz="0" w:space="0" w:color="auto"/>
        <w:left w:val="none" w:sz="0" w:space="0" w:color="auto"/>
        <w:bottom w:val="none" w:sz="0" w:space="0" w:color="auto"/>
        <w:right w:val="none" w:sz="0" w:space="0" w:color="auto"/>
      </w:divBdr>
    </w:div>
    <w:div w:id="1367103960">
      <w:bodyDiv w:val="1"/>
      <w:marLeft w:val="0"/>
      <w:marRight w:val="0"/>
      <w:marTop w:val="0"/>
      <w:marBottom w:val="0"/>
      <w:divBdr>
        <w:top w:val="none" w:sz="0" w:space="0" w:color="auto"/>
        <w:left w:val="none" w:sz="0" w:space="0" w:color="auto"/>
        <w:bottom w:val="none" w:sz="0" w:space="0" w:color="auto"/>
        <w:right w:val="none" w:sz="0" w:space="0" w:color="auto"/>
      </w:divBdr>
    </w:div>
    <w:div w:id="1367364411">
      <w:bodyDiv w:val="1"/>
      <w:marLeft w:val="0"/>
      <w:marRight w:val="0"/>
      <w:marTop w:val="0"/>
      <w:marBottom w:val="0"/>
      <w:divBdr>
        <w:top w:val="none" w:sz="0" w:space="0" w:color="auto"/>
        <w:left w:val="none" w:sz="0" w:space="0" w:color="auto"/>
        <w:bottom w:val="none" w:sz="0" w:space="0" w:color="auto"/>
        <w:right w:val="none" w:sz="0" w:space="0" w:color="auto"/>
      </w:divBdr>
    </w:div>
    <w:div w:id="1368487463">
      <w:bodyDiv w:val="1"/>
      <w:marLeft w:val="0"/>
      <w:marRight w:val="0"/>
      <w:marTop w:val="0"/>
      <w:marBottom w:val="0"/>
      <w:divBdr>
        <w:top w:val="none" w:sz="0" w:space="0" w:color="auto"/>
        <w:left w:val="none" w:sz="0" w:space="0" w:color="auto"/>
        <w:bottom w:val="none" w:sz="0" w:space="0" w:color="auto"/>
        <w:right w:val="none" w:sz="0" w:space="0" w:color="auto"/>
      </w:divBdr>
    </w:div>
    <w:div w:id="1369066539">
      <w:bodyDiv w:val="1"/>
      <w:marLeft w:val="0"/>
      <w:marRight w:val="0"/>
      <w:marTop w:val="0"/>
      <w:marBottom w:val="0"/>
      <w:divBdr>
        <w:top w:val="none" w:sz="0" w:space="0" w:color="auto"/>
        <w:left w:val="none" w:sz="0" w:space="0" w:color="auto"/>
        <w:bottom w:val="none" w:sz="0" w:space="0" w:color="auto"/>
        <w:right w:val="none" w:sz="0" w:space="0" w:color="auto"/>
      </w:divBdr>
    </w:div>
    <w:div w:id="1369603694">
      <w:bodyDiv w:val="1"/>
      <w:marLeft w:val="0"/>
      <w:marRight w:val="0"/>
      <w:marTop w:val="0"/>
      <w:marBottom w:val="0"/>
      <w:divBdr>
        <w:top w:val="none" w:sz="0" w:space="0" w:color="auto"/>
        <w:left w:val="none" w:sz="0" w:space="0" w:color="auto"/>
        <w:bottom w:val="none" w:sz="0" w:space="0" w:color="auto"/>
        <w:right w:val="none" w:sz="0" w:space="0" w:color="auto"/>
      </w:divBdr>
    </w:div>
    <w:div w:id="1371342276">
      <w:bodyDiv w:val="1"/>
      <w:marLeft w:val="0"/>
      <w:marRight w:val="0"/>
      <w:marTop w:val="0"/>
      <w:marBottom w:val="0"/>
      <w:divBdr>
        <w:top w:val="none" w:sz="0" w:space="0" w:color="auto"/>
        <w:left w:val="none" w:sz="0" w:space="0" w:color="auto"/>
        <w:bottom w:val="none" w:sz="0" w:space="0" w:color="auto"/>
        <w:right w:val="none" w:sz="0" w:space="0" w:color="auto"/>
      </w:divBdr>
    </w:div>
    <w:div w:id="1371568150">
      <w:bodyDiv w:val="1"/>
      <w:marLeft w:val="0"/>
      <w:marRight w:val="0"/>
      <w:marTop w:val="0"/>
      <w:marBottom w:val="0"/>
      <w:divBdr>
        <w:top w:val="none" w:sz="0" w:space="0" w:color="auto"/>
        <w:left w:val="none" w:sz="0" w:space="0" w:color="auto"/>
        <w:bottom w:val="none" w:sz="0" w:space="0" w:color="auto"/>
        <w:right w:val="none" w:sz="0" w:space="0" w:color="auto"/>
      </w:divBdr>
    </w:div>
    <w:div w:id="1372343818">
      <w:bodyDiv w:val="1"/>
      <w:marLeft w:val="0"/>
      <w:marRight w:val="0"/>
      <w:marTop w:val="0"/>
      <w:marBottom w:val="0"/>
      <w:divBdr>
        <w:top w:val="none" w:sz="0" w:space="0" w:color="auto"/>
        <w:left w:val="none" w:sz="0" w:space="0" w:color="auto"/>
        <w:bottom w:val="none" w:sz="0" w:space="0" w:color="auto"/>
        <w:right w:val="none" w:sz="0" w:space="0" w:color="auto"/>
      </w:divBdr>
    </w:div>
    <w:div w:id="1372805317">
      <w:bodyDiv w:val="1"/>
      <w:marLeft w:val="0"/>
      <w:marRight w:val="0"/>
      <w:marTop w:val="0"/>
      <w:marBottom w:val="0"/>
      <w:divBdr>
        <w:top w:val="none" w:sz="0" w:space="0" w:color="auto"/>
        <w:left w:val="none" w:sz="0" w:space="0" w:color="auto"/>
        <w:bottom w:val="none" w:sz="0" w:space="0" w:color="auto"/>
        <w:right w:val="none" w:sz="0" w:space="0" w:color="auto"/>
      </w:divBdr>
    </w:div>
    <w:div w:id="1373919029">
      <w:bodyDiv w:val="1"/>
      <w:marLeft w:val="0"/>
      <w:marRight w:val="0"/>
      <w:marTop w:val="0"/>
      <w:marBottom w:val="0"/>
      <w:divBdr>
        <w:top w:val="none" w:sz="0" w:space="0" w:color="auto"/>
        <w:left w:val="none" w:sz="0" w:space="0" w:color="auto"/>
        <w:bottom w:val="none" w:sz="0" w:space="0" w:color="auto"/>
        <w:right w:val="none" w:sz="0" w:space="0" w:color="auto"/>
      </w:divBdr>
    </w:div>
    <w:div w:id="1374116668">
      <w:bodyDiv w:val="1"/>
      <w:marLeft w:val="0"/>
      <w:marRight w:val="0"/>
      <w:marTop w:val="0"/>
      <w:marBottom w:val="0"/>
      <w:divBdr>
        <w:top w:val="none" w:sz="0" w:space="0" w:color="auto"/>
        <w:left w:val="none" w:sz="0" w:space="0" w:color="auto"/>
        <w:bottom w:val="none" w:sz="0" w:space="0" w:color="auto"/>
        <w:right w:val="none" w:sz="0" w:space="0" w:color="auto"/>
      </w:divBdr>
    </w:div>
    <w:div w:id="1374580682">
      <w:bodyDiv w:val="1"/>
      <w:marLeft w:val="0"/>
      <w:marRight w:val="0"/>
      <w:marTop w:val="0"/>
      <w:marBottom w:val="0"/>
      <w:divBdr>
        <w:top w:val="none" w:sz="0" w:space="0" w:color="auto"/>
        <w:left w:val="none" w:sz="0" w:space="0" w:color="auto"/>
        <w:bottom w:val="none" w:sz="0" w:space="0" w:color="auto"/>
        <w:right w:val="none" w:sz="0" w:space="0" w:color="auto"/>
      </w:divBdr>
    </w:div>
    <w:div w:id="1376195693">
      <w:bodyDiv w:val="1"/>
      <w:marLeft w:val="0"/>
      <w:marRight w:val="0"/>
      <w:marTop w:val="0"/>
      <w:marBottom w:val="0"/>
      <w:divBdr>
        <w:top w:val="none" w:sz="0" w:space="0" w:color="auto"/>
        <w:left w:val="none" w:sz="0" w:space="0" w:color="auto"/>
        <w:bottom w:val="none" w:sz="0" w:space="0" w:color="auto"/>
        <w:right w:val="none" w:sz="0" w:space="0" w:color="auto"/>
      </w:divBdr>
    </w:div>
    <w:div w:id="1377000788">
      <w:bodyDiv w:val="1"/>
      <w:marLeft w:val="0"/>
      <w:marRight w:val="0"/>
      <w:marTop w:val="0"/>
      <w:marBottom w:val="0"/>
      <w:divBdr>
        <w:top w:val="none" w:sz="0" w:space="0" w:color="auto"/>
        <w:left w:val="none" w:sz="0" w:space="0" w:color="auto"/>
        <w:bottom w:val="none" w:sz="0" w:space="0" w:color="auto"/>
        <w:right w:val="none" w:sz="0" w:space="0" w:color="auto"/>
      </w:divBdr>
    </w:div>
    <w:div w:id="1379012300">
      <w:bodyDiv w:val="1"/>
      <w:marLeft w:val="0"/>
      <w:marRight w:val="0"/>
      <w:marTop w:val="0"/>
      <w:marBottom w:val="0"/>
      <w:divBdr>
        <w:top w:val="none" w:sz="0" w:space="0" w:color="auto"/>
        <w:left w:val="none" w:sz="0" w:space="0" w:color="auto"/>
        <w:bottom w:val="none" w:sz="0" w:space="0" w:color="auto"/>
        <w:right w:val="none" w:sz="0" w:space="0" w:color="auto"/>
      </w:divBdr>
    </w:div>
    <w:div w:id="1379548806">
      <w:bodyDiv w:val="1"/>
      <w:marLeft w:val="0"/>
      <w:marRight w:val="0"/>
      <w:marTop w:val="0"/>
      <w:marBottom w:val="0"/>
      <w:divBdr>
        <w:top w:val="none" w:sz="0" w:space="0" w:color="auto"/>
        <w:left w:val="none" w:sz="0" w:space="0" w:color="auto"/>
        <w:bottom w:val="none" w:sz="0" w:space="0" w:color="auto"/>
        <w:right w:val="none" w:sz="0" w:space="0" w:color="auto"/>
      </w:divBdr>
    </w:div>
    <w:div w:id="1380741215">
      <w:bodyDiv w:val="1"/>
      <w:marLeft w:val="0"/>
      <w:marRight w:val="0"/>
      <w:marTop w:val="0"/>
      <w:marBottom w:val="0"/>
      <w:divBdr>
        <w:top w:val="none" w:sz="0" w:space="0" w:color="auto"/>
        <w:left w:val="none" w:sz="0" w:space="0" w:color="auto"/>
        <w:bottom w:val="none" w:sz="0" w:space="0" w:color="auto"/>
        <w:right w:val="none" w:sz="0" w:space="0" w:color="auto"/>
      </w:divBdr>
    </w:div>
    <w:div w:id="1380858853">
      <w:bodyDiv w:val="1"/>
      <w:marLeft w:val="0"/>
      <w:marRight w:val="0"/>
      <w:marTop w:val="0"/>
      <w:marBottom w:val="0"/>
      <w:divBdr>
        <w:top w:val="none" w:sz="0" w:space="0" w:color="auto"/>
        <w:left w:val="none" w:sz="0" w:space="0" w:color="auto"/>
        <w:bottom w:val="none" w:sz="0" w:space="0" w:color="auto"/>
        <w:right w:val="none" w:sz="0" w:space="0" w:color="auto"/>
      </w:divBdr>
    </w:div>
    <w:div w:id="1380937481">
      <w:bodyDiv w:val="1"/>
      <w:marLeft w:val="0"/>
      <w:marRight w:val="0"/>
      <w:marTop w:val="0"/>
      <w:marBottom w:val="0"/>
      <w:divBdr>
        <w:top w:val="none" w:sz="0" w:space="0" w:color="auto"/>
        <w:left w:val="none" w:sz="0" w:space="0" w:color="auto"/>
        <w:bottom w:val="none" w:sz="0" w:space="0" w:color="auto"/>
        <w:right w:val="none" w:sz="0" w:space="0" w:color="auto"/>
      </w:divBdr>
    </w:div>
    <w:div w:id="1381318983">
      <w:bodyDiv w:val="1"/>
      <w:marLeft w:val="0"/>
      <w:marRight w:val="0"/>
      <w:marTop w:val="0"/>
      <w:marBottom w:val="0"/>
      <w:divBdr>
        <w:top w:val="none" w:sz="0" w:space="0" w:color="auto"/>
        <w:left w:val="none" w:sz="0" w:space="0" w:color="auto"/>
        <w:bottom w:val="none" w:sz="0" w:space="0" w:color="auto"/>
        <w:right w:val="none" w:sz="0" w:space="0" w:color="auto"/>
      </w:divBdr>
    </w:div>
    <w:div w:id="1381975058">
      <w:bodyDiv w:val="1"/>
      <w:marLeft w:val="0"/>
      <w:marRight w:val="0"/>
      <w:marTop w:val="0"/>
      <w:marBottom w:val="0"/>
      <w:divBdr>
        <w:top w:val="none" w:sz="0" w:space="0" w:color="auto"/>
        <w:left w:val="none" w:sz="0" w:space="0" w:color="auto"/>
        <w:bottom w:val="none" w:sz="0" w:space="0" w:color="auto"/>
        <w:right w:val="none" w:sz="0" w:space="0" w:color="auto"/>
      </w:divBdr>
    </w:div>
    <w:div w:id="1382292268">
      <w:bodyDiv w:val="1"/>
      <w:marLeft w:val="0"/>
      <w:marRight w:val="0"/>
      <w:marTop w:val="0"/>
      <w:marBottom w:val="0"/>
      <w:divBdr>
        <w:top w:val="none" w:sz="0" w:space="0" w:color="auto"/>
        <w:left w:val="none" w:sz="0" w:space="0" w:color="auto"/>
        <w:bottom w:val="none" w:sz="0" w:space="0" w:color="auto"/>
        <w:right w:val="none" w:sz="0" w:space="0" w:color="auto"/>
      </w:divBdr>
    </w:div>
    <w:div w:id="1382707934">
      <w:bodyDiv w:val="1"/>
      <w:marLeft w:val="0"/>
      <w:marRight w:val="0"/>
      <w:marTop w:val="0"/>
      <w:marBottom w:val="0"/>
      <w:divBdr>
        <w:top w:val="none" w:sz="0" w:space="0" w:color="auto"/>
        <w:left w:val="none" w:sz="0" w:space="0" w:color="auto"/>
        <w:bottom w:val="none" w:sz="0" w:space="0" w:color="auto"/>
        <w:right w:val="none" w:sz="0" w:space="0" w:color="auto"/>
      </w:divBdr>
    </w:div>
    <w:div w:id="1383482144">
      <w:bodyDiv w:val="1"/>
      <w:marLeft w:val="0"/>
      <w:marRight w:val="0"/>
      <w:marTop w:val="0"/>
      <w:marBottom w:val="0"/>
      <w:divBdr>
        <w:top w:val="none" w:sz="0" w:space="0" w:color="auto"/>
        <w:left w:val="none" w:sz="0" w:space="0" w:color="auto"/>
        <w:bottom w:val="none" w:sz="0" w:space="0" w:color="auto"/>
        <w:right w:val="none" w:sz="0" w:space="0" w:color="auto"/>
      </w:divBdr>
    </w:div>
    <w:div w:id="1384017898">
      <w:bodyDiv w:val="1"/>
      <w:marLeft w:val="0"/>
      <w:marRight w:val="0"/>
      <w:marTop w:val="0"/>
      <w:marBottom w:val="0"/>
      <w:divBdr>
        <w:top w:val="none" w:sz="0" w:space="0" w:color="auto"/>
        <w:left w:val="none" w:sz="0" w:space="0" w:color="auto"/>
        <w:bottom w:val="none" w:sz="0" w:space="0" w:color="auto"/>
        <w:right w:val="none" w:sz="0" w:space="0" w:color="auto"/>
      </w:divBdr>
    </w:div>
    <w:div w:id="1384132304">
      <w:bodyDiv w:val="1"/>
      <w:marLeft w:val="0"/>
      <w:marRight w:val="0"/>
      <w:marTop w:val="0"/>
      <w:marBottom w:val="0"/>
      <w:divBdr>
        <w:top w:val="none" w:sz="0" w:space="0" w:color="auto"/>
        <w:left w:val="none" w:sz="0" w:space="0" w:color="auto"/>
        <w:bottom w:val="none" w:sz="0" w:space="0" w:color="auto"/>
        <w:right w:val="none" w:sz="0" w:space="0" w:color="auto"/>
      </w:divBdr>
    </w:div>
    <w:div w:id="1384331145">
      <w:bodyDiv w:val="1"/>
      <w:marLeft w:val="0"/>
      <w:marRight w:val="0"/>
      <w:marTop w:val="0"/>
      <w:marBottom w:val="0"/>
      <w:divBdr>
        <w:top w:val="none" w:sz="0" w:space="0" w:color="auto"/>
        <w:left w:val="none" w:sz="0" w:space="0" w:color="auto"/>
        <w:bottom w:val="none" w:sz="0" w:space="0" w:color="auto"/>
        <w:right w:val="none" w:sz="0" w:space="0" w:color="auto"/>
      </w:divBdr>
    </w:div>
    <w:div w:id="1384598761">
      <w:bodyDiv w:val="1"/>
      <w:marLeft w:val="0"/>
      <w:marRight w:val="0"/>
      <w:marTop w:val="0"/>
      <w:marBottom w:val="0"/>
      <w:divBdr>
        <w:top w:val="none" w:sz="0" w:space="0" w:color="auto"/>
        <w:left w:val="none" w:sz="0" w:space="0" w:color="auto"/>
        <w:bottom w:val="none" w:sz="0" w:space="0" w:color="auto"/>
        <w:right w:val="none" w:sz="0" w:space="0" w:color="auto"/>
      </w:divBdr>
    </w:div>
    <w:div w:id="1385372218">
      <w:bodyDiv w:val="1"/>
      <w:marLeft w:val="0"/>
      <w:marRight w:val="0"/>
      <w:marTop w:val="0"/>
      <w:marBottom w:val="0"/>
      <w:divBdr>
        <w:top w:val="none" w:sz="0" w:space="0" w:color="auto"/>
        <w:left w:val="none" w:sz="0" w:space="0" w:color="auto"/>
        <w:bottom w:val="none" w:sz="0" w:space="0" w:color="auto"/>
        <w:right w:val="none" w:sz="0" w:space="0" w:color="auto"/>
      </w:divBdr>
    </w:div>
    <w:div w:id="1386488148">
      <w:bodyDiv w:val="1"/>
      <w:marLeft w:val="0"/>
      <w:marRight w:val="0"/>
      <w:marTop w:val="0"/>
      <w:marBottom w:val="0"/>
      <w:divBdr>
        <w:top w:val="none" w:sz="0" w:space="0" w:color="auto"/>
        <w:left w:val="none" w:sz="0" w:space="0" w:color="auto"/>
        <w:bottom w:val="none" w:sz="0" w:space="0" w:color="auto"/>
        <w:right w:val="none" w:sz="0" w:space="0" w:color="auto"/>
      </w:divBdr>
    </w:div>
    <w:div w:id="1387294223">
      <w:bodyDiv w:val="1"/>
      <w:marLeft w:val="0"/>
      <w:marRight w:val="0"/>
      <w:marTop w:val="0"/>
      <w:marBottom w:val="0"/>
      <w:divBdr>
        <w:top w:val="none" w:sz="0" w:space="0" w:color="auto"/>
        <w:left w:val="none" w:sz="0" w:space="0" w:color="auto"/>
        <w:bottom w:val="none" w:sz="0" w:space="0" w:color="auto"/>
        <w:right w:val="none" w:sz="0" w:space="0" w:color="auto"/>
      </w:divBdr>
    </w:div>
    <w:div w:id="1387685020">
      <w:bodyDiv w:val="1"/>
      <w:marLeft w:val="0"/>
      <w:marRight w:val="0"/>
      <w:marTop w:val="0"/>
      <w:marBottom w:val="0"/>
      <w:divBdr>
        <w:top w:val="none" w:sz="0" w:space="0" w:color="auto"/>
        <w:left w:val="none" w:sz="0" w:space="0" w:color="auto"/>
        <w:bottom w:val="none" w:sz="0" w:space="0" w:color="auto"/>
        <w:right w:val="none" w:sz="0" w:space="0" w:color="auto"/>
      </w:divBdr>
    </w:div>
    <w:div w:id="1389379837">
      <w:bodyDiv w:val="1"/>
      <w:marLeft w:val="0"/>
      <w:marRight w:val="0"/>
      <w:marTop w:val="0"/>
      <w:marBottom w:val="0"/>
      <w:divBdr>
        <w:top w:val="none" w:sz="0" w:space="0" w:color="auto"/>
        <w:left w:val="none" w:sz="0" w:space="0" w:color="auto"/>
        <w:bottom w:val="none" w:sz="0" w:space="0" w:color="auto"/>
        <w:right w:val="none" w:sz="0" w:space="0" w:color="auto"/>
      </w:divBdr>
    </w:div>
    <w:div w:id="1389915776">
      <w:bodyDiv w:val="1"/>
      <w:marLeft w:val="0"/>
      <w:marRight w:val="0"/>
      <w:marTop w:val="0"/>
      <w:marBottom w:val="0"/>
      <w:divBdr>
        <w:top w:val="none" w:sz="0" w:space="0" w:color="auto"/>
        <w:left w:val="none" w:sz="0" w:space="0" w:color="auto"/>
        <w:bottom w:val="none" w:sz="0" w:space="0" w:color="auto"/>
        <w:right w:val="none" w:sz="0" w:space="0" w:color="auto"/>
      </w:divBdr>
    </w:div>
    <w:div w:id="1390305254">
      <w:bodyDiv w:val="1"/>
      <w:marLeft w:val="0"/>
      <w:marRight w:val="0"/>
      <w:marTop w:val="0"/>
      <w:marBottom w:val="0"/>
      <w:divBdr>
        <w:top w:val="none" w:sz="0" w:space="0" w:color="auto"/>
        <w:left w:val="none" w:sz="0" w:space="0" w:color="auto"/>
        <w:bottom w:val="none" w:sz="0" w:space="0" w:color="auto"/>
        <w:right w:val="none" w:sz="0" w:space="0" w:color="auto"/>
      </w:divBdr>
    </w:div>
    <w:div w:id="1390377348">
      <w:bodyDiv w:val="1"/>
      <w:marLeft w:val="0"/>
      <w:marRight w:val="0"/>
      <w:marTop w:val="0"/>
      <w:marBottom w:val="0"/>
      <w:divBdr>
        <w:top w:val="none" w:sz="0" w:space="0" w:color="auto"/>
        <w:left w:val="none" w:sz="0" w:space="0" w:color="auto"/>
        <w:bottom w:val="none" w:sz="0" w:space="0" w:color="auto"/>
        <w:right w:val="none" w:sz="0" w:space="0" w:color="auto"/>
      </w:divBdr>
    </w:div>
    <w:div w:id="1391922573">
      <w:bodyDiv w:val="1"/>
      <w:marLeft w:val="0"/>
      <w:marRight w:val="0"/>
      <w:marTop w:val="0"/>
      <w:marBottom w:val="0"/>
      <w:divBdr>
        <w:top w:val="none" w:sz="0" w:space="0" w:color="auto"/>
        <w:left w:val="none" w:sz="0" w:space="0" w:color="auto"/>
        <w:bottom w:val="none" w:sz="0" w:space="0" w:color="auto"/>
        <w:right w:val="none" w:sz="0" w:space="0" w:color="auto"/>
      </w:divBdr>
    </w:div>
    <w:div w:id="1392116875">
      <w:bodyDiv w:val="1"/>
      <w:marLeft w:val="0"/>
      <w:marRight w:val="0"/>
      <w:marTop w:val="0"/>
      <w:marBottom w:val="0"/>
      <w:divBdr>
        <w:top w:val="none" w:sz="0" w:space="0" w:color="auto"/>
        <w:left w:val="none" w:sz="0" w:space="0" w:color="auto"/>
        <w:bottom w:val="none" w:sz="0" w:space="0" w:color="auto"/>
        <w:right w:val="none" w:sz="0" w:space="0" w:color="auto"/>
      </w:divBdr>
    </w:div>
    <w:div w:id="1392994403">
      <w:bodyDiv w:val="1"/>
      <w:marLeft w:val="0"/>
      <w:marRight w:val="0"/>
      <w:marTop w:val="0"/>
      <w:marBottom w:val="0"/>
      <w:divBdr>
        <w:top w:val="none" w:sz="0" w:space="0" w:color="auto"/>
        <w:left w:val="none" w:sz="0" w:space="0" w:color="auto"/>
        <w:bottom w:val="none" w:sz="0" w:space="0" w:color="auto"/>
        <w:right w:val="none" w:sz="0" w:space="0" w:color="auto"/>
      </w:divBdr>
    </w:div>
    <w:div w:id="1393652921">
      <w:bodyDiv w:val="1"/>
      <w:marLeft w:val="0"/>
      <w:marRight w:val="0"/>
      <w:marTop w:val="0"/>
      <w:marBottom w:val="0"/>
      <w:divBdr>
        <w:top w:val="none" w:sz="0" w:space="0" w:color="auto"/>
        <w:left w:val="none" w:sz="0" w:space="0" w:color="auto"/>
        <w:bottom w:val="none" w:sz="0" w:space="0" w:color="auto"/>
        <w:right w:val="none" w:sz="0" w:space="0" w:color="auto"/>
      </w:divBdr>
    </w:div>
    <w:div w:id="1393770183">
      <w:bodyDiv w:val="1"/>
      <w:marLeft w:val="0"/>
      <w:marRight w:val="0"/>
      <w:marTop w:val="0"/>
      <w:marBottom w:val="0"/>
      <w:divBdr>
        <w:top w:val="none" w:sz="0" w:space="0" w:color="auto"/>
        <w:left w:val="none" w:sz="0" w:space="0" w:color="auto"/>
        <w:bottom w:val="none" w:sz="0" w:space="0" w:color="auto"/>
        <w:right w:val="none" w:sz="0" w:space="0" w:color="auto"/>
      </w:divBdr>
    </w:div>
    <w:div w:id="1394766686">
      <w:bodyDiv w:val="1"/>
      <w:marLeft w:val="0"/>
      <w:marRight w:val="0"/>
      <w:marTop w:val="0"/>
      <w:marBottom w:val="0"/>
      <w:divBdr>
        <w:top w:val="none" w:sz="0" w:space="0" w:color="auto"/>
        <w:left w:val="none" w:sz="0" w:space="0" w:color="auto"/>
        <w:bottom w:val="none" w:sz="0" w:space="0" w:color="auto"/>
        <w:right w:val="none" w:sz="0" w:space="0" w:color="auto"/>
      </w:divBdr>
    </w:div>
    <w:div w:id="1396388703">
      <w:bodyDiv w:val="1"/>
      <w:marLeft w:val="0"/>
      <w:marRight w:val="0"/>
      <w:marTop w:val="0"/>
      <w:marBottom w:val="0"/>
      <w:divBdr>
        <w:top w:val="none" w:sz="0" w:space="0" w:color="auto"/>
        <w:left w:val="none" w:sz="0" w:space="0" w:color="auto"/>
        <w:bottom w:val="none" w:sz="0" w:space="0" w:color="auto"/>
        <w:right w:val="none" w:sz="0" w:space="0" w:color="auto"/>
      </w:divBdr>
    </w:div>
    <w:div w:id="1397169691">
      <w:bodyDiv w:val="1"/>
      <w:marLeft w:val="0"/>
      <w:marRight w:val="0"/>
      <w:marTop w:val="0"/>
      <w:marBottom w:val="0"/>
      <w:divBdr>
        <w:top w:val="none" w:sz="0" w:space="0" w:color="auto"/>
        <w:left w:val="none" w:sz="0" w:space="0" w:color="auto"/>
        <w:bottom w:val="none" w:sz="0" w:space="0" w:color="auto"/>
        <w:right w:val="none" w:sz="0" w:space="0" w:color="auto"/>
      </w:divBdr>
    </w:div>
    <w:div w:id="1397318457">
      <w:bodyDiv w:val="1"/>
      <w:marLeft w:val="0"/>
      <w:marRight w:val="0"/>
      <w:marTop w:val="0"/>
      <w:marBottom w:val="0"/>
      <w:divBdr>
        <w:top w:val="none" w:sz="0" w:space="0" w:color="auto"/>
        <w:left w:val="none" w:sz="0" w:space="0" w:color="auto"/>
        <w:bottom w:val="none" w:sz="0" w:space="0" w:color="auto"/>
        <w:right w:val="none" w:sz="0" w:space="0" w:color="auto"/>
      </w:divBdr>
    </w:div>
    <w:div w:id="1398669760">
      <w:bodyDiv w:val="1"/>
      <w:marLeft w:val="0"/>
      <w:marRight w:val="0"/>
      <w:marTop w:val="0"/>
      <w:marBottom w:val="0"/>
      <w:divBdr>
        <w:top w:val="none" w:sz="0" w:space="0" w:color="auto"/>
        <w:left w:val="none" w:sz="0" w:space="0" w:color="auto"/>
        <w:bottom w:val="none" w:sz="0" w:space="0" w:color="auto"/>
        <w:right w:val="none" w:sz="0" w:space="0" w:color="auto"/>
      </w:divBdr>
    </w:div>
    <w:div w:id="1399523374">
      <w:bodyDiv w:val="1"/>
      <w:marLeft w:val="0"/>
      <w:marRight w:val="0"/>
      <w:marTop w:val="0"/>
      <w:marBottom w:val="0"/>
      <w:divBdr>
        <w:top w:val="none" w:sz="0" w:space="0" w:color="auto"/>
        <w:left w:val="none" w:sz="0" w:space="0" w:color="auto"/>
        <w:bottom w:val="none" w:sz="0" w:space="0" w:color="auto"/>
        <w:right w:val="none" w:sz="0" w:space="0" w:color="auto"/>
      </w:divBdr>
    </w:div>
    <w:div w:id="1403605847">
      <w:bodyDiv w:val="1"/>
      <w:marLeft w:val="0"/>
      <w:marRight w:val="0"/>
      <w:marTop w:val="0"/>
      <w:marBottom w:val="0"/>
      <w:divBdr>
        <w:top w:val="none" w:sz="0" w:space="0" w:color="auto"/>
        <w:left w:val="none" w:sz="0" w:space="0" w:color="auto"/>
        <w:bottom w:val="none" w:sz="0" w:space="0" w:color="auto"/>
        <w:right w:val="none" w:sz="0" w:space="0" w:color="auto"/>
      </w:divBdr>
    </w:div>
    <w:div w:id="1406537787">
      <w:bodyDiv w:val="1"/>
      <w:marLeft w:val="0"/>
      <w:marRight w:val="0"/>
      <w:marTop w:val="0"/>
      <w:marBottom w:val="0"/>
      <w:divBdr>
        <w:top w:val="none" w:sz="0" w:space="0" w:color="auto"/>
        <w:left w:val="none" w:sz="0" w:space="0" w:color="auto"/>
        <w:bottom w:val="none" w:sz="0" w:space="0" w:color="auto"/>
        <w:right w:val="none" w:sz="0" w:space="0" w:color="auto"/>
      </w:divBdr>
    </w:div>
    <w:div w:id="1408961613">
      <w:bodyDiv w:val="1"/>
      <w:marLeft w:val="0"/>
      <w:marRight w:val="0"/>
      <w:marTop w:val="0"/>
      <w:marBottom w:val="0"/>
      <w:divBdr>
        <w:top w:val="none" w:sz="0" w:space="0" w:color="auto"/>
        <w:left w:val="none" w:sz="0" w:space="0" w:color="auto"/>
        <w:bottom w:val="none" w:sz="0" w:space="0" w:color="auto"/>
        <w:right w:val="none" w:sz="0" w:space="0" w:color="auto"/>
      </w:divBdr>
    </w:div>
    <w:div w:id="1409694762">
      <w:bodyDiv w:val="1"/>
      <w:marLeft w:val="0"/>
      <w:marRight w:val="0"/>
      <w:marTop w:val="0"/>
      <w:marBottom w:val="0"/>
      <w:divBdr>
        <w:top w:val="none" w:sz="0" w:space="0" w:color="auto"/>
        <w:left w:val="none" w:sz="0" w:space="0" w:color="auto"/>
        <w:bottom w:val="none" w:sz="0" w:space="0" w:color="auto"/>
        <w:right w:val="none" w:sz="0" w:space="0" w:color="auto"/>
      </w:divBdr>
    </w:div>
    <w:div w:id="1410075864">
      <w:bodyDiv w:val="1"/>
      <w:marLeft w:val="0"/>
      <w:marRight w:val="0"/>
      <w:marTop w:val="0"/>
      <w:marBottom w:val="0"/>
      <w:divBdr>
        <w:top w:val="none" w:sz="0" w:space="0" w:color="auto"/>
        <w:left w:val="none" w:sz="0" w:space="0" w:color="auto"/>
        <w:bottom w:val="none" w:sz="0" w:space="0" w:color="auto"/>
        <w:right w:val="none" w:sz="0" w:space="0" w:color="auto"/>
      </w:divBdr>
    </w:div>
    <w:div w:id="1411653716">
      <w:bodyDiv w:val="1"/>
      <w:marLeft w:val="0"/>
      <w:marRight w:val="0"/>
      <w:marTop w:val="0"/>
      <w:marBottom w:val="0"/>
      <w:divBdr>
        <w:top w:val="none" w:sz="0" w:space="0" w:color="auto"/>
        <w:left w:val="none" w:sz="0" w:space="0" w:color="auto"/>
        <w:bottom w:val="none" w:sz="0" w:space="0" w:color="auto"/>
        <w:right w:val="none" w:sz="0" w:space="0" w:color="auto"/>
      </w:divBdr>
    </w:div>
    <w:div w:id="1412577000">
      <w:bodyDiv w:val="1"/>
      <w:marLeft w:val="0"/>
      <w:marRight w:val="0"/>
      <w:marTop w:val="0"/>
      <w:marBottom w:val="0"/>
      <w:divBdr>
        <w:top w:val="none" w:sz="0" w:space="0" w:color="auto"/>
        <w:left w:val="none" w:sz="0" w:space="0" w:color="auto"/>
        <w:bottom w:val="none" w:sz="0" w:space="0" w:color="auto"/>
        <w:right w:val="none" w:sz="0" w:space="0" w:color="auto"/>
      </w:divBdr>
    </w:div>
    <w:div w:id="1413157305">
      <w:bodyDiv w:val="1"/>
      <w:marLeft w:val="0"/>
      <w:marRight w:val="0"/>
      <w:marTop w:val="0"/>
      <w:marBottom w:val="0"/>
      <w:divBdr>
        <w:top w:val="none" w:sz="0" w:space="0" w:color="auto"/>
        <w:left w:val="none" w:sz="0" w:space="0" w:color="auto"/>
        <w:bottom w:val="none" w:sz="0" w:space="0" w:color="auto"/>
        <w:right w:val="none" w:sz="0" w:space="0" w:color="auto"/>
      </w:divBdr>
    </w:div>
    <w:div w:id="1414356185">
      <w:bodyDiv w:val="1"/>
      <w:marLeft w:val="0"/>
      <w:marRight w:val="0"/>
      <w:marTop w:val="0"/>
      <w:marBottom w:val="0"/>
      <w:divBdr>
        <w:top w:val="none" w:sz="0" w:space="0" w:color="auto"/>
        <w:left w:val="none" w:sz="0" w:space="0" w:color="auto"/>
        <w:bottom w:val="none" w:sz="0" w:space="0" w:color="auto"/>
        <w:right w:val="none" w:sz="0" w:space="0" w:color="auto"/>
      </w:divBdr>
    </w:div>
    <w:div w:id="1414398632">
      <w:bodyDiv w:val="1"/>
      <w:marLeft w:val="0"/>
      <w:marRight w:val="0"/>
      <w:marTop w:val="0"/>
      <w:marBottom w:val="0"/>
      <w:divBdr>
        <w:top w:val="none" w:sz="0" w:space="0" w:color="auto"/>
        <w:left w:val="none" w:sz="0" w:space="0" w:color="auto"/>
        <w:bottom w:val="none" w:sz="0" w:space="0" w:color="auto"/>
        <w:right w:val="none" w:sz="0" w:space="0" w:color="auto"/>
      </w:divBdr>
    </w:div>
    <w:div w:id="1414745147">
      <w:bodyDiv w:val="1"/>
      <w:marLeft w:val="0"/>
      <w:marRight w:val="0"/>
      <w:marTop w:val="0"/>
      <w:marBottom w:val="0"/>
      <w:divBdr>
        <w:top w:val="none" w:sz="0" w:space="0" w:color="auto"/>
        <w:left w:val="none" w:sz="0" w:space="0" w:color="auto"/>
        <w:bottom w:val="none" w:sz="0" w:space="0" w:color="auto"/>
        <w:right w:val="none" w:sz="0" w:space="0" w:color="auto"/>
      </w:divBdr>
    </w:div>
    <w:div w:id="1416633905">
      <w:bodyDiv w:val="1"/>
      <w:marLeft w:val="0"/>
      <w:marRight w:val="0"/>
      <w:marTop w:val="0"/>
      <w:marBottom w:val="0"/>
      <w:divBdr>
        <w:top w:val="none" w:sz="0" w:space="0" w:color="auto"/>
        <w:left w:val="none" w:sz="0" w:space="0" w:color="auto"/>
        <w:bottom w:val="none" w:sz="0" w:space="0" w:color="auto"/>
        <w:right w:val="none" w:sz="0" w:space="0" w:color="auto"/>
      </w:divBdr>
    </w:div>
    <w:div w:id="1416977914">
      <w:bodyDiv w:val="1"/>
      <w:marLeft w:val="0"/>
      <w:marRight w:val="0"/>
      <w:marTop w:val="0"/>
      <w:marBottom w:val="0"/>
      <w:divBdr>
        <w:top w:val="none" w:sz="0" w:space="0" w:color="auto"/>
        <w:left w:val="none" w:sz="0" w:space="0" w:color="auto"/>
        <w:bottom w:val="none" w:sz="0" w:space="0" w:color="auto"/>
        <w:right w:val="none" w:sz="0" w:space="0" w:color="auto"/>
      </w:divBdr>
    </w:div>
    <w:div w:id="1417550634">
      <w:bodyDiv w:val="1"/>
      <w:marLeft w:val="0"/>
      <w:marRight w:val="0"/>
      <w:marTop w:val="0"/>
      <w:marBottom w:val="0"/>
      <w:divBdr>
        <w:top w:val="none" w:sz="0" w:space="0" w:color="auto"/>
        <w:left w:val="none" w:sz="0" w:space="0" w:color="auto"/>
        <w:bottom w:val="none" w:sz="0" w:space="0" w:color="auto"/>
        <w:right w:val="none" w:sz="0" w:space="0" w:color="auto"/>
      </w:divBdr>
    </w:div>
    <w:div w:id="1419324864">
      <w:bodyDiv w:val="1"/>
      <w:marLeft w:val="0"/>
      <w:marRight w:val="0"/>
      <w:marTop w:val="0"/>
      <w:marBottom w:val="0"/>
      <w:divBdr>
        <w:top w:val="none" w:sz="0" w:space="0" w:color="auto"/>
        <w:left w:val="none" w:sz="0" w:space="0" w:color="auto"/>
        <w:bottom w:val="none" w:sz="0" w:space="0" w:color="auto"/>
        <w:right w:val="none" w:sz="0" w:space="0" w:color="auto"/>
      </w:divBdr>
    </w:div>
    <w:div w:id="1419860990">
      <w:bodyDiv w:val="1"/>
      <w:marLeft w:val="0"/>
      <w:marRight w:val="0"/>
      <w:marTop w:val="0"/>
      <w:marBottom w:val="0"/>
      <w:divBdr>
        <w:top w:val="none" w:sz="0" w:space="0" w:color="auto"/>
        <w:left w:val="none" w:sz="0" w:space="0" w:color="auto"/>
        <w:bottom w:val="none" w:sz="0" w:space="0" w:color="auto"/>
        <w:right w:val="none" w:sz="0" w:space="0" w:color="auto"/>
      </w:divBdr>
    </w:div>
    <w:div w:id="1420103028">
      <w:bodyDiv w:val="1"/>
      <w:marLeft w:val="0"/>
      <w:marRight w:val="0"/>
      <w:marTop w:val="0"/>
      <w:marBottom w:val="0"/>
      <w:divBdr>
        <w:top w:val="none" w:sz="0" w:space="0" w:color="auto"/>
        <w:left w:val="none" w:sz="0" w:space="0" w:color="auto"/>
        <w:bottom w:val="none" w:sz="0" w:space="0" w:color="auto"/>
        <w:right w:val="none" w:sz="0" w:space="0" w:color="auto"/>
      </w:divBdr>
    </w:div>
    <w:div w:id="1422216617">
      <w:bodyDiv w:val="1"/>
      <w:marLeft w:val="0"/>
      <w:marRight w:val="0"/>
      <w:marTop w:val="0"/>
      <w:marBottom w:val="0"/>
      <w:divBdr>
        <w:top w:val="none" w:sz="0" w:space="0" w:color="auto"/>
        <w:left w:val="none" w:sz="0" w:space="0" w:color="auto"/>
        <w:bottom w:val="none" w:sz="0" w:space="0" w:color="auto"/>
        <w:right w:val="none" w:sz="0" w:space="0" w:color="auto"/>
      </w:divBdr>
    </w:div>
    <w:div w:id="1422530206">
      <w:bodyDiv w:val="1"/>
      <w:marLeft w:val="0"/>
      <w:marRight w:val="0"/>
      <w:marTop w:val="0"/>
      <w:marBottom w:val="0"/>
      <w:divBdr>
        <w:top w:val="none" w:sz="0" w:space="0" w:color="auto"/>
        <w:left w:val="none" w:sz="0" w:space="0" w:color="auto"/>
        <w:bottom w:val="none" w:sz="0" w:space="0" w:color="auto"/>
        <w:right w:val="none" w:sz="0" w:space="0" w:color="auto"/>
      </w:divBdr>
    </w:div>
    <w:div w:id="1422946878">
      <w:bodyDiv w:val="1"/>
      <w:marLeft w:val="0"/>
      <w:marRight w:val="0"/>
      <w:marTop w:val="0"/>
      <w:marBottom w:val="0"/>
      <w:divBdr>
        <w:top w:val="none" w:sz="0" w:space="0" w:color="auto"/>
        <w:left w:val="none" w:sz="0" w:space="0" w:color="auto"/>
        <w:bottom w:val="none" w:sz="0" w:space="0" w:color="auto"/>
        <w:right w:val="none" w:sz="0" w:space="0" w:color="auto"/>
      </w:divBdr>
    </w:div>
    <w:div w:id="1424111814">
      <w:bodyDiv w:val="1"/>
      <w:marLeft w:val="0"/>
      <w:marRight w:val="0"/>
      <w:marTop w:val="0"/>
      <w:marBottom w:val="0"/>
      <w:divBdr>
        <w:top w:val="none" w:sz="0" w:space="0" w:color="auto"/>
        <w:left w:val="none" w:sz="0" w:space="0" w:color="auto"/>
        <w:bottom w:val="none" w:sz="0" w:space="0" w:color="auto"/>
        <w:right w:val="none" w:sz="0" w:space="0" w:color="auto"/>
      </w:divBdr>
    </w:div>
    <w:div w:id="1424186508">
      <w:bodyDiv w:val="1"/>
      <w:marLeft w:val="0"/>
      <w:marRight w:val="0"/>
      <w:marTop w:val="0"/>
      <w:marBottom w:val="0"/>
      <w:divBdr>
        <w:top w:val="none" w:sz="0" w:space="0" w:color="auto"/>
        <w:left w:val="none" w:sz="0" w:space="0" w:color="auto"/>
        <w:bottom w:val="none" w:sz="0" w:space="0" w:color="auto"/>
        <w:right w:val="none" w:sz="0" w:space="0" w:color="auto"/>
      </w:divBdr>
    </w:div>
    <w:div w:id="1424303601">
      <w:bodyDiv w:val="1"/>
      <w:marLeft w:val="0"/>
      <w:marRight w:val="0"/>
      <w:marTop w:val="0"/>
      <w:marBottom w:val="0"/>
      <w:divBdr>
        <w:top w:val="none" w:sz="0" w:space="0" w:color="auto"/>
        <w:left w:val="none" w:sz="0" w:space="0" w:color="auto"/>
        <w:bottom w:val="none" w:sz="0" w:space="0" w:color="auto"/>
        <w:right w:val="none" w:sz="0" w:space="0" w:color="auto"/>
      </w:divBdr>
    </w:div>
    <w:div w:id="1425102692">
      <w:bodyDiv w:val="1"/>
      <w:marLeft w:val="0"/>
      <w:marRight w:val="0"/>
      <w:marTop w:val="0"/>
      <w:marBottom w:val="0"/>
      <w:divBdr>
        <w:top w:val="none" w:sz="0" w:space="0" w:color="auto"/>
        <w:left w:val="none" w:sz="0" w:space="0" w:color="auto"/>
        <w:bottom w:val="none" w:sz="0" w:space="0" w:color="auto"/>
        <w:right w:val="none" w:sz="0" w:space="0" w:color="auto"/>
      </w:divBdr>
    </w:div>
    <w:div w:id="1425566827">
      <w:bodyDiv w:val="1"/>
      <w:marLeft w:val="0"/>
      <w:marRight w:val="0"/>
      <w:marTop w:val="0"/>
      <w:marBottom w:val="0"/>
      <w:divBdr>
        <w:top w:val="none" w:sz="0" w:space="0" w:color="auto"/>
        <w:left w:val="none" w:sz="0" w:space="0" w:color="auto"/>
        <w:bottom w:val="none" w:sz="0" w:space="0" w:color="auto"/>
        <w:right w:val="none" w:sz="0" w:space="0" w:color="auto"/>
      </w:divBdr>
    </w:div>
    <w:div w:id="1425682620">
      <w:bodyDiv w:val="1"/>
      <w:marLeft w:val="0"/>
      <w:marRight w:val="0"/>
      <w:marTop w:val="0"/>
      <w:marBottom w:val="0"/>
      <w:divBdr>
        <w:top w:val="none" w:sz="0" w:space="0" w:color="auto"/>
        <w:left w:val="none" w:sz="0" w:space="0" w:color="auto"/>
        <w:bottom w:val="none" w:sz="0" w:space="0" w:color="auto"/>
        <w:right w:val="none" w:sz="0" w:space="0" w:color="auto"/>
      </w:divBdr>
    </w:div>
    <w:div w:id="1426684513">
      <w:bodyDiv w:val="1"/>
      <w:marLeft w:val="0"/>
      <w:marRight w:val="0"/>
      <w:marTop w:val="0"/>
      <w:marBottom w:val="0"/>
      <w:divBdr>
        <w:top w:val="none" w:sz="0" w:space="0" w:color="auto"/>
        <w:left w:val="none" w:sz="0" w:space="0" w:color="auto"/>
        <w:bottom w:val="none" w:sz="0" w:space="0" w:color="auto"/>
        <w:right w:val="none" w:sz="0" w:space="0" w:color="auto"/>
      </w:divBdr>
    </w:div>
    <w:div w:id="1427074941">
      <w:bodyDiv w:val="1"/>
      <w:marLeft w:val="0"/>
      <w:marRight w:val="0"/>
      <w:marTop w:val="0"/>
      <w:marBottom w:val="0"/>
      <w:divBdr>
        <w:top w:val="none" w:sz="0" w:space="0" w:color="auto"/>
        <w:left w:val="none" w:sz="0" w:space="0" w:color="auto"/>
        <w:bottom w:val="none" w:sz="0" w:space="0" w:color="auto"/>
        <w:right w:val="none" w:sz="0" w:space="0" w:color="auto"/>
      </w:divBdr>
    </w:div>
    <w:div w:id="1427191605">
      <w:bodyDiv w:val="1"/>
      <w:marLeft w:val="0"/>
      <w:marRight w:val="0"/>
      <w:marTop w:val="0"/>
      <w:marBottom w:val="0"/>
      <w:divBdr>
        <w:top w:val="none" w:sz="0" w:space="0" w:color="auto"/>
        <w:left w:val="none" w:sz="0" w:space="0" w:color="auto"/>
        <w:bottom w:val="none" w:sz="0" w:space="0" w:color="auto"/>
        <w:right w:val="none" w:sz="0" w:space="0" w:color="auto"/>
      </w:divBdr>
    </w:div>
    <w:div w:id="1427458410">
      <w:bodyDiv w:val="1"/>
      <w:marLeft w:val="0"/>
      <w:marRight w:val="0"/>
      <w:marTop w:val="0"/>
      <w:marBottom w:val="0"/>
      <w:divBdr>
        <w:top w:val="none" w:sz="0" w:space="0" w:color="auto"/>
        <w:left w:val="none" w:sz="0" w:space="0" w:color="auto"/>
        <w:bottom w:val="none" w:sz="0" w:space="0" w:color="auto"/>
        <w:right w:val="none" w:sz="0" w:space="0" w:color="auto"/>
      </w:divBdr>
    </w:div>
    <w:div w:id="1427657270">
      <w:bodyDiv w:val="1"/>
      <w:marLeft w:val="0"/>
      <w:marRight w:val="0"/>
      <w:marTop w:val="0"/>
      <w:marBottom w:val="0"/>
      <w:divBdr>
        <w:top w:val="none" w:sz="0" w:space="0" w:color="auto"/>
        <w:left w:val="none" w:sz="0" w:space="0" w:color="auto"/>
        <w:bottom w:val="none" w:sz="0" w:space="0" w:color="auto"/>
        <w:right w:val="none" w:sz="0" w:space="0" w:color="auto"/>
      </w:divBdr>
    </w:div>
    <w:div w:id="1427657746">
      <w:bodyDiv w:val="1"/>
      <w:marLeft w:val="0"/>
      <w:marRight w:val="0"/>
      <w:marTop w:val="0"/>
      <w:marBottom w:val="0"/>
      <w:divBdr>
        <w:top w:val="none" w:sz="0" w:space="0" w:color="auto"/>
        <w:left w:val="none" w:sz="0" w:space="0" w:color="auto"/>
        <w:bottom w:val="none" w:sz="0" w:space="0" w:color="auto"/>
        <w:right w:val="none" w:sz="0" w:space="0" w:color="auto"/>
      </w:divBdr>
    </w:div>
    <w:div w:id="1428649866">
      <w:bodyDiv w:val="1"/>
      <w:marLeft w:val="0"/>
      <w:marRight w:val="0"/>
      <w:marTop w:val="0"/>
      <w:marBottom w:val="0"/>
      <w:divBdr>
        <w:top w:val="none" w:sz="0" w:space="0" w:color="auto"/>
        <w:left w:val="none" w:sz="0" w:space="0" w:color="auto"/>
        <w:bottom w:val="none" w:sz="0" w:space="0" w:color="auto"/>
        <w:right w:val="none" w:sz="0" w:space="0" w:color="auto"/>
      </w:divBdr>
    </w:div>
    <w:div w:id="1430851763">
      <w:bodyDiv w:val="1"/>
      <w:marLeft w:val="0"/>
      <w:marRight w:val="0"/>
      <w:marTop w:val="0"/>
      <w:marBottom w:val="0"/>
      <w:divBdr>
        <w:top w:val="none" w:sz="0" w:space="0" w:color="auto"/>
        <w:left w:val="none" w:sz="0" w:space="0" w:color="auto"/>
        <w:bottom w:val="none" w:sz="0" w:space="0" w:color="auto"/>
        <w:right w:val="none" w:sz="0" w:space="0" w:color="auto"/>
      </w:divBdr>
    </w:div>
    <w:div w:id="1431119500">
      <w:bodyDiv w:val="1"/>
      <w:marLeft w:val="0"/>
      <w:marRight w:val="0"/>
      <w:marTop w:val="0"/>
      <w:marBottom w:val="0"/>
      <w:divBdr>
        <w:top w:val="none" w:sz="0" w:space="0" w:color="auto"/>
        <w:left w:val="none" w:sz="0" w:space="0" w:color="auto"/>
        <w:bottom w:val="none" w:sz="0" w:space="0" w:color="auto"/>
        <w:right w:val="none" w:sz="0" w:space="0" w:color="auto"/>
      </w:divBdr>
    </w:div>
    <w:div w:id="1431701416">
      <w:bodyDiv w:val="1"/>
      <w:marLeft w:val="0"/>
      <w:marRight w:val="0"/>
      <w:marTop w:val="0"/>
      <w:marBottom w:val="0"/>
      <w:divBdr>
        <w:top w:val="none" w:sz="0" w:space="0" w:color="auto"/>
        <w:left w:val="none" w:sz="0" w:space="0" w:color="auto"/>
        <w:bottom w:val="none" w:sz="0" w:space="0" w:color="auto"/>
        <w:right w:val="none" w:sz="0" w:space="0" w:color="auto"/>
      </w:divBdr>
    </w:div>
    <w:div w:id="1432117772">
      <w:bodyDiv w:val="1"/>
      <w:marLeft w:val="0"/>
      <w:marRight w:val="0"/>
      <w:marTop w:val="0"/>
      <w:marBottom w:val="0"/>
      <w:divBdr>
        <w:top w:val="none" w:sz="0" w:space="0" w:color="auto"/>
        <w:left w:val="none" w:sz="0" w:space="0" w:color="auto"/>
        <w:bottom w:val="none" w:sz="0" w:space="0" w:color="auto"/>
        <w:right w:val="none" w:sz="0" w:space="0" w:color="auto"/>
      </w:divBdr>
    </w:div>
    <w:div w:id="1432235938">
      <w:bodyDiv w:val="1"/>
      <w:marLeft w:val="0"/>
      <w:marRight w:val="0"/>
      <w:marTop w:val="0"/>
      <w:marBottom w:val="0"/>
      <w:divBdr>
        <w:top w:val="none" w:sz="0" w:space="0" w:color="auto"/>
        <w:left w:val="none" w:sz="0" w:space="0" w:color="auto"/>
        <w:bottom w:val="none" w:sz="0" w:space="0" w:color="auto"/>
        <w:right w:val="none" w:sz="0" w:space="0" w:color="auto"/>
      </w:divBdr>
    </w:div>
    <w:div w:id="1433666750">
      <w:bodyDiv w:val="1"/>
      <w:marLeft w:val="0"/>
      <w:marRight w:val="0"/>
      <w:marTop w:val="0"/>
      <w:marBottom w:val="0"/>
      <w:divBdr>
        <w:top w:val="none" w:sz="0" w:space="0" w:color="auto"/>
        <w:left w:val="none" w:sz="0" w:space="0" w:color="auto"/>
        <w:bottom w:val="none" w:sz="0" w:space="0" w:color="auto"/>
        <w:right w:val="none" w:sz="0" w:space="0" w:color="auto"/>
      </w:divBdr>
    </w:div>
    <w:div w:id="1436484263">
      <w:bodyDiv w:val="1"/>
      <w:marLeft w:val="0"/>
      <w:marRight w:val="0"/>
      <w:marTop w:val="0"/>
      <w:marBottom w:val="0"/>
      <w:divBdr>
        <w:top w:val="none" w:sz="0" w:space="0" w:color="auto"/>
        <w:left w:val="none" w:sz="0" w:space="0" w:color="auto"/>
        <w:bottom w:val="none" w:sz="0" w:space="0" w:color="auto"/>
        <w:right w:val="none" w:sz="0" w:space="0" w:color="auto"/>
      </w:divBdr>
    </w:div>
    <w:div w:id="1437217833">
      <w:bodyDiv w:val="1"/>
      <w:marLeft w:val="0"/>
      <w:marRight w:val="0"/>
      <w:marTop w:val="0"/>
      <w:marBottom w:val="0"/>
      <w:divBdr>
        <w:top w:val="none" w:sz="0" w:space="0" w:color="auto"/>
        <w:left w:val="none" w:sz="0" w:space="0" w:color="auto"/>
        <w:bottom w:val="none" w:sz="0" w:space="0" w:color="auto"/>
        <w:right w:val="none" w:sz="0" w:space="0" w:color="auto"/>
      </w:divBdr>
    </w:div>
    <w:div w:id="1437600238">
      <w:bodyDiv w:val="1"/>
      <w:marLeft w:val="0"/>
      <w:marRight w:val="0"/>
      <w:marTop w:val="0"/>
      <w:marBottom w:val="0"/>
      <w:divBdr>
        <w:top w:val="none" w:sz="0" w:space="0" w:color="auto"/>
        <w:left w:val="none" w:sz="0" w:space="0" w:color="auto"/>
        <w:bottom w:val="none" w:sz="0" w:space="0" w:color="auto"/>
        <w:right w:val="none" w:sz="0" w:space="0" w:color="auto"/>
      </w:divBdr>
    </w:div>
    <w:div w:id="1439595181">
      <w:bodyDiv w:val="1"/>
      <w:marLeft w:val="0"/>
      <w:marRight w:val="0"/>
      <w:marTop w:val="0"/>
      <w:marBottom w:val="0"/>
      <w:divBdr>
        <w:top w:val="none" w:sz="0" w:space="0" w:color="auto"/>
        <w:left w:val="none" w:sz="0" w:space="0" w:color="auto"/>
        <w:bottom w:val="none" w:sz="0" w:space="0" w:color="auto"/>
        <w:right w:val="none" w:sz="0" w:space="0" w:color="auto"/>
      </w:divBdr>
    </w:div>
    <w:div w:id="1439836313">
      <w:bodyDiv w:val="1"/>
      <w:marLeft w:val="0"/>
      <w:marRight w:val="0"/>
      <w:marTop w:val="0"/>
      <w:marBottom w:val="0"/>
      <w:divBdr>
        <w:top w:val="none" w:sz="0" w:space="0" w:color="auto"/>
        <w:left w:val="none" w:sz="0" w:space="0" w:color="auto"/>
        <w:bottom w:val="none" w:sz="0" w:space="0" w:color="auto"/>
        <w:right w:val="none" w:sz="0" w:space="0" w:color="auto"/>
      </w:divBdr>
    </w:div>
    <w:div w:id="1440679854">
      <w:bodyDiv w:val="1"/>
      <w:marLeft w:val="0"/>
      <w:marRight w:val="0"/>
      <w:marTop w:val="0"/>
      <w:marBottom w:val="0"/>
      <w:divBdr>
        <w:top w:val="none" w:sz="0" w:space="0" w:color="auto"/>
        <w:left w:val="none" w:sz="0" w:space="0" w:color="auto"/>
        <w:bottom w:val="none" w:sz="0" w:space="0" w:color="auto"/>
        <w:right w:val="none" w:sz="0" w:space="0" w:color="auto"/>
      </w:divBdr>
    </w:div>
    <w:div w:id="1441031597">
      <w:bodyDiv w:val="1"/>
      <w:marLeft w:val="0"/>
      <w:marRight w:val="0"/>
      <w:marTop w:val="0"/>
      <w:marBottom w:val="0"/>
      <w:divBdr>
        <w:top w:val="none" w:sz="0" w:space="0" w:color="auto"/>
        <w:left w:val="none" w:sz="0" w:space="0" w:color="auto"/>
        <w:bottom w:val="none" w:sz="0" w:space="0" w:color="auto"/>
        <w:right w:val="none" w:sz="0" w:space="0" w:color="auto"/>
      </w:divBdr>
    </w:div>
    <w:div w:id="1442804117">
      <w:bodyDiv w:val="1"/>
      <w:marLeft w:val="0"/>
      <w:marRight w:val="0"/>
      <w:marTop w:val="0"/>
      <w:marBottom w:val="0"/>
      <w:divBdr>
        <w:top w:val="none" w:sz="0" w:space="0" w:color="auto"/>
        <w:left w:val="none" w:sz="0" w:space="0" w:color="auto"/>
        <w:bottom w:val="none" w:sz="0" w:space="0" w:color="auto"/>
        <w:right w:val="none" w:sz="0" w:space="0" w:color="auto"/>
      </w:divBdr>
    </w:div>
    <w:div w:id="1443376930">
      <w:bodyDiv w:val="1"/>
      <w:marLeft w:val="0"/>
      <w:marRight w:val="0"/>
      <w:marTop w:val="0"/>
      <w:marBottom w:val="0"/>
      <w:divBdr>
        <w:top w:val="none" w:sz="0" w:space="0" w:color="auto"/>
        <w:left w:val="none" w:sz="0" w:space="0" w:color="auto"/>
        <w:bottom w:val="none" w:sz="0" w:space="0" w:color="auto"/>
        <w:right w:val="none" w:sz="0" w:space="0" w:color="auto"/>
      </w:divBdr>
    </w:div>
    <w:div w:id="1443959861">
      <w:bodyDiv w:val="1"/>
      <w:marLeft w:val="0"/>
      <w:marRight w:val="0"/>
      <w:marTop w:val="0"/>
      <w:marBottom w:val="0"/>
      <w:divBdr>
        <w:top w:val="none" w:sz="0" w:space="0" w:color="auto"/>
        <w:left w:val="none" w:sz="0" w:space="0" w:color="auto"/>
        <w:bottom w:val="none" w:sz="0" w:space="0" w:color="auto"/>
        <w:right w:val="none" w:sz="0" w:space="0" w:color="auto"/>
      </w:divBdr>
    </w:div>
    <w:div w:id="1443960849">
      <w:bodyDiv w:val="1"/>
      <w:marLeft w:val="0"/>
      <w:marRight w:val="0"/>
      <w:marTop w:val="0"/>
      <w:marBottom w:val="0"/>
      <w:divBdr>
        <w:top w:val="none" w:sz="0" w:space="0" w:color="auto"/>
        <w:left w:val="none" w:sz="0" w:space="0" w:color="auto"/>
        <w:bottom w:val="none" w:sz="0" w:space="0" w:color="auto"/>
        <w:right w:val="none" w:sz="0" w:space="0" w:color="auto"/>
      </w:divBdr>
    </w:div>
    <w:div w:id="1444106855">
      <w:bodyDiv w:val="1"/>
      <w:marLeft w:val="0"/>
      <w:marRight w:val="0"/>
      <w:marTop w:val="0"/>
      <w:marBottom w:val="0"/>
      <w:divBdr>
        <w:top w:val="none" w:sz="0" w:space="0" w:color="auto"/>
        <w:left w:val="none" w:sz="0" w:space="0" w:color="auto"/>
        <w:bottom w:val="none" w:sz="0" w:space="0" w:color="auto"/>
        <w:right w:val="none" w:sz="0" w:space="0" w:color="auto"/>
      </w:divBdr>
    </w:div>
    <w:div w:id="1445998029">
      <w:bodyDiv w:val="1"/>
      <w:marLeft w:val="0"/>
      <w:marRight w:val="0"/>
      <w:marTop w:val="0"/>
      <w:marBottom w:val="0"/>
      <w:divBdr>
        <w:top w:val="none" w:sz="0" w:space="0" w:color="auto"/>
        <w:left w:val="none" w:sz="0" w:space="0" w:color="auto"/>
        <w:bottom w:val="none" w:sz="0" w:space="0" w:color="auto"/>
        <w:right w:val="none" w:sz="0" w:space="0" w:color="auto"/>
      </w:divBdr>
    </w:div>
    <w:div w:id="1446541142">
      <w:bodyDiv w:val="1"/>
      <w:marLeft w:val="0"/>
      <w:marRight w:val="0"/>
      <w:marTop w:val="0"/>
      <w:marBottom w:val="0"/>
      <w:divBdr>
        <w:top w:val="none" w:sz="0" w:space="0" w:color="auto"/>
        <w:left w:val="none" w:sz="0" w:space="0" w:color="auto"/>
        <w:bottom w:val="none" w:sz="0" w:space="0" w:color="auto"/>
        <w:right w:val="none" w:sz="0" w:space="0" w:color="auto"/>
      </w:divBdr>
    </w:div>
    <w:div w:id="1446927371">
      <w:bodyDiv w:val="1"/>
      <w:marLeft w:val="0"/>
      <w:marRight w:val="0"/>
      <w:marTop w:val="0"/>
      <w:marBottom w:val="0"/>
      <w:divBdr>
        <w:top w:val="none" w:sz="0" w:space="0" w:color="auto"/>
        <w:left w:val="none" w:sz="0" w:space="0" w:color="auto"/>
        <w:bottom w:val="none" w:sz="0" w:space="0" w:color="auto"/>
        <w:right w:val="none" w:sz="0" w:space="0" w:color="auto"/>
      </w:divBdr>
    </w:div>
    <w:div w:id="1447002044">
      <w:bodyDiv w:val="1"/>
      <w:marLeft w:val="0"/>
      <w:marRight w:val="0"/>
      <w:marTop w:val="0"/>
      <w:marBottom w:val="0"/>
      <w:divBdr>
        <w:top w:val="none" w:sz="0" w:space="0" w:color="auto"/>
        <w:left w:val="none" w:sz="0" w:space="0" w:color="auto"/>
        <w:bottom w:val="none" w:sz="0" w:space="0" w:color="auto"/>
        <w:right w:val="none" w:sz="0" w:space="0" w:color="auto"/>
      </w:divBdr>
    </w:div>
    <w:div w:id="1447894931">
      <w:bodyDiv w:val="1"/>
      <w:marLeft w:val="0"/>
      <w:marRight w:val="0"/>
      <w:marTop w:val="0"/>
      <w:marBottom w:val="0"/>
      <w:divBdr>
        <w:top w:val="none" w:sz="0" w:space="0" w:color="auto"/>
        <w:left w:val="none" w:sz="0" w:space="0" w:color="auto"/>
        <w:bottom w:val="none" w:sz="0" w:space="0" w:color="auto"/>
        <w:right w:val="none" w:sz="0" w:space="0" w:color="auto"/>
      </w:divBdr>
    </w:div>
    <w:div w:id="1447967342">
      <w:bodyDiv w:val="1"/>
      <w:marLeft w:val="0"/>
      <w:marRight w:val="0"/>
      <w:marTop w:val="0"/>
      <w:marBottom w:val="0"/>
      <w:divBdr>
        <w:top w:val="none" w:sz="0" w:space="0" w:color="auto"/>
        <w:left w:val="none" w:sz="0" w:space="0" w:color="auto"/>
        <w:bottom w:val="none" w:sz="0" w:space="0" w:color="auto"/>
        <w:right w:val="none" w:sz="0" w:space="0" w:color="auto"/>
      </w:divBdr>
    </w:div>
    <w:div w:id="1450509210">
      <w:bodyDiv w:val="1"/>
      <w:marLeft w:val="0"/>
      <w:marRight w:val="0"/>
      <w:marTop w:val="0"/>
      <w:marBottom w:val="0"/>
      <w:divBdr>
        <w:top w:val="none" w:sz="0" w:space="0" w:color="auto"/>
        <w:left w:val="none" w:sz="0" w:space="0" w:color="auto"/>
        <w:bottom w:val="none" w:sz="0" w:space="0" w:color="auto"/>
        <w:right w:val="none" w:sz="0" w:space="0" w:color="auto"/>
      </w:divBdr>
    </w:div>
    <w:div w:id="1450663011">
      <w:bodyDiv w:val="1"/>
      <w:marLeft w:val="0"/>
      <w:marRight w:val="0"/>
      <w:marTop w:val="0"/>
      <w:marBottom w:val="0"/>
      <w:divBdr>
        <w:top w:val="none" w:sz="0" w:space="0" w:color="auto"/>
        <w:left w:val="none" w:sz="0" w:space="0" w:color="auto"/>
        <w:bottom w:val="none" w:sz="0" w:space="0" w:color="auto"/>
        <w:right w:val="none" w:sz="0" w:space="0" w:color="auto"/>
      </w:divBdr>
    </w:div>
    <w:div w:id="1451048769">
      <w:bodyDiv w:val="1"/>
      <w:marLeft w:val="0"/>
      <w:marRight w:val="0"/>
      <w:marTop w:val="0"/>
      <w:marBottom w:val="0"/>
      <w:divBdr>
        <w:top w:val="none" w:sz="0" w:space="0" w:color="auto"/>
        <w:left w:val="none" w:sz="0" w:space="0" w:color="auto"/>
        <w:bottom w:val="none" w:sz="0" w:space="0" w:color="auto"/>
        <w:right w:val="none" w:sz="0" w:space="0" w:color="auto"/>
      </w:divBdr>
    </w:div>
    <w:div w:id="1452817862">
      <w:bodyDiv w:val="1"/>
      <w:marLeft w:val="0"/>
      <w:marRight w:val="0"/>
      <w:marTop w:val="0"/>
      <w:marBottom w:val="0"/>
      <w:divBdr>
        <w:top w:val="none" w:sz="0" w:space="0" w:color="auto"/>
        <w:left w:val="none" w:sz="0" w:space="0" w:color="auto"/>
        <w:bottom w:val="none" w:sz="0" w:space="0" w:color="auto"/>
        <w:right w:val="none" w:sz="0" w:space="0" w:color="auto"/>
      </w:divBdr>
    </w:div>
    <w:div w:id="1453131665">
      <w:bodyDiv w:val="1"/>
      <w:marLeft w:val="0"/>
      <w:marRight w:val="0"/>
      <w:marTop w:val="0"/>
      <w:marBottom w:val="0"/>
      <w:divBdr>
        <w:top w:val="none" w:sz="0" w:space="0" w:color="auto"/>
        <w:left w:val="none" w:sz="0" w:space="0" w:color="auto"/>
        <w:bottom w:val="none" w:sz="0" w:space="0" w:color="auto"/>
        <w:right w:val="none" w:sz="0" w:space="0" w:color="auto"/>
      </w:divBdr>
    </w:div>
    <w:div w:id="1454978709">
      <w:bodyDiv w:val="1"/>
      <w:marLeft w:val="0"/>
      <w:marRight w:val="0"/>
      <w:marTop w:val="0"/>
      <w:marBottom w:val="0"/>
      <w:divBdr>
        <w:top w:val="none" w:sz="0" w:space="0" w:color="auto"/>
        <w:left w:val="none" w:sz="0" w:space="0" w:color="auto"/>
        <w:bottom w:val="none" w:sz="0" w:space="0" w:color="auto"/>
        <w:right w:val="none" w:sz="0" w:space="0" w:color="auto"/>
      </w:divBdr>
    </w:div>
    <w:div w:id="1455320864">
      <w:bodyDiv w:val="1"/>
      <w:marLeft w:val="0"/>
      <w:marRight w:val="0"/>
      <w:marTop w:val="0"/>
      <w:marBottom w:val="0"/>
      <w:divBdr>
        <w:top w:val="none" w:sz="0" w:space="0" w:color="auto"/>
        <w:left w:val="none" w:sz="0" w:space="0" w:color="auto"/>
        <w:bottom w:val="none" w:sz="0" w:space="0" w:color="auto"/>
        <w:right w:val="none" w:sz="0" w:space="0" w:color="auto"/>
      </w:divBdr>
    </w:div>
    <w:div w:id="1455752174">
      <w:bodyDiv w:val="1"/>
      <w:marLeft w:val="0"/>
      <w:marRight w:val="0"/>
      <w:marTop w:val="0"/>
      <w:marBottom w:val="0"/>
      <w:divBdr>
        <w:top w:val="none" w:sz="0" w:space="0" w:color="auto"/>
        <w:left w:val="none" w:sz="0" w:space="0" w:color="auto"/>
        <w:bottom w:val="none" w:sz="0" w:space="0" w:color="auto"/>
        <w:right w:val="none" w:sz="0" w:space="0" w:color="auto"/>
      </w:divBdr>
    </w:div>
    <w:div w:id="1456635142">
      <w:bodyDiv w:val="1"/>
      <w:marLeft w:val="0"/>
      <w:marRight w:val="0"/>
      <w:marTop w:val="0"/>
      <w:marBottom w:val="0"/>
      <w:divBdr>
        <w:top w:val="none" w:sz="0" w:space="0" w:color="auto"/>
        <w:left w:val="none" w:sz="0" w:space="0" w:color="auto"/>
        <w:bottom w:val="none" w:sz="0" w:space="0" w:color="auto"/>
        <w:right w:val="none" w:sz="0" w:space="0" w:color="auto"/>
      </w:divBdr>
    </w:div>
    <w:div w:id="1457020289">
      <w:bodyDiv w:val="1"/>
      <w:marLeft w:val="0"/>
      <w:marRight w:val="0"/>
      <w:marTop w:val="0"/>
      <w:marBottom w:val="0"/>
      <w:divBdr>
        <w:top w:val="none" w:sz="0" w:space="0" w:color="auto"/>
        <w:left w:val="none" w:sz="0" w:space="0" w:color="auto"/>
        <w:bottom w:val="none" w:sz="0" w:space="0" w:color="auto"/>
        <w:right w:val="none" w:sz="0" w:space="0" w:color="auto"/>
      </w:divBdr>
    </w:div>
    <w:div w:id="1461650182">
      <w:bodyDiv w:val="1"/>
      <w:marLeft w:val="0"/>
      <w:marRight w:val="0"/>
      <w:marTop w:val="0"/>
      <w:marBottom w:val="0"/>
      <w:divBdr>
        <w:top w:val="none" w:sz="0" w:space="0" w:color="auto"/>
        <w:left w:val="none" w:sz="0" w:space="0" w:color="auto"/>
        <w:bottom w:val="none" w:sz="0" w:space="0" w:color="auto"/>
        <w:right w:val="none" w:sz="0" w:space="0" w:color="auto"/>
      </w:divBdr>
    </w:div>
    <w:div w:id="1461724683">
      <w:bodyDiv w:val="1"/>
      <w:marLeft w:val="0"/>
      <w:marRight w:val="0"/>
      <w:marTop w:val="0"/>
      <w:marBottom w:val="0"/>
      <w:divBdr>
        <w:top w:val="none" w:sz="0" w:space="0" w:color="auto"/>
        <w:left w:val="none" w:sz="0" w:space="0" w:color="auto"/>
        <w:bottom w:val="none" w:sz="0" w:space="0" w:color="auto"/>
        <w:right w:val="none" w:sz="0" w:space="0" w:color="auto"/>
      </w:divBdr>
    </w:div>
    <w:div w:id="1462768500">
      <w:bodyDiv w:val="1"/>
      <w:marLeft w:val="0"/>
      <w:marRight w:val="0"/>
      <w:marTop w:val="0"/>
      <w:marBottom w:val="0"/>
      <w:divBdr>
        <w:top w:val="none" w:sz="0" w:space="0" w:color="auto"/>
        <w:left w:val="none" w:sz="0" w:space="0" w:color="auto"/>
        <w:bottom w:val="none" w:sz="0" w:space="0" w:color="auto"/>
        <w:right w:val="none" w:sz="0" w:space="0" w:color="auto"/>
      </w:divBdr>
    </w:div>
    <w:div w:id="1464033243">
      <w:bodyDiv w:val="1"/>
      <w:marLeft w:val="0"/>
      <w:marRight w:val="0"/>
      <w:marTop w:val="0"/>
      <w:marBottom w:val="0"/>
      <w:divBdr>
        <w:top w:val="none" w:sz="0" w:space="0" w:color="auto"/>
        <w:left w:val="none" w:sz="0" w:space="0" w:color="auto"/>
        <w:bottom w:val="none" w:sz="0" w:space="0" w:color="auto"/>
        <w:right w:val="none" w:sz="0" w:space="0" w:color="auto"/>
      </w:divBdr>
    </w:div>
    <w:div w:id="1464039712">
      <w:bodyDiv w:val="1"/>
      <w:marLeft w:val="0"/>
      <w:marRight w:val="0"/>
      <w:marTop w:val="0"/>
      <w:marBottom w:val="0"/>
      <w:divBdr>
        <w:top w:val="none" w:sz="0" w:space="0" w:color="auto"/>
        <w:left w:val="none" w:sz="0" w:space="0" w:color="auto"/>
        <w:bottom w:val="none" w:sz="0" w:space="0" w:color="auto"/>
        <w:right w:val="none" w:sz="0" w:space="0" w:color="auto"/>
      </w:divBdr>
    </w:div>
    <w:div w:id="1464735765">
      <w:bodyDiv w:val="1"/>
      <w:marLeft w:val="0"/>
      <w:marRight w:val="0"/>
      <w:marTop w:val="0"/>
      <w:marBottom w:val="0"/>
      <w:divBdr>
        <w:top w:val="none" w:sz="0" w:space="0" w:color="auto"/>
        <w:left w:val="none" w:sz="0" w:space="0" w:color="auto"/>
        <w:bottom w:val="none" w:sz="0" w:space="0" w:color="auto"/>
        <w:right w:val="none" w:sz="0" w:space="0" w:color="auto"/>
      </w:divBdr>
    </w:div>
    <w:div w:id="1464812993">
      <w:bodyDiv w:val="1"/>
      <w:marLeft w:val="0"/>
      <w:marRight w:val="0"/>
      <w:marTop w:val="0"/>
      <w:marBottom w:val="0"/>
      <w:divBdr>
        <w:top w:val="none" w:sz="0" w:space="0" w:color="auto"/>
        <w:left w:val="none" w:sz="0" w:space="0" w:color="auto"/>
        <w:bottom w:val="none" w:sz="0" w:space="0" w:color="auto"/>
        <w:right w:val="none" w:sz="0" w:space="0" w:color="auto"/>
      </w:divBdr>
    </w:div>
    <w:div w:id="1466970049">
      <w:bodyDiv w:val="1"/>
      <w:marLeft w:val="0"/>
      <w:marRight w:val="0"/>
      <w:marTop w:val="0"/>
      <w:marBottom w:val="0"/>
      <w:divBdr>
        <w:top w:val="none" w:sz="0" w:space="0" w:color="auto"/>
        <w:left w:val="none" w:sz="0" w:space="0" w:color="auto"/>
        <w:bottom w:val="none" w:sz="0" w:space="0" w:color="auto"/>
        <w:right w:val="none" w:sz="0" w:space="0" w:color="auto"/>
      </w:divBdr>
    </w:div>
    <w:div w:id="1468663054">
      <w:bodyDiv w:val="1"/>
      <w:marLeft w:val="0"/>
      <w:marRight w:val="0"/>
      <w:marTop w:val="0"/>
      <w:marBottom w:val="0"/>
      <w:divBdr>
        <w:top w:val="none" w:sz="0" w:space="0" w:color="auto"/>
        <w:left w:val="none" w:sz="0" w:space="0" w:color="auto"/>
        <w:bottom w:val="none" w:sz="0" w:space="0" w:color="auto"/>
        <w:right w:val="none" w:sz="0" w:space="0" w:color="auto"/>
      </w:divBdr>
    </w:div>
    <w:div w:id="1469124261">
      <w:bodyDiv w:val="1"/>
      <w:marLeft w:val="0"/>
      <w:marRight w:val="0"/>
      <w:marTop w:val="0"/>
      <w:marBottom w:val="0"/>
      <w:divBdr>
        <w:top w:val="none" w:sz="0" w:space="0" w:color="auto"/>
        <w:left w:val="none" w:sz="0" w:space="0" w:color="auto"/>
        <w:bottom w:val="none" w:sz="0" w:space="0" w:color="auto"/>
        <w:right w:val="none" w:sz="0" w:space="0" w:color="auto"/>
      </w:divBdr>
    </w:div>
    <w:div w:id="1469205873">
      <w:bodyDiv w:val="1"/>
      <w:marLeft w:val="0"/>
      <w:marRight w:val="0"/>
      <w:marTop w:val="0"/>
      <w:marBottom w:val="0"/>
      <w:divBdr>
        <w:top w:val="none" w:sz="0" w:space="0" w:color="auto"/>
        <w:left w:val="none" w:sz="0" w:space="0" w:color="auto"/>
        <w:bottom w:val="none" w:sz="0" w:space="0" w:color="auto"/>
        <w:right w:val="none" w:sz="0" w:space="0" w:color="auto"/>
      </w:divBdr>
    </w:div>
    <w:div w:id="1469392136">
      <w:bodyDiv w:val="1"/>
      <w:marLeft w:val="0"/>
      <w:marRight w:val="0"/>
      <w:marTop w:val="0"/>
      <w:marBottom w:val="0"/>
      <w:divBdr>
        <w:top w:val="none" w:sz="0" w:space="0" w:color="auto"/>
        <w:left w:val="none" w:sz="0" w:space="0" w:color="auto"/>
        <w:bottom w:val="none" w:sz="0" w:space="0" w:color="auto"/>
        <w:right w:val="none" w:sz="0" w:space="0" w:color="auto"/>
      </w:divBdr>
    </w:div>
    <w:div w:id="1470051085">
      <w:bodyDiv w:val="1"/>
      <w:marLeft w:val="0"/>
      <w:marRight w:val="0"/>
      <w:marTop w:val="0"/>
      <w:marBottom w:val="0"/>
      <w:divBdr>
        <w:top w:val="none" w:sz="0" w:space="0" w:color="auto"/>
        <w:left w:val="none" w:sz="0" w:space="0" w:color="auto"/>
        <w:bottom w:val="none" w:sz="0" w:space="0" w:color="auto"/>
        <w:right w:val="none" w:sz="0" w:space="0" w:color="auto"/>
      </w:divBdr>
    </w:div>
    <w:div w:id="1470979362">
      <w:bodyDiv w:val="1"/>
      <w:marLeft w:val="0"/>
      <w:marRight w:val="0"/>
      <w:marTop w:val="0"/>
      <w:marBottom w:val="0"/>
      <w:divBdr>
        <w:top w:val="none" w:sz="0" w:space="0" w:color="auto"/>
        <w:left w:val="none" w:sz="0" w:space="0" w:color="auto"/>
        <w:bottom w:val="none" w:sz="0" w:space="0" w:color="auto"/>
        <w:right w:val="none" w:sz="0" w:space="0" w:color="auto"/>
      </w:divBdr>
    </w:div>
    <w:div w:id="1471828511">
      <w:bodyDiv w:val="1"/>
      <w:marLeft w:val="0"/>
      <w:marRight w:val="0"/>
      <w:marTop w:val="0"/>
      <w:marBottom w:val="0"/>
      <w:divBdr>
        <w:top w:val="none" w:sz="0" w:space="0" w:color="auto"/>
        <w:left w:val="none" w:sz="0" w:space="0" w:color="auto"/>
        <w:bottom w:val="none" w:sz="0" w:space="0" w:color="auto"/>
        <w:right w:val="none" w:sz="0" w:space="0" w:color="auto"/>
      </w:divBdr>
    </w:div>
    <w:div w:id="1474566821">
      <w:bodyDiv w:val="1"/>
      <w:marLeft w:val="0"/>
      <w:marRight w:val="0"/>
      <w:marTop w:val="0"/>
      <w:marBottom w:val="0"/>
      <w:divBdr>
        <w:top w:val="none" w:sz="0" w:space="0" w:color="auto"/>
        <w:left w:val="none" w:sz="0" w:space="0" w:color="auto"/>
        <w:bottom w:val="none" w:sz="0" w:space="0" w:color="auto"/>
        <w:right w:val="none" w:sz="0" w:space="0" w:color="auto"/>
      </w:divBdr>
    </w:div>
    <w:div w:id="1475215622">
      <w:bodyDiv w:val="1"/>
      <w:marLeft w:val="0"/>
      <w:marRight w:val="0"/>
      <w:marTop w:val="0"/>
      <w:marBottom w:val="0"/>
      <w:divBdr>
        <w:top w:val="none" w:sz="0" w:space="0" w:color="auto"/>
        <w:left w:val="none" w:sz="0" w:space="0" w:color="auto"/>
        <w:bottom w:val="none" w:sz="0" w:space="0" w:color="auto"/>
        <w:right w:val="none" w:sz="0" w:space="0" w:color="auto"/>
      </w:divBdr>
    </w:div>
    <w:div w:id="1475223721">
      <w:bodyDiv w:val="1"/>
      <w:marLeft w:val="0"/>
      <w:marRight w:val="0"/>
      <w:marTop w:val="0"/>
      <w:marBottom w:val="0"/>
      <w:divBdr>
        <w:top w:val="none" w:sz="0" w:space="0" w:color="auto"/>
        <w:left w:val="none" w:sz="0" w:space="0" w:color="auto"/>
        <w:bottom w:val="none" w:sz="0" w:space="0" w:color="auto"/>
        <w:right w:val="none" w:sz="0" w:space="0" w:color="auto"/>
      </w:divBdr>
    </w:div>
    <w:div w:id="1476800197">
      <w:bodyDiv w:val="1"/>
      <w:marLeft w:val="0"/>
      <w:marRight w:val="0"/>
      <w:marTop w:val="0"/>
      <w:marBottom w:val="0"/>
      <w:divBdr>
        <w:top w:val="none" w:sz="0" w:space="0" w:color="auto"/>
        <w:left w:val="none" w:sz="0" w:space="0" w:color="auto"/>
        <w:bottom w:val="none" w:sz="0" w:space="0" w:color="auto"/>
        <w:right w:val="none" w:sz="0" w:space="0" w:color="auto"/>
      </w:divBdr>
    </w:div>
    <w:div w:id="1477457451">
      <w:bodyDiv w:val="1"/>
      <w:marLeft w:val="0"/>
      <w:marRight w:val="0"/>
      <w:marTop w:val="0"/>
      <w:marBottom w:val="0"/>
      <w:divBdr>
        <w:top w:val="none" w:sz="0" w:space="0" w:color="auto"/>
        <w:left w:val="none" w:sz="0" w:space="0" w:color="auto"/>
        <w:bottom w:val="none" w:sz="0" w:space="0" w:color="auto"/>
        <w:right w:val="none" w:sz="0" w:space="0" w:color="auto"/>
      </w:divBdr>
    </w:div>
    <w:div w:id="1477913171">
      <w:bodyDiv w:val="1"/>
      <w:marLeft w:val="0"/>
      <w:marRight w:val="0"/>
      <w:marTop w:val="0"/>
      <w:marBottom w:val="0"/>
      <w:divBdr>
        <w:top w:val="none" w:sz="0" w:space="0" w:color="auto"/>
        <w:left w:val="none" w:sz="0" w:space="0" w:color="auto"/>
        <w:bottom w:val="none" w:sz="0" w:space="0" w:color="auto"/>
        <w:right w:val="none" w:sz="0" w:space="0" w:color="auto"/>
      </w:divBdr>
    </w:div>
    <w:div w:id="1478495275">
      <w:bodyDiv w:val="1"/>
      <w:marLeft w:val="0"/>
      <w:marRight w:val="0"/>
      <w:marTop w:val="0"/>
      <w:marBottom w:val="0"/>
      <w:divBdr>
        <w:top w:val="none" w:sz="0" w:space="0" w:color="auto"/>
        <w:left w:val="none" w:sz="0" w:space="0" w:color="auto"/>
        <w:bottom w:val="none" w:sz="0" w:space="0" w:color="auto"/>
        <w:right w:val="none" w:sz="0" w:space="0" w:color="auto"/>
      </w:divBdr>
    </w:div>
    <w:div w:id="1478574500">
      <w:bodyDiv w:val="1"/>
      <w:marLeft w:val="0"/>
      <w:marRight w:val="0"/>
      <w:marTop w:val="0"/>
      <w:marBottom w:val="0"/>
      <w:divBdr>
        <w:top w:val="none" w:sz="0" w:space="0" w:color="auto"/>
        <w:left w:val="none" w:sz="0" w:space="0" w:color="auto"/>
        <w:bottom w:val="none" w:sz="0" w:space="0" w:color="auto"/>
        <w:right w:val="none" w:sz="0" w:space="0" w:color="auto"/>
      </w:divBdr>
    </w:div>
    <w:div w:id="1478834775">
      <w:bodyDiv w:val="1"/>
      <w:marLeft w:val="0"/>
      <w:marRight w:val="0"/>
      <w:marTop w:val="0"/>
      <w:marBottom w:val="0"/>
      <w:divBdr>
        <w:top w:val="none" w:sz="0" w:space="0" w:color="auto"/>
        <w:left w:val="none" w:sz="0" w:space="0" w:color="auto"/>
        <w:bottom w:val="none" w:sz="0" w:space="0" w:color="auto"/>
        <w:right w:val="none" w:sz="0" w:space="0" w:color="auto"/>
      </w:divBdr>
    </w:div>
    <w:div w:id="1479415232">
      <w:bodyDiv w:val="1"/>
      <w:marLeft w:val="0"/>
      <w:marRight w:val="0"/>
      <w:marTop w:val="0"/>
      <w:marBottom w:val="0"/>
      <w:divBdr>
        <w:top w:val="none" w:sz="0" w:space="0" w:color="auto"/>
        <w:left w:val="none" w:sz="0" w:space="0" w:color="auto"/>
        <w:bottom w:val="none" w:sz="0" w:space="0" w:color="auto"/>
        <w:right w:val="none" w:sz="0" w:space="0" w:color="auto"/>
      </w:divBdr>
    </w:div>
    <w:div w:id="1481844614">
      <w:bodyDiv w:val="1"/>
      <w:marLeft w:val="0"/>
      <w:marRight w:val="0"/>
      <w:marTop w:val="0"/>
      <w:marBottom w:val="0"/>
      <w:divBdr>
        <w:top w:val="none" w:sz="0" w:space="0" w:color="auto"/>
        <w:left w:val="none" w:sz="0" w:space="0" w:color="auto"/>
        <w:bottom w:val="none" w:sz="0" w:space="0" w:color="auto"/>
        <w:right w:val="none" w:sz="0" w:space="0" w:color="auto"/>
      </w:divBdr>
    </w:div>
    <w:div w:id="1482305138">
      <w:bodyDiv w:val="1"/>
      <w:marLeft w:val="0"/>
      <w:marRight w:val="0"/>
      <w:marTop w:val="0"/>
      <w:marBottom w:val="0"/>
      <w:divBdr>
        <w:top w:val="none" w:sz="0" w:space="0" w:color="auto"/>
        <w:left w:val="none" w:sz="0" w:space="0" w:color="auto"/>
        <w:bottom w:val="none" w:sz="0" w:space="0" w:color="auto"/>
        <w:right w:val="none" w:sz="0" w:space="0" w:color="auto"/>
      </w:divBdr>
    </w:div>
    <w:div w:id="1482652085">
      <w:bodyDiv w:val="1"/>
      <w:marLeft w:val="0"/>
      <w:marRight w:val="0"/>
      <w:marTop w:val="0"/>
      <w:marBottom w:val="0"/>
      <w:divBdr>
        <w:top w:val="none" w:sz="0" w:space="0" w:color="auto"/>
        <w:left w:val="none" w:sz="0" w:space="0" w:color="auto"/>
        <w:bottom w:val="none" w:sz="0" w:space="0" w:color="auto"/>
        <w:right w:val="none" w:sz="0" w:space="0" w:color="auto"/>
      </w:divBdr>
    </w:div>
    <w:div w:id="1482960070">
      <w:bodyDiv w:val="1"/>
      <w:marLeft w:val="0"/>
      <w:marRight w:val="0"/>
      <w:marTop w:val="0"/>
      <w:marBottom w:val="0"/>
      <w:divBdr>
        <w:top w:val="none" w:sz="0" w:space="0" w:color="auto"/>
        <w:left w:val="none" w:sz="0" w:space="0" w:color="auto"/>
        <w:bottom w:val="none" w:sz="0" w:space="0" w:color="auto"/>
        <w:right w:val="none" w:sz="0" w:space="0" w:color="auto"/>
      </w:divBdr>
    </w:div>
    <w:div w:id="1485855795">
      <w:bodyDiv w:val="1"/>
      <w:marLeft w:val="0"/>
      <w:marRight w:val="0"/>
      <w:marTop w:val="0"/>
      <w:marBottom w:val="0"/>
      <w:divBdr>
        <w:top w:val="none" w:sz="0" w:space="0" w:color="auto"/>
        <w:left w:val="none" w:sz="0" w:space="0" w:color="auto"/>
        <w:bottom w:val="none" w:sz="0" w:space="0" w:color="auto"/>
        <w:right w:val="none" w:sz="0" w:space="0" w:color="auto"/>
      </w:divBdr>
    </w:div>
    <w:div w:id="1486555737">
      <w:bodyDiv w:val="1"/>
      <w:marLeft w:val="0"/>
      <w:marRight w:val="0"/>
      <w:marTop w:val="0"/>
      <w:marBottom w:val="0"/>
      <w:divBdr>
        <w:top w:val="none" w:sz="0" w:space="0" w:color="auto"/>
        <w:left w:val="none" w:sz="0" w:space="0" w:color="auto"/>
        <w:bottom w:val="none" w:sz="0" w:space="0" w:color="auto"/>
        <w:right w:val="none" w:sz="0" w:space="0" w:color="auto"/>
      </w:divBdr>
    </w:div>
    <w:div w:id="1488009435">
      <w:bodyDiv w:val="1"/>
      <w:marLeft w:val="0"/>
      <w:marRight w:val="0"/>
      <w:marTop w:val="0"/>
      <w:marBottom w:val="0"/>
      <w:divBdr>
        <w:top w:val="none" w:sz="0" w:space="0" w:color="auto"/>
        <w:left w:val="none" w:sz="0" w:space="0" w:color="auto"/>
        <w:bottom w:val="none" w:sz="0" w:space="0" w:color="auto"/>
        <w:right w:val="none" w:sz="0" w:space="0" w:color="auto"/>
      </w:divBdr>
    </w:div>
    <w:div w:id="1489513814">
      <w:bodyDiv w:val="1"/>
      <w:marLeft w:val="0"/>
      <w:marRight w:val="0"/>
      <w:marTop w:val="0"/>
      <w:marBottom w:val="0"/>
      <w:divBdr>
        <w:top w:val="none" w:sz="0" w:space="0" w:color="auto"/>
        <w:left w:val="none" w:sz="0" w:space="0" w:color="auto"/>
        <w:bottom w:val="none" w:sz="0" w:space="0" w:color="auto"/>
        <w:right w:val="none" w:sz="0" w:space="0" w:color="auto"/>
      </w:divBdr>
    </w:div>
    <w:div w:id="1489665013">
      <w:bodyDiv w:val="1"/>
      <w:marLeft w:val="0"/>
      <w:marRight w:val="0"/>
      <w:marTop w:val="0"/>
      <w:marBottom w:val="0"/>
      <w:divBdr>
        <w:top w:val="none" w:sz="0" w:space="0" w:color="auto"/>
        <w:left w:val="none" w:sz="0" w:space="0" w:color="auto"/>
        <w:bottom w:val="none" w:sz="0" w:space="0" w:color="auto"/>
        <w:right w:val="none" w:sz="0" w:space="0" w:color="auto"/>
      </w:divBdr>
    </w:div>
    <w:div w:id="1492477716">
      <w:bodyDiv w:val="1"/>
      <w:marLeft w:val="0"/>
      <w:marRight w:val="0"/>
      <w:marTop w:val="0"/>
      <w:marBottom w:val="0"/>
      <w:divBdr>
        <w:top w:val="none" w:sz="0" w:space="0" w:color="auto"/>
        <w:left w:val="none" w:sz="0" w:space="0" w:color="auto"/>
        <w:bottom w:val="none" w:sz="0" w:space="0" w:color="auto"/>
        <w:right w:val="none" w:sz="0" w:space="0" w:color="auto"/>
      </w:divBdr>
    </w:div>
    <w:div w:id="1496067960">
      <w:bodyDiv w:val="1"/>
      <w:marLeft w:val="0"/>
      <w:marRight w:val="0"/>
      <w:marTop w:val="0"/>
      <w:marBottom w:val="0"/>
      <w:divBdr>
        <w:top w:val="none" w:sz="0" w:space="0" w:color="auto"/>
        <w:left w:val="none" w:sz="0" w:space="0" w:color="auto"/>
        <w:bottom w:val="none" w:sz="0" w:space="0" w:color="auto"/>
        <w:right w:val="none" w:sz="0" w:space="0" w:color="auto"/>
      </w:divBdr>
    </w:div>
    <w:div w:id="1496068834">
      <w:bodyDiv w:val="1"/>
      <w:marLeft w:val="0"/>
      <w:marRight w:val="0"/>
      <w:marTop w:val="0"/>
      <w:marBottom w:val="0"/>
      <w:divBdr>
        <w:top w:val="none" w:sz="0" w:space="0" w:color="auto"/>
        <w:left w:val="none" w:sz="0" w:space="0" w:color="auto"/>
        <w:bottom w:val="none" w:sz="0" w:space="0" w:color="auto"/>
        <w:right w:val="none" w:sz="0" w:space="0" w:color="auto"/>
      </w:divBdr>
    </w:div>
    <w:div w:id="1496340141">
      <w:bodyDiv w:val="1"/>
      <w:marLeft w:val="0"/>
      <w:marRight w:val="0"/>
      <w:marTop w:val="0"/>
      <w:marBottom w:val="0"/>
      <w:divBdr>
        <w:top w:val="none" w:sz="0" w:space="0" w:color="auto"/>
        <w:left w:val="none" w:sz="0" w:space="0" w:color="auto"/>
        <w:bottom w:val="none" w:sz="0" w:space="0" w:color="auto"/>
        <w:right w:val="none" w:sz="0" w:space="0" w:color="auto"/>
      </w:divBdr>
    </w:div>
    <w:div w:id="1497572429">
      <w:bodyDiv w:val="1"/>
      <w:marLeft w:val="0"/>
      <w:marRight w:val="0"/>
      <w:marTop w:val="0"/>
      <w:marBottom w:val="0"/>
      <w:divBdr>
        <w:top w:val="none" w:sz="0" w:space="0" w:color="auto"/>
        <w:left w:val="none" w:sz="0" w:space="0" w:color="auto"/>
        <w:bottom w:val="none" w:sz="0" w:space="0" w:color="auto"/>
        <w:right w:val="none" w:sz="0" w:space="0" w:color="auto"/>
      </w:divBdr>
    </w:div>
    <w:div w:id="1497646588">
      <w:bodyDiv w:val="1"/>
      <w:marLeft w:val="0"/>
      <w:marRight w:val="0"/>
      <w:marTop w:val="0"/>
      <w:marBottom w:val="0"/>
      <w:divBdr>
        <w:top w:val="none" w:sz="0" w:space="0" w:color="auto"/>
        <w:left w:val="none" w:sz="0" w:space="0" w:color="auto"/>
        <w:bottom w:val="none" w:sz="0" w:space="0" w:color="auto"/>
        <w:right w:val="none" w:sz="0" w:space="0" w:color="auto"/>
      </w:divBdr>
    </w:div>
    <w:div w:id="1498230059">
      <w:bodyDiv w:val="1"/>
      <w:marLeft w:val="0"/>
      <w:marRight w:val="0"/>
      <w:marTop w:val="0"/>
      <w:marBottom w:val="0"/>
      <w:divBdr>
        <w:top w:val="none" w:sz="0" w:space="0" w:color="auto"/>
        <w:left w:val="none" w:sz="0" w:space="0" w:color="auto"/>
        <w:bottom w:val="none" w:sz="0" w:space="0" w:color="auto"/>
        <w:right w:val="none" w:sz="0" w:space="0" w:color="auto"/>
      </w:divBdr>
    </w:div>
    <w:div w:id="1499073712">
      <w:bodyDiv w:val="1"/>
      <w:marLeft w:val="0"/>
      <w:marRight w:val="0"/>
      <w:marTop w:val="0"/>
      <w:marBottom w:val="0"/>
      <w:divBdr>
        <w:top w:val="none" w:sz="0" w:space="0" w:color="auto"/>
        <w:left w:val="none" w:sz="0" w:space="0" w:color="auto"/>
        <w:bottom w:val="none" w:sz="0" w:space="0" w:color="auto"/>
        <w:right w:val="none" w:sz="0" w:space="0" w:color="auto"/>
      </w:divBdr>
    </w:div>
    <w:div w:id="1500463901">
      <w:bodyDiv w:val="1"/>
      <w:marLeft w:val="0"/>
      <w:marRight w:val="0"/>
      <w:marTop w:val="0"/>
      <w:marBottom w:val="0"/>
      <w:divBdr>
        <w:top w:val="none" w:sz="0" w:space="0" w:color="auto"/>
        <w:left w:val="none" w:sz="0" w:space="0" w:color="auto"/>
        <w:bottom w:val="none" w:sz="0" w:space="0" w:color="auto"/>
        <w:right w:val="none" w:sz="0" w:space="0" w:color="auto"/>
      </w:divBdr>
    </w:div>
    <w:div w:id="1502306773">
      <w:bodyDiv w:val="1"/>
      <w:marLeft w:val="0"/>
      <w:marRight w:val="0"/>
      <w:marTop w:val="0"/>
      <w:marBottom w:val="0"/>
      <w:divBdr>
        <w:top w:val="none" w:sz="0" w:space="0" w:color="auto"/>
        <w:left w:val="none" w:sz="0" w:space="0" w:color="auto"/>
        <w:bottom w:val="none" w:sz="0" w:space="0" w:color="auto"/>
        <w:right w:val="none" w:sz="0" w:space="0" w:color="auto"/>
      </w:divBdr>
    </w:div>
    <w:div w:id="1502310768">
      <w:bodyDiv w:val="1"/>
      <w:marLeft w:val="0"/>
      <w:marRight w:val="0"/>
      <w:marTop w:val="0"/>
      <w:marBottom w:val="0"/>
      <w:divBdr>
        <w:top w:val="none" w:sz="0" w:space="0" w:color="auto"/>
        <w:left w:val="none" w:sz="0" w:space="0" w:color="auto"/>
        <w:bottom w:val="none" w:sz="0" w:space="0" w:color="auto"/>
        <w:right w:val="none" w:sz="0" w:space="0" w:color="auto"/>
      </w:divBdr>
    </w:div>
    <w:div w:id="1505436000">
      <w:bodyDiv w:val="1"/>
      <w:marLeft w:val="0"/>
      <w:marRight w:val="0"/>
      <w:marTop w:val="0"/>
      <w:marBottom w:val="0"/>
      <w:divBdr>
        <w:top w:val="none" w:sz="0" w:space="0" w:color="auto"/>
        <w:left w:val="none" w:sz="0" w:space="0" w:color="auto"/>
        <w:bottom w:val="none" w:sz="0" w:space="0" w:color="auto"/>
        <w:right w:val="none" w:sz="0" w:space="0" w:color="auto"/>
      </w:divBdr>
    </w:div>
    <w:div w:id="1505507876">
      <w:bodyDiv w:val="1"/>
      <w:marLeft w:val="0"/>
      <w:marRight w:val="0"/>
      <w:marTop w:val="0"/>
      <w:marBottom w:val="0"/>
      <w:divBdr>
        <w:top w:val="none" w:sz="0" w:space="0" w:color="auto"/>
        <w:left w:val="none" w:sz="0" w:space="0" w:color="auto"/>
        <w:bottom w:val="none" w:sz="0" w:space="0" w:color="auto"/>
        <w:right w:val="none" w:sz="0" w:space="0" w:color="auto"/>
      </w:divBdr>
    </w:div>
    <w:div w:id="1505823409">
      <w:bodyDiv w:val="1"/>
      <w:marLeft w:val="0"/>
      <w:marRight w:val="0"/>
      <w:marTop w:val="0"/>
      <w:marBottom w:val="0"/>
      <w:divBdr>
        <w:top w:val="none" w:sz="0" w:space="0" w:color="auto"/>
        <w:left w:val="none" w:sz="0" w:space="0" w:color="auto"/>
        <w:bottom w:val="none" w:sz="0" w:space="0" w:color="auto"/>
        <w:right w:val="none" w:sz="0" w:space="0" w:color="auto"/>
      </w:divBdr>
    </w:div>
    <w:div w:id="1505969730">
      <w:bodyDiv w:val="1"/>
      <w:marLeft w:val="0"/>
      <w:marRight w:val="0"/>
      <w:marTop w:val="0"/>
      <w:marBottom w:val="0"/>
      <w:divBdr>
        <w:top w:val="none" w:sz="0" w:space="0" w:color="auto"/>
        <w:left w:val="none" w:sz="0" w:space="0" w:color="auto"/>
        <w:bottom w:val="none" w:sz="0" w:space="0" w:color="auto"/>
        <w:right w:val="none" w:sz="0" w:space="0" w:color="auto"/>
      </w:divBdr>
    </w:div>
    <w:div w:id="1506047918">
      <w:bodyDiv w:val="1"/>
      <w:marLeft w:val="0"/>
      <w:marRight w:val="0"/>
      <w:marTop w:val="0"/>
      <w:marBottom w:val="0"/>
      <w:divBdr>
        <w:top w:val="none" w:sz="0" w:space="0" w:color="auto"/>
        <w:left w:val="none" w:sz="0" w:space="0" w:color="auto"/>
        <w:bottom w:val="none" w:sz="0" w:space="0" w:color="auto"/>
        <w:right w:val="none" w:sz="0" w:space="0" w:color="auto"/>
      </w:divBdr>
    </w:div>
    <w:div w:id="1506440081">
      <w:bodyDiv w:val="1"/>
      <w:marLeft w:val="0"/>
      <w:marRight w:val="0"/>
      <w:marTop w:val="0"/>
      <w:marBottom w:val="0"/>
      <w:divBdr>
        <w:top w:val="none" w:sz="0" w:space="0" w:color="auto"/>
        <w:left w:val="none" w:sz="0" w:space="0" w:color="auto"/>
        <w:bottom w:val="none" w:sz="0" w:space="0" w:color="auto"/>
        <w:right w:val="none" w:sz="0" w:space="0" w:color="auto"/>
      </w:divBdr>
    </w:div>
    <w:div w:id="1509440335">
      <w:bodyDiv w:val="1"/>
      <w:marLeft w:val="0"/>
      <w:marRight w:val="0"/>
      <w:marTop w:val="0"/>
      <w:marBottom w:val="0"/>
      <w:divBdr>
        <w:top w:val="none" w:sz="0" w:space="0" w:color="auto"/>
        <w:left w:val="none" w:sz="0" w:space="0" w:color="auto"/>
        <w:bottom w:val="none" w:sz="0" w:space="0" w:color="auto"/>
        <w:right w:val="none" w:sz="0" w:space="0" w:color="auto"/>
      </w:divBdr>
    </w:div>
    <w:div w:id="1510019190">
      <w:bodyDiv w:val="1"/>
      <w:marLeft w:val="0"/>
      <w:marRight w:val="0"/>
      <w:marTop w:val="0"/>
      <w:marBottom w:val="0"/>
      <w:divBdr>
        <w:top w:val="none" w:sz="0" w:space="0" w:color="auto"/>
        <w:left w:val="none" w:sz="0" w:space="0" w:color="auto"/>
        <w:bottom w:val="none" w:sz="0" w:space="0" w:color="auto"/>
        <w:right w:val="none" w:sz="0" w:space="0" w:color="auto"/>
      </w:divBdr>
    </w:div>
    <w:div w:id="1510605561">
      <w:bodyDiv w:val="1"/>
      <w:marLeft w:val="0"/>
      <w:marRight w:val="0"/>
      <w:marTop w:val="0"/>
      <w:marBottom w:val="0"/>
      <w:divBdr>
        <w:top w:val="none" w:sz="0" w:space="0" w:color="auto"/>
        <w:left w:val="none" w:sz="0" w:space="0" w:color="auto"/>
        <w:bottom w:val="none" w:sz="0" w:space="0" w:color="auto"/>
        <w:right w:val="none" w:sz="0" w:space="0" w:color="auto"/>
      </w:divBdr>
    </w:div>
    <w:div w:id="1510682003">
      <w:bodyDiv w:val="1"/>
      <w:marLeft w:val="0"/>
      <w:marRight w:val="0"/>
      <w:marTop w:val="0"/>
      <w:marBottom w:val="0"/>
      <w:divBdr>
        <w:top w:val="none" w:sz="0" w:space="0" w:color="auto"/>
        <w:left w:val="none" w:sz="0" w:space="0" w:color="auto"/>
        <w:bottom w:val="none" w:sz="0" w:space="0" w:color="auto"/>
        <w:right w:val="none" w:sz="0" w:space="0" w:color="auto"/>
      </w:divBdr>
    </w:div>
    <w:div w:id="1511142124">
      <w:bodyDiv w:val="1"/>
      <w:marLeft w:val="0"/>
      <w:marRight w:val="0"/>
      <w:marTop w:val="0"/>
      <w:marBottom w:val="0"/>
      <w:divBdr>
        <w:top w:val="none" w:sz="0" w:space="0" w:color="auto"/>
        <w:left w:val="none" w:sz="0" w:space="0" w:color="auto"/>
        <w:bottom w:val="none" w:sz="0" w:space="0" w:color="auto"/>
        <w:right w:val="none" w:sz="0" w:space="0" w:color="auto"/>
      </w:divBdr>
    </w:div>
    <w:div w:id="1511720952">
      <w:bodyDiv w:val="1"/>
      <w:marLeft w:val="0"/>
      <w:marRight w:val="0"/>
      <w:marTop w:val="0"/>
      <w:marBottom w:val="0"/>
      <w:divBdr>
        <w:top w:val="none" w:sz="0" w:space="0" w:color="auto"/>
        <w:left w:val="none" w:sz="0" w:space="0" w:color="auto"/>
        <w:bottom w:val="none" w:sz="0" w:space="0" w:color="auto"/>
        <w:right w:val="none" w:sz="0" w:space="0" w:color="auto"/>
      </w:divBdr>
    </w:div>
    <w:div w:id="1512337759">
      <w:bodyDiv w:val="1"/>
      <w:marLeft w:val="0"/>
      <w:marRight w:val="0"/>
      <w:marTop w:val="0"/>
      <w:marBottom w:val="0"/>
      <w:divBdr>
        <w:top w:val="none" w:sz="0" w:space="0" w:color="auto"/>
        <w:left w:val="none" w:sz="0" w:space="0" w:color="auto"/>
        <w:bottom w:val="none" w:sz="0" w:space="0" w:color="auto"/>
        <w:right w:val="none" w:sz="0" w:space="0" w:color="auto"/>
      </w:divBdr>
    </w:div>
    <w:div w:id="1513446852">
      <w:bodyDiv w:val="1"/>
      <w:marLeft w:val="0"/>
      <w:marRight w:val="0"/>
      <w:marTop w:val="0"/>
      <w:marBottom w:val="0"/>
      <w:divBdr>
        <w:top w:val="none" w:sz="0" w:space="0" w:color="auto"/>
        <w:left w:val="none" w:sz="0" w:space="0" w:color="auto"/>
        <w:bottom w:val="none" w:sz="0" w:space="0" w:color="auto"/>
        <w:right w:val="none" w:sz="0" w:space="0" w:color="auto"/>
      </w:divBdr>
    </w:div>
    <w:div w:id="1513762505">
      <w:bodyDiv w:val="1"/>
      <w:marLeft w:val="0"/>
      <w:marRight w:val="0"/>
      <w:marTop w:val="0"/>
      <w:marBottom w:val="0"/>
      <w:divBdr>
        <w:top w:val="none" w:sz="0" w:space="0" w:color="auto"/>
        <w:left w:val="none" w:sz="0" w:space="0" w:color="auto"/>
        <w:bottom w:val="none" w:sz="0" w:space="0" w:color="auto"/>
        <w:right w:val="none" w:sz="0" w:space="0" w:color="auto"/>
      </w:divBdr>
    </w:div>
    <w:div w:id="1515610796">
      <w:bodyDiv w:val="1"/>
      <w:marLeft w:val="0"/>
      <w:marRight w:val="0"/>
      <w:marTop w:val="0"/>
      <w:marBottom w:val="0"/>
      <w:divBdr>
        <w:top w:val="none" w:sz="0" w:space="0" w:color="auto"/>
        <w:left w:val="none" w:sz="0" w:space="0" w:color="auto"/>
        <w:bottom w:val="none" w:sz="0" w:space="0" w:color="auto"/>
        <w:right w:val="none" w:sz="0" w:space="0" w:color="auto"/>
      </w:divBdr>
    </w:div>
    <w:div w:id="1516503351">
      <w:bodyDiv w:val="1"/>
      <w:marLeft w:val="0"/>
      <w:marRight w:val="0"/>
      <w:marTop w:val="0"/>
      <w:marBottom w:val="0"/>
      <w:divBdr>
        <w:top w:val="none" w:sz="0" w:space="0" w:color="auto"/>
        <w:left w:val="none" w:sz="0" w:space="0" w:color="auto"/>
        <w:bottom w:val="none" w:sz="0" w:space="0" w:color="auto"/>
        <w:right w:val="none" w:sz="0" w:space="0" w:color="auto"/>
      </w:divBdr>
    </w:div>
    <w:div w:id="1516921422">
      <w:bodyDiv w:val="1"/>
      <w:marLeft w:val="0"/>
      <w:marRight w:val="0"/>
      <w:marTop w:val="0"/>
      <w:marBottom w:val="0"/>
      <w:divBdr>
        <w:top w:val="none" w:sz="0" w:space="0" w:color="auto"/>
        <w:left w:val="none" w:sz="0" w:space="0" w:color="auto"/>
        <w:bottom w:val="none" w:sz="0" w:space="0" w:color="auto"/>
        <w:right w:val="none" w:sz="0" w:space="0" w:color="auto"/>
      </w:divBdr>
    </w:div>
    <w:div w:id="1517189768">
      <w:bodyDiv w:val="1"/>
      <w:marLeft w:val="0"/>
      <w:marRight w:val="0"/>
      <w:marTop w:val="0"/>
      <w:marBottom w:val="0"/>
      <w:divBdr>
        <w:top w:val="none" w:sz="0" w:space="0" w:color="auto"/>
        <w:left w:val="none" w:sz="0" w:space="0" w:color="auto"/>
        <w:bottom w:val="none" w:sz="0" w:space="0" w:color="auto"/>
        <w:right w:val="none" w:sz="0" w:space="0" w:color="auto"/>
      </w:divBdr>
    </w:div>
    <w:div w:id="1518273358">
      <w:bodyDiv w:val="1"/>
      <w:marLeft w:val="0"/>
      <w:marRight w:val="0"/>
      <w:marTop w:val="0"/>
      <w:marBottom w:val="0"/>
      <w:divBdr>
        <w:top w:val="none" w:sz="0" w:space="0" w:color="auto"/>
        <w:left w:val="none" w:sz="0" w:space="0" w:color="auto"/>
        <w:bottom w:val="none" w:sz="0" w:space="0" w:color="auto"/>
        <w:right w:val="none" w:sz="0" w:space="0" w:color="auto"/>
      </w:divBdr>
    </w:div>
    <w:div w:id="1518471538">
      <w:bodyDiv w:val="1"/>
      <w:marLeft w:val="0"/>
      <w:marRight w:val="0"/>
      <w:marTop w:val="0"/>
      <w:marBottom w:val="0"/>
      <w:divBdr>
        <w:top w:val="none" w:sz="0" w:space="0" w:color="auto"/>
        <w:left w:val="none" w:sz="0" w:space="0" w:color="auto"/>
        <w:bottom w:val="none" w:sz="0" w:space="0" w:color="auto"/>
        <w:right w:val="none" w:sz="0" w:space="0" w:color="auto"/>
      </w:divBdr>
    </w:div>
    <w:div w:id="1518733793">
      <w:bodyDiv w:val="1"/>
      <w:marLeft w:val="0"/>
      <w:marRight w:val="0"/>
      <w:marTop w:val="0"/>
      <w:marBottom w:val="0"/>
      <w:divBdr>
        <w:top w:val="none" w:sz="0" w:space="0" w:color="auto"/>
        <w:left w:val="none" w:sz="0" w:space="0" w:color="auto"/>
        <w:bottom w:val="none" w:sz="0" w:space="0" w:color="auto"/>
        <w:right w:val="none" w:sz="0" w:space="0" w:color="auto"/>
      </w:divBdr>
    </w:div>
    <w:div w:id="1518734213">
      <w:bodyDiv w:val="1"/>
      <w:marLeft w:val="0"/>
      <w:marRight w:val="0"/>
      <w:marTop w:val="0"/>
      <w:marBottom w:val="0"/>
      <w:divBdr>
        <w:top w:val="none" w:sz="0" w:space="0" w:color="auto"/>
        <w:left w:val="none" w:sz="0" w:space="0" w:color="auto"/>
        <w:bottom w:val="none" w:sz="0" w:space="0" w:color="auto"/>
        <w:right w:val="none" w:sz="0" w:space="0" w:color="auto"/>
      </w:divBdr>
    </w:div>
    <w:div w:id="1518999711">
      <w:bodyDiv w:val="1"/>
      <w:marLeft w:val="0"/>
      <w:marRight w:val="0"/>
      <w:marTop w:val="0"/>
      <w:marBottom w:val="0"/>
      <w:divBdr>
        <w:top w:val="none" w:sz="0" w:space="0" w:color="auto"/>
        <w:left w:val="none" w:sz="0" w:space="0" w:color="auto"/>
        <w:bottom w:val="none" w:sz="0" w:space="0" w:color="auto"/>
        <w:right w:val="none" w:sz="0" w:space="0" w:color="auto"/>
      </w:divBdr>
    </w:div>
    <w:div w:id="1519270646">
      <w:bodyDiv w:val="1"/>
      <w:marLeft w:val="0"/>
      <w:marRight w:val="0"/>
      <w:marTop w:val="0"/>
      <w:marBottom w:val="0"/>
      <w:divBdr>
        <w:top w:val="none" w:sz="0" w:space="0" w:color="auto"/>
        <w:left w:val="none" w:sz="0" w:space="0" w:color="auto"/>
        <w:bottom w:val="none" w:sz="0" w:space="0" w:color="auto"/>
        <w:right w:val="none" w:sz="0" w:space="0" w:color="auto"/>
      </w:divBdr>
    </w:div>
    <w:div w:id="1519462401">
      <w:bodyDiv w:val="1"/>
      <w:marLeft w:val="0"/>
      <w:marRight w:val="0"/>
      <w:marTop w:val="0"/>
      <w:marBottom w:val="0"/>
      <w:divBdr>
        <w:top w:val="none" w:sz="0" w:space="0" w:color="auto"/>
        <w:left w:val="none" w:sz="0" w:space="0" w:color="auto"/>
        <w:bottom w:val="none" w:sz="0" w:space="0" w:color="auto"/>
        <w:right w:val="none" w:sz="0" w:space="0" w:color="auto"/>
      </w:divBdr>
    </w:div>
    <w:div w:id="1519467523">
      <w:bodyDiv w:val="1"/>
      <w:marLeft w:val="0"/>
      <w:marRight w:val="0"/>
      <w:marTop w:val="0"/>
      <w:marBottom w:val="0"/>
      <w:divBdr>
        <w:top w:val="none" w:sz="0" w:space="0" w:color="auto"/>
        <w:left w:val="none" w:sz="0" w:space="0" w:color="auto"/>
        <w:bottom w:val="none" w:sz="0" w:space="0" w:color="auto"/>
        <w:right w:val="none" w:sz="0" w:space="0" w:color="auto"/>
      </w:divBdr>
    </w:div>
    <w:div w:id="1519586896">
      <w:bodyDiv w:val="1"/>
      <w:marLeft w:val="0"/>
      <w:marRight w:val="0"/>
      <w:marTop w:val="0"/>
      <w:marBottom w:val="0"/>
      <w:divBdr>
        <w:top w:val="none" w:sz="0" w:space="0" w:color="auto"/>
        <w:left w:val="none" w:sz="0" w:space="0" w:color="auto"/>
        <w:bottom w:val="none" w:sz="0" w:space="0" w:color="auto"/>
        <w:right w:val="none" w:sz="0" w:space="0" w:color="auto"/>
      </w:divBdr>
    </w:div>
    <w:div w:id="1521165289">
      <w:bodyDiv w:val="1"/>
      <w:marLeft w:val="0"/>
      <w:marRight w:val="0"/>
      <w:marTop w:val="0"/>
      <w:marBottom w:val="0"/>
      <w:divBdr>
        <w:top w:val="none" w:sz="0" w:space="0" w:color="auto"/>
        <w:left w:val="none" w:sz="0" w:space="0" w:color="auto"/>
        <w:bottom w:val="none" w:sz="0" w:space="0" w:color="auto"/>
        <w:right w:val="none" w:sz="0" w:space="0" w:color="auto"/>
      </w:divBdr>
    </w:div>
    <w:div w:id="1522743759">
      <w:bodyDiv w:val="1"/>
      <w:marLeft w:val="0"/>
      <w:marRight w:val="0"/>
      <w:marTop w:val="0"/>
      <w:marBottom w:val="0"/>
      <w:divBdr>
        <w:top w:val="none" w:sz="0" w:space="0" w:color="auto"/>
        <w:left w:val="none" w:sz="0" w:space="0" w:color="auto"/>
        <w:bottom w:val="none" w:sz="0" w:space="0" w:color="auto"/>
        <w:right w:val="none" w:sz="0" w:space="0" w:color="auto"/>
      </w:divBdr>
    </w:div>
    <w:div w:id="1522744250">
      <w:bodyDiv w:val="1"/>
      <w:marLeft w:val="0"/>
      <w:marRight w:val="0"/>
      <w:marTop w:val="0"/>
      <w:marBottom w:val="0"/>
      <w:divBdr>
        <w:top w:val="none" w:sz="0" w:space="0" w:color="auto"/>
        <w:left w:val="none" w:sz="0" w:space="0" w:color="auto"/>
        <w:bottom w:val="none" w:sz="0" w:space="0" w:color="auto"/>
        <w:right w:val="none" w:sz="0" w:space="0" w:color="auto"/>
      </w:divBdr>
    </w:div>
    <w:div w:id="1523278616">
      <w:bodyDiv w:val="1"/>
      <w:marLeft w:val="0"/>
      <w:marRight w:val="0"/>
      <w:marTop w:val="0"/>
      <w:marBottom w:val="0"/>
      <w:divBdr>
        <w:top w:val="none" w:sz="0" w:space="0" w:color="auto"/>
        <w:left w:val="none" w:sz="0" w:space="0" w:color="auto"/>
        <w:bottom w:val="none" w:sz="0" w:space="0" w:color="auto"/>
        <w:right w:val="none" w:sz="0" w:space="0" w:color="auto"/>
      </w:divBdr>
    </w:div>
    <w:div w:id="1523938524">
      <w:bodyDiv w:val="1"/>
      <w:marLeft w:val="0"/>
      <w:marRight w:val="0"/>
      <w:marTop w:val="0"/>
      <w:marBottom w:val="0"/>
      <w:divBdr>
        <w:top w:val="none" w:sz="0" w:space="0" w:color="auto"/>
        <w:left w:val="none" w:sz="0" w:space="0" w:color="auto"/>
        <w:bottom w:val="none" w:sz="0" w:space="0" w:color="auto"/>
        <w:right w:val="none" w:sz="0" w:space="0" w:color="auto"/>
      </w:divBdr>
    </w:div>
    <w:div w:id="1524317696">
      <w:bodyDiv w:val="1"/>
      <w:marLeft w:val="0"/>
      <w:marRight w:val="0"/>
      <w:marTop w:val="0"/>
      <w:marBottom w:val="0"/>
      <w:divBdr>
        <w:top w:val="none" w:sz="0" w:space="0" w:color="auto"/>
        <w:left w:val="none" w:sz="0" w:space="0" w:color="auto"/>
        <w:bottom w:val="none" w:sz="0" w:space="0" w:color="auto"/>
        <w:right w:val="none" w:sz="0" w:space="0" w:color="auto"/>
      </w:divBdr>
    </w:div>
    <w:div w:id="1525091449">
      <w:bodyDiv w:val="1"/>
      <w:marLeft w:val="0"/>
      <w:marRight w:val="0"/>
      <w:marTop w:val="0"/>
      <w:marBottom w:val="0"/>
      <w:divBdr>
        <w:top w:val="none" w:sz="0" w:space="0" w:color="auto"/>
        <w:left w:val="none" w:sz="0" w:space="0" w:color="auto"/>
        <w:bottom w:val="none" w:sz="0" w:space="0" w:color="auto"/>
        <w:right w:val="none" w:sz="0" w:space="0" w:color="auto"/>
      </w:divBdr>
    </w:div>
    <w:div w:id="1527015584">
      <w:bodyDiv w:val="1"/>
      <w:marLeft w:val="0"/>
      <w:marRight w:val="0"/>
      <w:marTop w:val="0"/>
      <w:marBottom w:val="0"/>
      <w:divBdr>
        <w:top w:val="none" w:sz="0" w:space="0" w:color="auto"/>
        <w:left w:val="none" w:sz="0" w:space="0" w:color="auto"/>
        <w:bottom w:val="none" w:sz="0" w:space="0" w:color="auto"/>
        <w:right w:val="none" w:sz="0" w:space="0" w:color="auto"/>
      </w:divBdr>
    </w:div>
    <w:div w:id="1528710974">
      <w:bodyDiv w:val="1"/>
      <w:marLeft w:val="0"/>
      <w:marRight w:val="0"/>
      <w:marTop w:val="0"/>
      <w:marBottom w:val="0"/>
      <w:divBdr>
        <w:top w:val="none" w:sz="0" w:space="0" w:color="auto"/>
        <w:left w:val="none" w:sz="0" w:space="0" w:color="auto"/>
        <w:bottom w:val="none" w:sz="0" w:space="0" w:color="auto"/>
        <w:right w:val="none" w:sz="0" w:space="0" w:color="auto"/>
      </w:divBdr>
    </w:div>
    <w:div w:id="1530101356">
      <w:bodyDiv w:val="1"/>
      <w:marLeft w:val="0"/>
      <w:marRight w:val="0"/>
      <w:marTop w:val="0"/>
      <w:marBottom w:val="0"/>
      <w:divBdr>
        <w:top w:val="none" w:sz="0" w:space="0" w:color="auto"/>
        <w:left w:val="none" w:sz="0" w:space="0" w:color="auto"/>
        <w:bottom w:val="none" w:sz="0" w:space="0" w:color="auto"/>
        <w:right w:val="none" w:sz="0" w:space="0" w:color="auto"/>
      </w:divBdr>
    </w:div>
    <w:div w:id="1530947238">
      <w:bodyDiv w:val="1"/>
      <w:marLeft w:val="0"/>
      <w:marRight w:val="0"/>
      <w:marTop w:val="0"/>
      <w:marBottom w:val="0"/>
      <w:divBdr>
        <w:top w:val="none" w:sz="0" w:space="0" w:color="auto"/>
        <w:left w:val="none" w:sz="0" w:space="0" w:color="auto"/>
        <w:bottom w:val="none" w:sz="0" w:space="0" w:color="auto"/>
        <w:right w:val="none" w:sz="0" w:space="0" w:color="auto"/>
      </w:divBdr>
    </w:div>
    <w:div w:id="1530991082">
      <w:bodyDiv w:val="1"/>
      <w:marLeft w:val="0"/>
      <w:marRight w:val="0"/>
      <w:marTop w:val="0"/>
      <w:marBottom w:val="0"/>
      <w:divBdr>
        <w:top w:val="none" w:sz="0" w:space="0" w:color="auto"/>
        <w:left w:val="none" w:sz="0" w:space="0" w:color="auto"/>
        <w:bottom w:val="none" w:sz="0" w:space="0" w:color="auto"/>
        <w:right w:val="none" w:sz="0" w:space="0" w:color="auto"/>
      </w:divBdr>
    </w:div>
    <w:div w:id="1534418691">
      <w:bodyDiv w:val="1"/>
      <w:marLeft w:val="0"/>
      <w:marRight w:val="0"/>
      <w:marTop w:val="0"/>
      <w:marBottom w:val="0"/>
      <w:divBdr>
        <w:top w:val="none" w:sz="0" w:space="0" w:color="auto"/>
        <w:left w:val="none" w:sz="0" w:space="0" w:color="auto"/>
        <w:bottom w:val="none" w:sz="0" w:space="0" w:color="auto"/>
        <w:right w:val="none" w:sz="0" w:space="0" w:color="auto"/>
      </w:divBdr>
    </w:div>
    <w:div w:id="1535001516">
      <w:bodyDiv w:val="1"/>
      <w:marLeft w:val="0"/>
      <w:marRight w:val="0"/>
      <w:marTop w:val="0"/>
      <w:marBottom w:val="0"/>
      <w:divBdr>
        <w:top w:val="none" w:sz="0" w:space="0" w:color="auto"/>
        <w:left w:val="none" w:sz="0" w:space="0" w:color="auto"/>
        <w:bottom w:val="none" w:sz="0" w:space="0" w:color="auto"/>
        <w:right w:val="none" w:sz="0" w:space="0" w:color="auto"/>
      </w:divBdr>
    </w:div>
    <w:div w:id="1535197095">
      <w:bodyDiv w:val="1"/>
      <w:marLeft w:val="0"/>
      <w:marRight w:val="0"/>
      <w:marTop w:val="0"/>
      <w:marBottom w:val="0"/>
      <w:divBdr>
        <w:top w:val="none" w:sz="0" w:space="0" w:color="auto"/>
        <w:left w:val="none" w:sz="0" w:space="0" w:color="auto"/>
        <w:bottom w:val="none" w:sz="0" w:space="0" w:color="auto"/>
        <w:right w:val="none" w:sz="0" w:space="0" w:color="auto"/>
      </w:divBdr>
    </w:div>
    <w:div w:id="1536037604">
      <w:bodyDiv w:val="1"/>
      <w:marLeft w:val="0"/>
      <w:marRight w:val="0"/>
      <w:marTop w:val="0"/>
      <w:marBottom w:val="0"/>
      <w:divBdr>
        <w:top w:val="none" w:sz="0" w:space="0" w:color="auto"/>
        <w:left w:val="none" w:sz="0" w:space="0" w:color="auto"/>
        <w:bottom w:val="none" w:sz="0" w:space="0" w:color="auto"/>
        <w:right w:val="none" w:sz="0" w:space="0" w:color="auto"/>
      </w:divBdr>
    </w:div>
    <w:div w:id="1537618194">
      <w:bodyDiv w:val="1"/>
      <w:marLeft w:val="0"/>
      <w:marRight w:val="0"/>
      <w:marTop w:val="0"/>
      <w:marBottom w:val="0"/>
      <w:divBdr>
        <w:top w:val="none" w:sz="0" w:space="0" w:color="auto"/>
        <w:left w:val="none" w:sz="0" w:space="0" w:color="auto"/>
        <w:bottom w:val="none" w:sz="0" w:space="0" w:color="auto"/>
        <w:right w:val="none" w:sz="0" w:space="0" w:color="auto"/>
      </w:divBdr>
    </w:div>
    <w:div w:id="1538811578">
      <w:bodyDiv w:val="1"/>
      <w:marLeft w:val="0"/>
      <w:marRight w:val="0"/>
      <w:marTop w:val="0"/>
      <w:marBottom w:val="0"/>
      <w:divBdr>
        <w:top w:val="none" w:sz="0" w:space="0" w:color="auto"/>
        <w:left w:val="none" w:sz="0" w:space="0" w:color="auto"/>
        <w:bottom w:val="none" w:sz="0" w:space="0" w:color="auto"/>
        <w:right w:val="none" w:sz="0" w:space="0" w:color="auto"/>
      </w:divBdr>
    </w:div>
    <w:div w:id="1538927961">
      <w:bodyDiv w:val="1"/>
      <w:marLeft w:val="0"/>
      <w:marRight w:val="0"/>
      <w:marTop w:val="0"/>
      <w:marBottom w:val="0"/>
      <w:divBdr>
        <w:top w:val="none" w:sz="0" w:space="0" w:color="auto"/>
        <w:left w:val="none" w:sz="0" w:space="0" w:color="auto"/>
        <w:bottom w:val="none" w:sz="0" w:space="0" w:color="auto"/>
        <w:right w:val="none" w:sz="0" w:space="0" w:color="auto"/>
      </w:divBdr>
    </w:div>
    <w:div w:id="1541045018">
      <w:bodyDiv w:val="1"/>
      <w:marLeft w:val="0"/>
      <w:marRight w:val="0"/>
      <w:marTop w:val="0"/>
      <w:marBottom w:val="0"/>
      <w:divBdr>
        <w:top w:val="none" w:sz="0" w:space="0" w:color="auto"/>
        <w:left w:val="none" w:sz="0" w:space="0" w:color="auto"/>
        <w:bottom w:val="none" w:sz="0" w:space="0" w:color="auto"/>
        <w:right w:val="none" w:sz="0" w:space="0" w:color="auto"/>
      </w:divBdr>
    </w:div>
    <w:div w:id="1541673792">
      <w:bodyDiv w:val="1"/>
      <w:marLeft w:val="0"/>
      <w:marRight w:val="0"/>
      <w:marTop w:val="0"/>
      <w:marBottom w:val="0"/>
      <w:divBdr>
        <w:top w:val="none" w:sz="0" w:space="0" w:color="auto"/>
        <w:left w:val="none" w:sz="0" w:space="0" w:color="auto"/>
        <w:bottom w:val="none" w:sz="0" w:space="0" w:color="auto"/>
        <w:right w:val="none" w:sz="0" w:space="0" w:color="auto"/>
      </w:divBdr>
    </w:div>
    <w:div w:id="1541747944">
      <w:bodyDiv w:val="1"/>
      <w:marLeft w:val="0"/>
      <w:marRight w:val="0"/>
      <w:marTop w:val="0"/>
      <w:marBottom w:val="0"/>
      <w:divBdr>
        <w:top w:val="none" w:sz="0" w:space="0" w:color="auto"/>
        <w:left w:val="none" w:sz="0" w:space="0" w:color="auto"/>
        <w:bottom w:val="none" w:sz="0" w:space="0" w:color="auto"/>
        <w:right w:val="none" w:sz="0" w:space="0" w:color="auto"/>
      </w:divBdr>
    </w:div>
    <w:div w:id="1541825344">
      <w:bodyDiv w:val="1"/>
      <w:marLeft w:val="0"/>
      <w:marRight w:val="0"/>
      <w:marTop w:val="0"/>
      <w:marBottom w:val="0"/>
      <w:divBdr>
        <w:top w:val="none" w:sz="0" w:space="0" w:color="auto"/>
        <w:left w:val="none" w:sz="0" w:space="0" w:color="auto"/>
        <w:bottom w:val="none" w:sz="0" w:space="0" w:color="auto"/>
        <w:right w:val="none" w:sz="0" w:space="0" w:color="auto"/>
      </w:divBdr>
    </w:div>
    <w:div w:id="1541942300">
      <w:bodyDiv w:val="1"/>
      <w:marLeft w:val="0"/>
      <w:marRight w:val="0"/>
      <w:marTop w:val="0"/>
      <w:marBottom w:val="0"/>
      <w:divBdr>
        <w:top w:val="none" w:sz="0" w:space="0" w:color="auto"/>
        <w:left w:val="none" w:sz="0" w:space="0" w:color="auto"/>
        <w:bottom w:val="none" w:sz="0" w:space="0" w:color="auto"/>
        <w:right w:val="none" w:sz="0" w:space="0" w:color="auto"/>
      </w:divBdr>
    </w:div>
    <w:div w:id="1542091529">
      <w:bodyDiv w:val="1"/>
      <w:marLeft w:val="0"/>
      <w:marRight w:val="0"/>
      <w:marTop w:val="0"/>
      <w:marBottom w:val="0"/>
      <w:divBdr>
        <w:top w:val="none" w:sz="0" w:space="0" w:color="auto"/>
        <w:left w:val="none" w:sz="0" w:space="0" w:color="auto"/>
        <w:bottom w:val="none" w:sz="0" w:space="0" w:color="auto"/>
        <w:right w:val="none" w:sz="0" w:space="0" w:color="auto"/>
      </w:divBdr>
    </w:div>
    <w:div w:id="1542935098">
      <w:bodyDiv w:val="1"/>
      <w:marLeft w:val="0"/>
      <w:marRight w:val="0"/>
      <w:marTop w:val="0"/>
      <w:marBottom w:val="0"/>
      <w:divBdr>
        <w:top w:val="none" w:sz="0" w:space="0" w:color="auto"/>
        <w:left w:val="none" w:sz="0" w:space="0" w:color="auto"/>
        <w:bottom w:val="none" w:sz="0" w:space="0" w:color="auto"/>
        <w:right w:val="none" w:sz="0" w:space="0" w:color="auto"/>
      </w:divBdr>
    </w:div>
    <w:div w:id="1542984723">
      <w:bodyDiv w:val="1"/>
      <w:marLeft w:val="0"/>
      <w:marRight w:val="0"/>
      <w:marTop w:val="0"/>
      <w:marBottom w:val="0"/>
      <w:divBdr>
        <w:top w:val="none" w:sz="0" w:space="0" w:color="auto"/>
        <w:left w:val="none" w:sz="0" w:space="0" w:color="auto"/>
        <w:bottom w:val="none" w:sz="0" w:space="0" w:color="auto"/>
        <w:right w:val="none" w:sz="0" w:space="0" w:color="auto"/>
      </w:divBdr>
    </w:div>
    <w:div w:id="1543327561">
      <w:bodyDiv w:val="1"/>
      <w:marLeft w:val="0"/>
      <w:marRight w:val="0"/>
      <w:marTop w:val="0"/>
      <w:marBottom w:val="0"/>
      <w:divBdr>
        <w:top w:val="none" w:sz="0" w:space="0" w:color="auto"/>
        <w:left w:val="none" w:sz="0" w:space="0" w:color="auto"/>
        <w:bottom w:val="none" w:sz="0" w:space="0" w:color="auto"/>
        <w:right w:val="none" w:sz="0" w:space="0" w:color="auto"/>
      </w:divBdr>
    </w:div>
    <w:div w:id="1543711572">
      <w:bodyDiv w:val="1"/>
      <w:marLeft w:val="0"/>
      <w:marRight w:val="0"/>
      <w:marTop w:val="0"/>
      <w:marBottom w:val="0"/>
      <w:divBdr>
        <w:top w:val="none" w:sz="0" w:space="0" w:color="auto"/>
        <w:left w:val="none" w:sz="0" w:space="0" w:color="auto"/>
        <w:bottom w:val="none" w:sz="0" w:space="0" w:color="auto"/>
        <w:right w:val="none" w:sz="0" w:space="0" w:color="auto"/>
      </w:divBdr>
    </w:div>
    <w:div w:id="1543904174">
      <w:bodyDiv w:val="1"/>
      <w:marLeft w:val="0"/>
      <w:marRight w:val="0"/>
      <w:marTop w:val="0"/>
      <w:marBottom w:val="0"/>
      <w:divBdr>
        <w:top w:val="none" w:sz="0" w:space="0" w:color="auto"/>
        <w:left w:val="none" w:sz="0" w:space="0" w:color="auto"/>
        <w:bottom w:val="none" w:sz="0" w:space="0" w:color="auto"/>
        <w:right w:val="none" w:sz="0" w:space="0" w:color="auto"/>
      </w:divBdr>
    </w:div>
    <w:div w:id="1544756967">
      <w:bodyDiv w:val="1"/>
      <w:marLeft w:val="0"/>
      <w:marRight w:val="0"/>
      <w:marTop w:val="0"/>
      <w:marBottom w:val="0"/>
      <w:divBdr>
        <w:top w:val="none" w:sz="0" w:space="0" w:color="auto"/>
        <w:left w:val="none" w:sz="0" w:space="0" w:color="auto"/>
        <w:bottom w:val="none" w:sz="0" w:space="0" w:color="auto"/>
        <w:right w:val="none" w:sz="0" w:space="0" w:color="auto"/>
      </w:divBdr>
    </w:div>
    <w:div w:id="1544976803">
      <w:bodyDiv w:val="1"/>
      <w:marLeft w:val="0"/>
      <w:marRight w:val="0"/>
      <w:marTop w:val="0"/>
      <w:marBottom w:val="0"/>
      <w:divBdr>
        <w:top w:val="none" w:sz="0" w:space="0" w:color="auto"/>
        <w:left w:val="none" w:sz="0" w:space="0" w:color="auto"/>
        <w:bottom w:val="none" w:sz="0" w:space="0" w:color="auto"/>
        <w:right w:val="none" w:sz="0" w:space="0" w:color="auto"/>
      </w:divBdr>
    </w:div>
    <w:div w:id="1545019961">
      <w:bodyDiv w:val="1"/>
      <w:marLeft w:val="0"/>
      <w:marRight w:val="0"/>
      <w:marTop w:val="0"/>
      <w:marBottom w:val="0"/>
      <w:divBdr>
        <w:top w:val="none" w:sz="0" w:space="0" w:color="auto"/>
        <w:left w:val="none" w:sz="0" w:space="0" w:color="auto"/>
        <w:bottom w:val="none" w:sz="0" w:space="0" w:color="auto"/>
        <w:right w:val="none" w:sz="0" w:space="0" w:color="auto"/>
      </w:divBdr>
    </w:div>
    <w:div w:id="1545756777">
      <w:bodyDiv w:val="1"/>
      <w:marLeft w:val="0"/>
      <w:marRight w:val="0"/>
      <w:marTop w:val="0"/>
      <w:marBottom w:val="0"/>
      <w:divBdr>
        <w:top w:val="none" w:sz="0" w:space="0" w:color="auto"/>
        <w:left w:val="none" w:sz="0" w:space="0" w:color="auto"/>
        <w:bottom w:val="none" w:sz="0" w:space="0" w:color="auto"/>
        <w:right w:val="none" w:sz="0" w:space="0" w:color="auto"/>
      </w:divBdr>
    </w:div>
    <w:div w:id="1546064128">
      <w:bodyDiv w:val="1"/>
      <w:marLeft w:val="0"/>
      <w:marRight w:val="0"/>
      <w:marTop w:val="0"/>
      <w:marBottom w:val="0"/>
      <w:divBdr>
        <w:top w:val="none" w:sz="0" w:space="0" w:color="auto"/>
        <w:left w:val="none" w:sz="0" w:space="0" w:color="auto"/>
        <w:bottom w:val="none" w:sz="0" w:space="0" w:color="auto"/>
        <w:right w:val="none" w:sz="0" w:space="0" w:color="auto"/>
      </w:divBdr>
    </w:div>
    <w:div w:id="1546411711">
      <w:bodyDiv w:val="1"/>
      <w:marLeft w:val="0"/>
      <w:marRight w:val="0"/>
      <w:marTop w:val="0"/>
      <w:marBottom w:val="0"/>
      <w:divBdr>
        <w:top w:val="none" w:sz="0" w:space="0" w:color="auto"/>
        <w:left w:val="none" w:sz="0" w:space="0" w:color="auto"/>
        <w:bottom w:val="none" w:sz="0" w:space="0" w:color="auto"/>
        <w:right w:val="none" w:sz="0" w:space="0" w:color="auto"/>
      </w:divBdr>
    </w:div>
    <w:div w:id="1546520655">
      <w:bodyDiv w:val="1"/>
      <w:marLeft w:val="0"/>
      <w:marRight w:val="0"/>
      <w:marTop w:val="0"/>
      <w:marBottom w:val="0"/>
      <w:divBdr>
        <w:top w:val="none" w:sz="0" w:space="0" w:color="auto"/>
        <w:left w:val="none" w:sz="0" w:space="0" w:color="auto"/>
        <w:bottom w:val="none" w:sz="0" w:space="0" w:color="auto"/>
        <w:right w:val="none" w:sz="0" w:space="0" w:color="auto"/>
      </w:divBdr>
    </w:div>
    <w:div w:id="1548371609">
      <w:bodyDiv w:val="1"/>
      <w:marLeft w:val="0"/>
      <w:marRight w:val="0"/>
      <w:marTop w:val="0"/>
      <w:marBottom w:val="0"/>
      <w:divBdr>
        <w:top w:val="none" w:sz="0" w:space="0" w:color="auto"/>
        <w:left w:val="none" w:sz="0" w:space="0" w:color="auto"/>
        <w:bottom w:val="none" w:sz="0" w:space="0" w:color="auto"/>
        <w:right w:val="none" w:sz="0" w:space="0" w:color="auto"/>
      </w:divBdr>
    </w:div>
    <w:div w:id="1549220169">
      <w:bodyDiv w:val="1"/>
      <w:marLeft w:val="0"/>
      <w:marRight w:val="0"/>
      <w:marTop w:val="0"/>
      <w:marBottom w:val="0"/>
      <w:divBdr>
        <w:top w:val="none" w:sz="0" w:space="0" w:color="auto"/>
        <w:left w:val="none" w:sz="0" w:space="0" w:color="auto"/>
        <w:bottom w:val="none" w:sz="0" w:space="0" w:color="auto"/>
        <w:right w:val="none" w:sz="0" w:space="0" w:color="auto"/>
      </w:divBdr>
    </w:div>
    <w:div w:id="1550534564">
      <w:bodyDiv w:val="1"/>
      <w:marLeft w:val="0"/>
      <w:marRight w:val="0"/>
      <w:marTop w:val="0"/>
      <w:marBottom w:val="0"/>
      <w:divBdr>
        <w:top w:val="none" w:sz="0" w:space="0" w:color="auto"/>
        <w:left w:val="none" w:sz="0" w:space="0" w:color="auto"/>
        <w:bottom w:val="none" w:sz="0" w:space="0" w:color="auto"/>
        <w:right w:val="none" w:sz="0" w:space="0" w:color="auto"/>
      </w:divBdr>
    </w:div>
    <w:div w:id="1550799073">
      <w:bodyDiv w:val="1"/>
      <w:marLeft w:val="0"/>
      <w:marRight w:val="0"/>
      <w:marTop w:val="0"/>
      <w:marBottom w:val="0"/>
      <w:divBdr>
        <w:top w:val="none" w:sz="0" w:space="0" w:color="auto"/>
        <w:left w:val="none" w:sz="0" w:space="0" w:color="auto"/>
        <w:bottom w:val="none" w:sz="0" w:space="0" w:color="auto"/>
        <w:right w:val="none" w:sz="0" w:space="0" w:color="auto"/>
      </w:divBdr>
    </w:div>
    <w:div w:id="1555503086">
      <w:bodyDiv w:val="1"/>
      <w:marLeft w:val="0"/>
      <w:marRight w:val="0"/>
      <w:marTop w:val="0"/>
      <w:marBottom w:val="0"/>
      <w:divBdr>
        <w:top w:val="none" w:sz="0" w:space="0" w:color="auto"/>
        <w:left w:val="none" w:sz="0" w:space="0" w:color="auto"/>
        <w:bottom w:val="none" w:sz="0" w:space="0" w:color="auto"/>
        <w:right w:val="none" w:sz="0" w:space="0" w:color="auto"/>
      </w:divBdr>
    </w:div>
    <w:div w:id="1556240401">
      <w:bodyDiv w:val="1"/>
      <w:marLeft w:val="0"/>
      <w:marRight w:val="0"/>
      <w:marTop w:val="0"/>
      <w:marBottom w:val="0"/>
      <w:divBdr>
        <w:top w:val="none" w:sz="0" w:space="0" w:color="auto"/>
        <w:left w:val="none" w:sz="0" w:space="0" w:color="auto"/>
        <w:bottom w:val="none" w:sz="0" w:space="0" w:color="auto"/>
        <w:right w:val="none" w:sz="0" w:space="0" w:color="auto"/>
      </w:divBdr>
    </w:div>
    <w:div w:id="1557936443">
      <w:bodyDiv w:val="1"/>
      <w:marLeft w:val="0"/>
      <w:marRight w:val="0"/>
      <w:marTop w:val="0"/>
      <w:marBottom w:val="0"/>
      <w:divBdr>
        <w:top w:val="none" w:sz="0" w:space="0" w:color="auto"/>
        <w:left w:val="none" w:sz="0" w:space="0" w:color="auto"/>
        <w:bottom w:val="none" w:sz="0" w:space="0" w:color="auto"/>
        <w:right w:val="none" w:sz="0" w:space="0" w:color="auto"/>
      </w:divBdr>
    </w:div>
    <w:div w:id="1558783081">
      <w:bodyDiv w:val="1"/>
      <w:marLeft w:val="0"/>
      <w:marRight w:val="0"/>
      <w:marTop w:val="0"/>
      <w:marBottom w:val="0"/>
      <w:divBdr>
        <w:top w:val="none" w:sz="0" w:space="0" w:color="auto"/>
        <w:left w:val="none" w:sz="0" w:space="0" w:color="auto"/>
        <w:bottom w:val="none" w:sz="0" w:space="0" w:color="auto"/>
        <w:right w:val="none" w:sz="0" w:space="0" w:color="auto"/>
      </w:divBdr>
    </w:div>
    <w:div w:id="1559631141">
      <w:bodyDiv w:val="1"/>
      <w:marLeft w:val="0"/>
      <w:marRight w:val="0"/>
      <w:marTop w:val="0"/>
      <w:marBottom w:val="0"/>
      <w:divBdr>
        <w:top w:val="none" w:sz="0" w:space="0" w:color="auto"/>
        <w:left w:val="none" w:sz="0" w:space="0" w:color="auto"/>
        <w:bottom w:val="none" w:sz="0" w:space="0" w:color="auto"/>
        <w:right w:val="none" w:sz="0" w:space="0" w:color="auto"/>
      </w:divBdr>
    </w:div>
    <w:div w:id="1560550189">
      <w:bodyDiv w:val="1"/>
      <w:marLeft w:val="0"/>
      <w:marRight w:val="0"/>
      <w:marTop w:val="0"/>
      <w:marBottom w:val="0"/>
      <w:divBdr>
        <w:top w:val="none" w:sz="0" w:space="0" w:color="auto"/>
        <w:left w:val="none" w:sz="0" w:space="0" w:color="auto"/>
        <w:bottom w:val="none" w:sz="0" w:space="0" w:color="auto"/>
        <w:right w:val="none" w:sz="0" w:space="0" w:color="auto"/>
      </w:divBdr>
    </w:div>
    <w:div w:id="1561938868">
      <w:bodyDiv w:val="1"/>
      <w:marLeft w:val="0"/>
      <w:marRight w:val="0"/>
      <w:marTop w:val="0"/>
      <w:marBottom w:val="0"/>
      <w:divBdr>
        <w:top w:val="none" w:sz="0" w:space="0" w:color="auto"/>
        <w:left w:val="none" w:sz="0" w:space="0" w:color="auto"/>
        <w:bottom w:val="none" w:sz="0" w:space="0" w:color="auto"/>
        <w:right w:val="none" w:sz="0" w:space="0" w:color="auto"/>
      </w:divBdr>
    </w:div>
    <w:div w:id="1562204747">
      <w:bodyDiv w:val="1"/>
      <w:marLeft w:val="0"/>
      <w:marRight w:val="0"/>
      <w:marTop w:val="0"/>
      <w:marBottom w:val="0"/>
      <w:divBdr>
        <w:top w:val="none" w:sz="0" w:space="0" w:color="auto"/>
        <w:left w:val="none" w:sz="0" w:space="0" w:color="auto"/>
        <w:bottom w:val="none" w:sz="0" w:space="0" w:color="auto"/>
        <w:right w:val="none" w:sz="0" w:space="0" w:color="auto"/>
      </w:divBdr>
    </w:div>
    <w:div w:id="1562791059">
      <w:bodyDiv w:val="1"/>
      <w:marLeft w:val="0"/>
      <w:marRight w:val="0"/>
      <w:marTop w:val="0"/>
      <w:marBottom w:val="0"/>
      <w:divBdr>
        <w:top w:val="none" w:sz="0" w:space="0" w:color="auto"/>
        <w:left w:val="none" w:sz="0" w:space="0" w:color="auto"/>
        <w:bottom w:val="none" w:sz="0" w:space="0" w:color="auto"/>
        <w:right w:val="none" w:sz="0" w:space="0" w:color="auto"/>
      </w:divBdr>
    </w:div>
    <w:div w:id="1563178249">
      <w:bodyDiv w:val="1"/>
      <w:marLeft w:val="0"/>
      <w:marRight w:val="0"/>
      <w:marTop w:val="0"/>
      <w:marBottom w:val="0"/>
      <w:divBdr>
        <w:top w:val="none" w:sz="0" w:space="0" w:color="auto"/>
        <w:left w:val="none" w:sz="0" w:space="0" w:color="auto"/>
        <w:bottom w:val="none" w:sz="0" w:space="0" w:color="auto"/>
        <w:right w:val="none" w:sz="0" w:space="0" w:color="auto"/>
      </w:divBdr>
    </w:div>
    <w:div w:id="1563829350">
      <w:bodyDiv w:val="1"/>
      <w:marLeft w:val="0"/>
      <w:marRight w:val="0"/>
      <w:marTop w:val="0"/>
      <w:marBottom w:val="0"/>
      <w:divBdr>
        <w:top w:val="none" w:sz="0" w:space="0" w:color="auto"/>
        <w:left w:val="none" w:sz="0" w:space="0" w:color="auto"/>
        <w:bottom w:val="none" w:sz="0" w:space="0" w:color="auto"/>
        <w:right w:val="none" w:sz="0" w:space="0" w:color="auto"/>
      </w:divBdr>
    </w:div>
    <w:div w:id="1564366217">
      <w:bodyDiv w:val="1"/>
      <w:marLeft w:val="0"/>
      <w:marRight w:val="0"/>
      <w:marTop w:val="0"/>
      <w:marBottom w:val="0"/>
      <w:divBdr>
        <w:top w:val="none" w:sz="0" w:space="0" w:color="auto"/>
        <w:left w:val="none" w:sz="0" w:space="0" w:color="auto"/>
        <w:bottom w:val="none" w:sz="0" w:space="0" w:color="auto"/>
        <w:right w:val="none" w:sz="0" w:space="0" w:color="auto"/>
      </w:divBdr>
    </w:div>
    <w:div w:id="1565329920">
      <w:bodyDiv w:val="1"/>
      <w:marLeft w:val="0"/>
      <w:marRight w:val="0"/>
      <w:marTop w:val="0"/>
      <w:marBottom w:val="0"/>
      <w:divBdr>
        <w:top w:val="none" w:sz="0" w:space="0" w:color="auto"/>
        <w:left w:val="none" w:sz="0" w:space="0" w:color="auto"/>
        <w:bottom w:val="none" w:sz="0" w:space="0" w:color="auto"/>
        <w:right w:val="none" w:sz="0" w:space="0" w:color="auto"/>
      </w:divBdr>
    </w:div>
    <w:div w:id="1565339094">
      <w:bodyDiv w:val="1"/>
      <w:marLeft w:val="0"/>
      <w:marRight w:val="0"/>
      <w:marTop w:val="0"/>
      <w:marBottom w:val="0"/>
      <w:divBdr>
        <w:top w:val="none" w:sz="0" w:space="0" w:color="auto"/>
        <w:left w:val="none" w:sz="0" w:space="0" w:color="auto"/>
        <w:bottom w:val="none" w:sz="0" w:space="0" w:color="auto"/>
        <w:right w:val="none" w:sz="0" w:space="0" w:color="auto"/>
      </w:divBdr>
    </w:div>
    <w:div w:id="1566379890">
      <w:bodyDiv w:val="1"/>
      <w:marLeft w:val="0"/>
      <w:marRight w:val="0"/>
      <w:marTop w:val="0"/>
      <w:marBottom w:val="0"/>
      <w:divBdr>
        <w:top w:val="none" w:sz="0" w:space="0" w:color="auto"/>
        <w:left w:val="none" w:sz="0" w:space="0" w:color="auto"/>
        <w:bottom w:val="none" w:sz="0" w:space="0" w:color="auto"/>
        <w:right w:val="none" w:sz="0" w:space="0" w:color="auto"/>
      </w:divBdr>
    </w:div>
    <w:div w:id="1567182482">
      <w:bodyDiv w:val="1"/>
      <w:marLeft w:val="0"/>
      <w:marRight w:val="0"/>
      <w:marTop w:val="0"/>
      <w:marBottom w:val="0"/>
      <w:divBdr>
        <w:top w:val="none" w:sz="0" w:space="0" w:color="auto"/>
        <w:left w:val="none" w:sz="0" w:space="0" w:color="auto"/>
        <w:bottom w:val="none" w:sz="0" w:space="0" w:color="auto"/>
        <w:right w:val="none" w:sz="0" w:space="0" w:color="auto"/>
      </w:divBdr>
    </w:div>
    <w:div w:id="1567256136">
      <w:bodyDiv w:val="1"/>
      <w:marLeft w:val="0"/>
      <w:marRight w:val="0"/>
      <w:marTop w:val="0"/>
      <w:marBottom w:val="0"/>
      <w:divBdr>
        <w:top w:val="none" w:sz="0" w:space="0" w:color="auto"/>
        <w:left w:val="none" w:sz="0" w:space="0" w:color="auto"/>
        <w:bottom w:val="none" w:sz="0" w:space="0" w:color="auto"/>
        <w:right w:val="none" w:sz="0" w:space="0" w:color="auto"/>
      </w:divBdr>
    </w:div>
    <w:div w:id="1569343208">
      <w:bodyDiv w:val="1"/>
      <w:marLeft w:val="0"/>
      <w:marRight w:val="0"/>
      <w:marTop w:val="0"/>
      <w:marBottom w:val="0"/>
      <w:divBdr>
        <w:top w:val="none" w:sz="0" w:space="0" w:color="auto"/>
        <w:left w:val="none" w:sz="0" w:space="0" w:color="auto"/>
        <w:bottom w:val="none" w:sz="0" w:space="0" w:color="auto"/>
        <w:right w:val="none" w:sz="0" w:space="0" w:color="auto"/>
      </w:divBdr>
    </w:div>
    <w:div w:id="1570119472">
      <w:bodyDiv w:val="1"/>
      <w:marLeft w:val="0"/>
      <w:marRight w:val="0"/>
      <w:marTop w:val="0"/>
      <w:marBottom w:val="0"/>
      <w:divBdr>
        <w:top w:val="none" w:sz="0" w:space="0" w:color="auto"/>
        <w:left w:val="none" w:sz="0" w:space="0" w:color="auto"/>
        <w:bottom w:val="none" w:sz="0" w:space="0" w:color="auto"/>
        <w:right w:val="none" w:sz="0" w:space="0" w:color="auto"/>
      </w:divBdr>
    </w:div>
    <w:div w:id="1572497036">
      <w:bodyDiv w:val="1"/>
      <w:marLeft w:val="0"/>
      <w:marRight w:val="0"/>
      <w:marTop w:val="0"/>
      <w:marBottom w:val="0"/>
      <w:divBdr>
        <w:top w:val="none" w:sz="0" w:space="0" w:color="auto"/>
        <w:left w:val="none" w:sz="0" w:space="0" w:color="auto"/>
        <w:bottom w:val="none" w:sz="0" w:space="0" w:color="auto"/>
        <w:right w:val="none" w:sz="0" w:space="0" w:color="auto"/>
      </w:divBdr>
    </w:div>
    <w:div w:id="1572502333">
      <w:bodyDiv w:val="1"/>
      <w:marLeft w:val="0"/>
      <w:marRight w:val="0"/>
      <w:marTop w:val="0"/>
      <w:marBottom w:val="0"/>
      <w:divBdr>
        <w:top w:val="none" w:sz="0" w:space="0" w:color="auto"/>
        <w:left w:val="none" w:sz="0" w:space="0" w:color="auto"/>
        <w:bottom w:val="none" w:sz="0" w:space="0" w:color="auto"/>
        <w:right w:val="none" w:sz="0" w:space="0" w:color="auto"/>
      </w:divBdr>
    </w:div>
    <w:div w:id="1572693146">
      <w:bodyDiv w:val="1"/>
      <w:marLeft w:val="0"/>
      <w:marRight w:val="0"/>
      <w:marTop w:val="0"/>
      <w:marBottom w:val="0"/>
      <w:divBdr>
        <w:top w:val="none" w:sz="0" w:space="0" w:color="auto"/>
        <w:left w:val="none" w:sz="0" w:space="0" w:color="auto"/>
        <w:bottom w:val="none" w:sz="0" w:space="0" w:color="auto"/>
        <w:right w:val="none" w:sz="0" w:space="0" w:color="auto"/>
      </w:divBdr>
    </w:div>
    <w:div w:id="1572735823">
      <w:bodyDiv w:val="1"/>
      <w:marLeft w:val="0"/>
      <w:marRight w:val="0"/>
      <w:marTop w:val="0"/>
      <w:marBottom w:val="0"/>
      <w:divBdr>
        <w:top w:val="none" w:sz="0" w:space="0" w:color="auto"/>
        <w:left w:val="none" w:sz="0" w:space="0" w:color="auto"/>
        <w:bottom w:val="none" w:sz="0" w:space="0" w:color="auto"/>
        <w:right w:val="none" w:sz="0" w:space="0" w:color="auto"/>
      </w:divBdr>
    </w:div>
    <w:div w:id="1573349578">
      <w:bodyDiv w:val="1"/>
      <w:marLeft w:val="0"/>
      <w:marRight w:val="0"/>
      <w:marTop w:val="0"/>
      <w:marBottom w:val="0"/>
      <w:divBdr>
        <w:top w:val="none" w:sz="0" w:space="0" w:color="auto"/>
        <w:left w:val="none" w:sz="0" w:space="0" w:color="auto"/>
        <w:bottom w:val="none" w:sz="0" w:space="0" w:color="auto"/>
        <w:right w:val="none" w:sz="0" w:space="0" w:color="auto"/>
      </w:divBdr>
    </w:div>
    <w:div w:id="1574513179">
      <w:bodyDiv w:val="1"/>
      <w:marLeft w:val="0"/>
      <w:marRight w:val="0"/>
      <w:marTop w:val="0"/>
      <w:marBottom w:val="0"/>
      <w:divBdr>
        <w:top w:val="none" w:sz="0" w:space="0" w:color="auto"/>
        <w:left w:val="none" w:sz="0" w:space="0" w:color="auto"/>
        <w:bottom w:val="none" w:sz="0" w:space="0" w:color="auto"/>
        <w:right w:val="none" w:sz="0" w:space="0" w:color="auto"/>
      </w:divBdr>
    </w:div>
    <w:div w:id="1574774541">
      <w:bodyDiv w:val="1"/>
      <w:marLeft w:val="0"/>
      <w:marRight w:val="0"/>
      <w:marTop w:val="0"/>
      <w:marBottom w:val="0"/>
      <w:divBdr>
        <w:top w:val="none" w:sz="0" w:space="0" w:color="auto"/>
        <w:left w:val="none" w:sz="0" w:space="0" w:color="auto"/>
        <w:bottom w:val="none" w:sz="0" w:space="0" w:color="auto"/>
        <w:right w:val="none" w:sz="0" w:space="0" w:color="auto"/>
      </w:divBdr>
    </w:div>
    <w:div w:id="1575704451">
      <w:bodyDiv w:val="1"/>
      <w:marLeft w:val="0"/>
      <w:marRight w:val="0"/>
      <w:marTop w:val="0"/>
      <w:marBottom w:val="0"/>
      <w:divBdr>
        <w:top w:val="none" w:sz="0" w:space="0" w:color="auto"/>
        <w:left w:val="none" w:sz="0" w:space="0" w:color="auto"/>
        <w:bottom w:val="none" w:sz="0" w:space="0" w:color="auto"/>
        <w:right w:val="none" w:sz="0" w:space="0" w:color="auto"/>
      </w:divBdr>
    </w:div>
    <w:div w:id="1575815150">
      <w:bodyDiv w:val="1"/>
      <w:marLeft w:val="0"/>
      <w:marRight w:val="0"/>
      <w:marTop w:val="0"/>
      <w:marBottom w:val="0"/>
      <w:divBdr>
        <w:top w:val="none" w:sz="0" w:space="0" w:color="auto"/>
        <w:left w:val="none" w:sz="0" w:space="0" w:color="auto"/>
        <w:bottom w:val="none" w:sz="0" w:space="0" w:color="auto"/>
        <w:right w:val="none" w:sz="0" w:space="0" w:color="auto"/>
      </w:divBdr>
    </w:div>
    <w:div w:id="1576892965">
      <w:bodyDiv w:val="1"/>
      <w:marLeft w:val="0"/>
      <w:marRight w:val="0"/>
      <w:marTop w:val="0"/>
      <w:marBottom w:val="0"/>
      <w:divBdr>
        <w:top w:val="none" w:sz="0" w:space="0" w:color="auto"/>
        <w:left w:val="none" w:sz="0" w:space="0" w:color="auto"/>
        <w:bottom w:val="none" w:sz="0" w:space="0" w:color="auto"/>
        <w:right w:val="none" w:sz="0" w:space="0" w:color="auto"/>
      </w:divBdr>
    </w:div>
    <w:div w:id="1577860727">
      <w:bodyDiv w:val="1"/>
      <w:marLeft w:val="0"/>
      <w:marRight w:val="0"/>
      <w:marTop w:val="0"/>
      <w:marBottom w:val="0"/>
      <w:divBdr>
        <w:top w:val="none" w:sz="0" w:space="0" w:color="auto"/>
        <w:left w:val="none" w:sz="0" w:space="0" w:color="auto"/>
        <w:bottom w:val="none" w:sz="0" w:space="0" w:color="auto"/>
        <w:right w:val="none" w:sz="0" w:space="0" w:color="auto"/>
      </w:divBdr>
    </w:div>
    <w:div w:id="1577861434">
      <w:bodyDiv w:val="1"/>
      <w:marLeft w:val="0"/>
      <w:marRight w:val="0"/>
      <w:marTop w:val="0"/>
      <w:marBottom w:val="0"/>
      <w:divBdr>
        <w:top w:val="none" w:sz="0" w:space="0" w:color="auto"/>
        <w:left w:val="none" w:sz="0" w:space="0" w:color="auto"/>
        <w:bottom w:val="none" w:sz="0" w:space="0" w:color="auto"/>
        <w:right w:val="none" w:sz="0" w:space="0" w:color="auto"/>
      </w:divBdr>
    </w:div>
    <w:div w:id="1579824875">
      <w:bodyDiv w:val="1"/>
      <w:marLeft w:val="0"/>
      <w:marRight w:val="0"/>
      <w:marTop w:val="0"/>
      <w:marBottom w:val="0"/>
      <w:divBdr>
        <w:top w:val="none" w:sz="0" w:space="0" w:color="auto"/>
        <w:left w:val="none" w:sz="0" w:space="0" w:color="auto"/>
        <w:bottom w:val="none" w:sz="0" w:space="0" w:color="auto"/>
        <w:right w:val="none" w:sz="0" w:space="0" w:color="auto"/>
      </w:divBdr>
    </w:div>
    <w:div w:id="1580290076">
      <w:bodyDiv w:val="1"/>
      <w:marLeft w:val="0"/>
      <w:marRight w:val="0"/>
      <w:marTop w:val="0"/>
      <w:marBottom w:val="0"/>
      <w:divBdr>
        <w:top w:val="none" w:sz="0" w:space="0" w:color="auto"/>
        <w:left w:val="none" w:sz="0" w:space="0" w:color="auto"/>
        <w:bottom w:val="none" w:sz="0" w:space="0" w:color="auto"/>
        <w:right w:val="none" w:sz="0" w:space="0" w:color="auto"/>
      </w:divBdr>
    </w:div>
    <w:div w:id="1581059102">
      <w:bodyDiv w:val="1"/>
      <w:marLeft w:val="0"/>
      <w:marRight w:val="0"/>
      <w:marTop w:val="0"/>
      <w:marBottom w:val="0"/>
      <w:divBdr>
        <w:top w:val="none" w:sz="0" w:space="0" w:color="auto"/>
        <w:left w:val="none" w:sz="0" w:space="0" w:color="auto"/>
        <w:bottom w:val="none" w:sz="0" w:space="0" w:color="auto"/>
        <w:right w:val="none" w:sz="0" w:space="0" w:color="auto"/>
      </w:divBdr>
    </w:div>
    <w:div w:id="1582107908">
      <w:bodyDiv w:val="1"/>
      <w:marLeft w:val="0"/>
      <w:marRight w:val="0"/>
      <w:marTop w:val="0"/>
      <w:marBottom w:val="0"/>
      <w:divBdr>
        <w:top w:val="none" w:sz="0" w:space="0" w:color="auto"/>
        <w:left w:val="none" w:sz="0" w:space="0" w:color="auto"/>
        <w:bottom w:val="none" w:sz="0" w:space="0" w:color="auto"/>
        <w:right w:val="none" w:sz="0" w:space="0" w:color="auto"/>
      </w:divBdr>
    </w:div>
    <w:div w:id="1582831800">
      <w:bodyDiv w:val="1"/>
      <w:marLeft w:val="0"/>
      <w:marRight w:val="0"/>
      <w:marTop w:val="0"/>
      <w:marBottom w:val="0"/>
      <w:divBdr>
        <w:top w:val="none" w:sz="0" w:space="0" w:color="auto"/>
        <w:left w:val="none" w:sz="0" w:space="0" w:color="auto"/>
        <w:bottom w:val="none" w:sz="0" w:space="0" w:color="auto"/>
        <w:right w:val="none" w:sz="0" w:space="0" w:color="auto"/>
      </w:divBdr>
    </w:div>
    <w:div w:id="1583180722">
      <w:bodyDiv w:val="1"/>
      <w:marLeft w:val="0"/>
      <w:marRight w:val="0"/>
      <w:marTop w:val="0"/>
      <w:marBottom w:val="0"/>
      <w:divBdr>
        <w:top w:val="none" w:sz="0" w:space="0" w:color="auto"/>
        <w:left w:val="none" w:sz="0" w:space="0" w:color="auto"/>
        <w:bottom w:val="none" w:sz="0" w:space="0" w:color="auto"/>
        <w:right w:val="none" w:sz="0" w:space="0" w:color="auto"/>
      </w:divBdr>
    </w:div>
    <w:div w:id="1583559591">
      <w:bodyDiv w:val="1"/>
      <w:marLeft w:val="0"/>
      <w:marRight w:val="0"/>
      <w:marTop w:val="0"/>
      <w:marBottom w:val="0"/>
      <w:divBdr>
        <w:top w:val="none" w:sz="0" w:space="0" w:color="auto"/>
        <w:left w:val="none" w:sz="0" w:space="0" w:color="auto"/>
        <w:bottom w:val="none" w:sz="0" w:space="0" w:color="auto"/>
        <w:right w:val="none" w:sz="0" w:space="0" w:color="auto"/>
      </w:divBdr>
    </w:div>
    <w:div w:id="1583677702">
      <w:bodyDiv w:val="1"/>
      <w:marLeft w:val="0"/>
      <w:marRight w:val="0"/>
      <w:marTop w:val="0"/>
      <w:marBottom w:val="0"/>
      <w:divBdr>
        <w:top w:val="none" w:sz="0" w:space="0" w:color="auto"/>
        <w:left w:val="none" w:sz="0" w:space="0" w:color="auto"/>
        <w:bottom w:val="none" w:sz="0" w:space="0" w:color="auto"/>
        <w:right w:val="none" w:sz="0" w:space="0" w:color="auto"/>
      </w:divBdr>
    </w:div>
    <w:div w:id="1585794474">
      <w:bodyDiv w:val="1"/>
      <w:marLeft w:val="0"/>
      <w:marRight w:val="0"/>
      <w:marTop w:val="0"/>
      <w:marBottom w:val="0"/>
      <w:divBdr>
        <w:top w:val="none" w:sz="0" w:space="0" w:color="auto"/>
        <w:left w:val="none" w:sz="0" w:space="0" w:color="auto"/>
        <w:bottom w:val="none" w:sz="0" w:space="0" w:color="auto"/>
        <w:right w:val="none" w:sz="0" w:space="0" w:color="auto"/>
      </w:divBdr>
    </w:div>
    <w:div w:id="1586037230">
      <w:bodyDiv w:val="1"/>
      <w:marLeft w:val="0"/>
      <w:marRight w:val="0"/>
      <w:marTop w:val="0"/>
      <w:marBottom w:val="0"/>
      <w:divBdr>
        <w:top w:val="none" w:sz="0" w:space="0" w:color="auto"/>
        <w:left w:val="none" w:sz="0" w:space="0" w:color="auto"/>
        <w:bottom w:val="none" w:sz="0" w:space="0" w:color="auto"/>
        <w:right w:val="none" w:sz="0" w:space="0" w:color="auto"/>
      </w:divBdr>
    </w:div>
    <w:div w:id="1586259423">
      <w:bodyDiv w:val="1"/>
      <w:marLeft w:val="0"/>
      <w:marRight w:val="0"/>
      <w:marTop w:val="0"/>
      <w:marBottom w:val="0"/>
      <w:divBdr>
        <w:top w:val="none" w:sz="0" w:space="0" w:color="auto"/>
        <w:left w:val="none" w:sz="0" w:space="0" w:color="auto"/>
        <w:bottom w:val="none" w:sz="0" w:space="0" w:color="auto"/>
        <w:right w:val="none" w:sz="0" w:space="0" w:color="auto"/>
      </w:divBdr>
    </w:div>
    <w:div w:id="1586918817">
      <w:bodyDiv w:val="1"/>
      <w:marLeft w:val="0"/>
      <w:marRight w:val="0"/>
      <w:marTop w:val="0"/>
      <w:marBottom w:val="0"/>
      <w:divBdr>
        <w:top w:val="none" w:sz="0" w:space="0" w:color="auto"/>
        <w:left w:val="none" w:sz="0" w:space="0" w:color="auto"/>
        <w:bottom w:val="none" w:sz="0" w:space="0" w:color="auto"/>
        <w:right w:val="none" w:sz="0" w:space="0" w:color="auto"/>
      </w:divBdr>
    </w:div>
    <w:div w:id="1587837428">
      <w:bodyDiv w:val="1"/>
      <w:marLeft w:val="0"/>
      <w:marRight w:val="0"/>
      <w:marTop w:val="0"/>
      <w:marBottom w:val="0"/>
      <w:divBdr>
        <w:top w:val="none" w:sz="0" w:space="0" w:color="auto"/>
        <w:left w:val="none" w:sz="0" w:space="0" w:color="auto"/>
        <w:bottom w:val="none" w:sz="0" w:space="0" w:color="auto"/>
        <w:right w:val="none" w:sz="0" w:space="0" w:color="auto"/>
      </w:divBdr>
    </w:div>
    <w:div w:id="1588535498">
      <w:bodyDiv w:val="1"/>
      <w:marLeft w:val="0"/>
      <w:marRight w:val="0"/>
      <w:marTop w:val="0"/>
      <w:marBottom w:val="0"/>
      <w:divBdr>
        <w:top w:val="none" w:sz="0" w:space="0" w:color="auto"/>
        <w:left w:val="none" w:sz="0" w:space="0" w:color="auto"/>
        <w:bottom w:val="none" w:sz="0" w:space="0" w:color="auto"/>
        <w:right w:val="none" w:sz="0" w:space="0" w:color="auto"/>
      </w:divBdr>
    </w:div>
    <w:div w:id="1588612605">
      <w:bodyDiv w:val="1"/>
      <w:marLeft w:val="0"/>
      <w:marRight w:val="0"/>
      <w:marTop w:val="0"/>
      <w:marBottom w:val="0"/>
      <w:divBdr>
        <w:top w:val="none" w:sz="0" w:space="0" w:color="auto"/>
        <w:left w:val="none" w:sz="0" w:space="0" w:color="auto"/>
        <w:bottom w:val="none" w:sz="0" w:space="0" w:color="auto"/>
        <w:right w:val="none" w:sz="0" w:space="0" w:color="auto"/>
      </w:divBdr>
    </w:div>
    <w:div w:id="1589344493">
      <w:bodyDiv w:val="1"/>
      <w:marLeft w:val="0"/>
      <w:marRight w:val="0"/>
      <w:marTop w:val="0"/>
      <w:marBottom w:val="0"/>
      <w:divBdr>
        <w:top w:val="none" w:sz="0" w:space="0" w:color="auto"/>
        <w:left w:val="none" w:sz="0" w:space="0" w:color="auto"/>
        <w:bottom w:val="none" w:sz="0" w:space="0" w:color="auto"/>
        <w:right w:val="none" w:sz="0" w:space="0" w:color="auto"/>
      </w:divBdr>
    </w:div>
    <w:div w:id="1591622587">
      <w:bodyDiv w:val="1"/>
      <w:marLeft w:val="0"/>
      <w:marRight w:val="0"/>
      <w:marTop w:val="0"/>
      <w:marBottom w:val="0"/>
      <w:divBdr>
        <w:top w:val="none" w:sz="0" w:space="0" w:color="auto"/>
        <w:left w:val="none" w:sz="0" w:space="0" w:color="auto"/>
        <w:bottom w:val="none" w:sz="0" w:space="0" w:color="auto"/>
        <w:right w:val="none" w:sz="0" w:space="0" w:color="auto"/>
      </w:divBdr>
    </w:div>
    <w:div w:id="1594049503">
      <w:bodyDiv w:val="1"/>
      <w:marLeft w:val="0"/>
      <w:marRight w:val="0"/>
      <w:marTop w:val="0"/>
      <w:marBottom w:val="0"/>
      <w:divBdr>
        <w:top w:val="none" w:sz="0" w:space="0" w:color="auto"/>
        <w:left w:val="none" w:sz="0" w:space="0" w:color="auto"/>
        <w:bottom w:val="none" w:sz="0" w:space="0" w:color="auto"/>
        <w:right w:val="none" w:sz="0" w:space="0" w:color="auto"/>
      </w:divBdr>
    </w:div>
    <w:div w:id="1596094721">
      <w:bodyDiv w:val="1"/>
      <w:marLeft w:val="0"/>
      <w:marRight w:val="0"/>
      <w:marTop w:val="0"/>
      <w:marBottom w:val="0"/>
      <w:divBdr>
        <w:top w:val="none" w:sz="0" w:space="0" w:color="auto"/>
        <w:left w:val="none" w:sz="0" w:space="0" w:color="auto"/>
        <w:bottom w:val="none" w:sz="0" w:space="0" w:color="auto"/>
        <w:right w:val="none" w:sz="0" w:space="0" w:color="auto"/>
      </w:divBdr>
    </w:div>
    <w:div w:id="1596478077">
      <w:bodyDiv w:val="1"/>
      <w:marLeft w:val="0"/>
      <w:marRight w:val="0"/>
      <w:marTop w:val="0"/>
      <w:marBottom w:val="0"/>
      <w:divBdr>
        <w:top w:val="none" w:sz="0" w:space="0" w:color="auto"/>
        <w:left w:val="none" w:sz="0" w:space="0" w:color="auto"/>
        <w:bottom w:val="none" w:sz="0" w:space="0" w:color="auto"/>
        <w:right w:val="none" w:sz="0" w:space="0" w:color="auto"/>
      </w:divBdr>
    </w:div>
    <w:div w:id="1596548508">
      <w:bodyDiv w:val="1"/>
      <w:marLeft w:val="0"/>
      <w:marRight w:val="0"/>
      <w:marTop w:val="0"/>
      <w:marBottom w:val="0"/>
      <w:divBdr>
        <w:top w:val="none" w:sz="0" w:space="0" w:color="auto"/>
        <w:left w:val="none" w:sz="0" w:space="0" w:color="auto"/>
        <w:bottom w:val="none" w:sz="0" w:space="0" w:color="auto"/>
        <w:right w:val="none" w:sz="0" w:space="0" w:color="auto"/>
      </w:divBdr>
    </w:div>
    <w:div w:id="1596788993">
      <w:bodyDiv w:val="1"/>
      <w:marLeft w:val="0"/>
      <w:marRight w:val="0"/>
      <w:marTop w:val="0"/>
      <w:marBottom w:val="0"/>
      <w:divBdr>
        <w:top w:val="none" w:sz="0" w:space="0" w:color="auto"/>
        <w:left w:val="none" w:sz="0" w:space="0" w:color="auto"/>
        <w:bottom w:val="none" w:sz="0" w:space="0" w:color="auto"/>
        <w:right w:val="none" w:sz="0" w:space="0" w:color="auto"/>
      </w:divBdr>
    </w:div>
    <w:div w:id="1597444234">
      <w:bodyDiv w:val="1"/>
      <w:marLeft w:val="0"/>
      <w:marRight w:val="0"/>
      <w:marTop w:val="0"/>
      <w:marBottom w:val="0"/>
      <w:divBdr>
        <w:top w:val="none" w:sz="0" w:space="0" w:color="auto"/>
        <w:left w:val="none" w:sz="0" w:space="0" w:color="auto"/>
        <w:bottom w:val="none" w:sz="0" w:space="0" w:color="auto"/>
        <w:right w:val="none" w:sz="0" w:space="0" w:color="auto"/>
      </w:divBdr>
    </w:div>
    <w:div w:id="1597903585">
      <w:bodyDiv w:val="1"/>
      <w:marLeft w:val="0"/>
      <w:marRight w:val="0"/>
      <w:marTop w:val="0"/>
      <w:marBottom w:val="0"/>
      <w:divBdr>
        <w:top w:val="none" w:sz="0" w:space="0" w:color="auto"/>
        <w:left w:val="none" w:sz="0" w:space="0" w:color="auto"/>
        <w:bottom w:val="none" w:sz="0" w:space="0" w:color="auto"/>
        <w:right w:val="none" w:sz="0" w:space="0" w:color="auto"/>
      </w:divBdr>
    </w:div>
    <w:div w:id="1598368069">
      <w:bodyDiv w:val="1"/>
      <w:marLeft w:val="0"/>
      <w:marRight w:val="0"/>
      <w:marTop w:val="0"/>
      <w:marBottom w:val="0"/>
      <w:divBdr>
        <w:top w:val="none" w:sz="0" w:space="0" w:color="auto"/>
        <w:left w:val="none" w:sz="0" w:space="0" w:color="auto"/>
        <w:bottom w:val="none" w:sz="0" w:space="0" w:color="auto"/>
        <w:right w:val="none" w:sz="0" w:space="0" w:color="auto"/>
      </w:divBdr>
    </w:div>
    <w:div w:id="1598783387">
      <w:bodyDiv w:val="1"/>
      <w:marLeft w:val="0"/>
      <w:marRight w:val="0"/>
      <w:marTop w:val="0"/>
      <w:marBottom w:val="0"/>
      <w:divBdr>
        <w:top w:val="none" w:sz="0" w:space="0" w:color="auto"/>
        <w:left w:val="none" w:sz="0" w:space="0" w:color="auto"/>
        <w:bottom w:val="none" w:sz="0" w:space="0" w:color="auto"/>
        <w:right w:val="none" w:sz="0" w:space="0" w:color="auto"/>
      </w:divBdr>
    </w:div>
    <w:div w:id="1601137929">
      <w:bodyDiv w:val="1"/>
      <w:marLeft w:val="0"/>
      <w:marRight w:val="0"/>
      <w:marTop w:val="0"/>
      <w:marBottom w:val="0"/>
      <w:divBdr>
        <w:top w:val="none" w:sz="0" w:space="0" w:color="auto"/>
        <w:left w:val="none" w:sz="0" w:space="0" w:color="auto"/>
        <w:bottom w:val="none" w:sz="0" w:space="0" w:color="auto"/>
        <w:right w:val="none" w:sz="0" w:space="0" w:color="auto"/>
      </w:divBdr>
    </w:div>
    <w:div w:id="1601569492">
      <w:bodyDiv w:val="1"/>
      <w:marLeft w:val="0"/>
      <w:marRight w:val="0"/>
      <w:marTop w:val="0"/>
      <w:marBottom w:val="0"/>
      <w:divBdr>
        <w:top w:val="none" w:sz="0" w:space="0" w:color="auto"/>
        <w:left w:val="none" w:sz="0" w:space="0" w:color="auto"/>
        <w:bottom w:val="none" w:sz="0" w:space="0" w:color="auto"/>
        <w:right w:val="none" w:sz="0" w:space="0" w:color="auto"/>
      </w:divBdr>
    </w:div>
    <w:div w:id="1603100515">
      <w:bodyDiv w:val="1"/>
      <w:marLeft w:val="0"/>
      <w:marRight w:val="0"/>
      <w:marTop w:val="0"/>
      <w:marBottom w:val="0"/>
      <w:divBdr>
        <w:top w:val="none" w:sz="0" w:space="0" w:color="auto"/>
        <w:left w:val="none" w:sz="0" w:space="0" w:color="auto"/>
        <w:bottom w:val="none" w:sz="0" w:space="0" w:color="auto"/>
        <w:right w:val="none" w:sz="0" w:space="0" w:color="auto"/>
      </w:divBdr>
    </w:div>
    <w:div w:id="1603411442">
      <w:bodyDiv w:val="1"/>
      <w:marLeft w:val="0"/>
      <w:marRight w:val="0"/>
      <w:marTop w:val="0"/>
      <w:marBottom w:val="0"/>
      <w:divBdr>
        <w:top w:val="none" w:sz="0" w:space="0" w:color="auto"/>
        <w:left w:val="none" w:sz="0" w:space="0" w:color="auto"/>
        <w:bottom w:val="none" w:sz="0" w:space="0" w:color="auto"/>
        <w:right w:val="none" w:sz="0" w:space="0" w:color="auto"/>
      </w:divBdr>
    </w:div>
    <w:div w:id="1604874214">
      <w:bodyDiv w:val="1"/>
      <w:marLeft w:val="0"/>
      <w:marRight w:val="0"/>
      <w:marTop w:val="0"/>
      <w:marBottom w:val="0"/>
      <w:divBdr>
        <w:top w:val="none" w:sz="0" w:space="0" w:color="auto"/>
        <w:left w:val="none" w:sz="0" w:space="0" w:color="auto"/>
        <w:bottom w:val="none" w:sz="0" w:space="0" w:color="auto"/>
        <w:right w:val="none" w:sz="0" w:space="0" w:color="auto"/>
      </w:divBdr>
    </w:div>
    <w:div w:id="1609652316">
      <w:bodyDiv w:val="1"/>
      <w:marLeft w:val="0"/>
      <w:marRight w:val="0"/>
      <w:marTop w:val="0"/>
      <w:marBottom w:val="0"/>
      <w:divBdr>
        <w:top w:val="none" w:sz="0" w:space="0" w:color="auto"/>
        <w:left w:val="none" w:sz="0" w:space="0" w:color="auto"/>
        <w:bottom w:val="none" w:sz="0" w:space="0" w:color="auto"/>
        <w:right w:val="none" w:sz="0" w:space="0" w:color="auto"/>
      </w:divBdr>
    </w:div>
    <w:div w:id="1611474463">
      <w:bodyDiv w:val="1"/>
      <w:marLeft w:val="0"/>
      <w:marRight w:val="0"/>
      <w:marTop w:val="0"/>
      <w:marBottom w:val="0"/>
      <w:divBdr>
        <w:top w:val="none" w:sz="0" w:space="0" w:color="auto"/>
        <w:left w:val="none" w:sz="0" w:space="0" w:color="auto"/>
        <w:bottom w:val="none" w:sz="0" w:space="0" w:color="auto"/>
        <w:right w:val="none" w:sz="0" w:space="0" w:color="auto"/>
      </w:divBdr>
    </w:div>
    <w:div w:id="1611858766">
      <w:bodyDiv w:val="1"/>
      <w:marLeft w:val="0"/>
      <w:marRight w:val="0"/>
      <w:marTop w:val="0"/>
      <w:marBottom w:val="0"/>
      <w:divBdr>
        <w:top w:val="none" w:sz="0" w:space="0" w:color="auto"/>
        <w:left w:val="none" w:sz="0" w:space="0" w:color="auto"/>
        <w:bottom w:val="none" w:sz="0" w:space="0" w:color="auto"/>
        <w:right w:val="none" w:sz="0" w:space="0" w:color="auto"/>
      </w:divBdr>
    </w:div>
    <w:div w:id="1612711859">
      <w:bodyDiv w:val="1"/>
      <w:marLeft w:val="0"/>
      <w:marRight w:val="0"/>
      <w:marTop w:val="0"/>
      <w:marBottom w:val="0"/>
      <w:divBdr>
        <w:top w:val="none" w:sz="0" w:space="0" w:color="auto"/>
        <w:left w:val="none" w:sz="0" w:space="0" w:color="auto"/>
        <w:bottom w:val="none" w:sz="0" w:space="0" w:color="auto"/>
        <w:right w:val="none" w:sz="0" w:space="0" w:color="auto"/>
      </w:divBdr>
    </w:div>
    <w:div w:id="1614897272">
      <w:bodyDiv w:val="1"/>
      <w:marLeft w:val="0"/>
      <w:marRight w:val="0"/>
      <w:marTop w:val="0"/>
      <w:marBottom w:val="0"/>
      <w:divBdr>
        <w:top w:val="none" w:sz="0" w:space="0" w:color="auto"/>
        <w:left w:val="none" w:sz="0" w:space="0" w:color="auto"/>
        <w:bottom w:val="none" w:sz="0" w:space="0" w:color="auto"/>
        <w:right w:val="none" w:sz="0" w:space="0" w:color="auto"/>
      </w:divBdr>
    </w:div>
    <w:div w:id="1614902078">
      <w:bodyDiv w:val="1"/>
      <w:marLeft w:val="0"/>
      <w:marRight w:val="0"/>
      <w:marTop w:val="0"/>
      <w:marBottom w:val="0"/>
      <w:divBdr>
        <w:top w:val="none" w:sz="0" w:space="0" w:color="auto"/>
        <w:left w:val="none" w:sz="0" w:space="0" w:color="auto"/>
        <w:bottom w:val="none" w:sz="0" w:space="0" w:color="auto"/>
        <w:right w:val="none" w:sz="0" w:space="0" w:color="auto"/>
      </w:divBdr>
    </w:div>
    <w:div w:id="1616519437">
      <w:bodyDiv w:val="1"/>
      <w:marLeft w:val="0"/>
      <w:marRight w:val="0"/>
      <w:marTop w:val="0"/>
      <w:marBottom w:val="0"/>
      <w:divBdr>
        <w:top w:val="none" w:sz="0" w:space="0" w:color="auto"/>
        <w:left w:val="none" w:sz="0" w:space="0" w:color="auto"/>
        <w:bottom w:val="none" w:sz="0" w:space="0" w:color="auto"/>
        <w:right w:val="none" w:sz="0" w:space="0" w:color="auto"/>
      </w:divBdr>
    </w:div>
    <w:div w:id="1616790951">
      <w:bodyDiv w:val="1"/>
      <w:marLeft w:val="0"/>
      <w:marRight w:val="0"/>
      <w:marTop w:val="0"/>
      <w:marBottom w:val="0"/>
      <w:divBdr>
        <w:top w:val="none" w:sz="0" w:space="0" w:color="auto"/>
        <w:left w:val="none" w:sz="0" w:space="0" w:color="auto"/>
        <w:bottom w:val="none" w:sz="0" w:space="0" w:color="auto"/>
        <w:right w:val="none" w:sz="0" w:space="0" w:color="auto"/>
      </w:divBdr>
    </w:div>
    <w:div w:id="1617444023">
      <w:bodyDiv w:val="1"/>
      <w:marLeft w:val="0"/>
      <w:marRight w:val="0"/>
      <w:marTop w:val="0"/>
      <w:marBottom w:val="0"/>
      <w:divBdr>
        <w:top w:val="none" w:sz="0" w:space="0" w:color="auto"/>
        <w:left w:val="none" w:sz="0" w:space="0" w:color="auto"/>
        <w:bottom w:val="none" w:sz="0" w:space="0" w:color="auto"/>
        <w:right w:val="none" w:sz="0" w:space="0" w:color="auto"/>
      </w:divBdr>
    </w:div>
    <w:div w:id="1618639764">
      <w:bodyDiv w:val="1"/>
      <w:marLeft w:val="0"/>
      <w:marRight w:val="0"/>
      <w:marTop w:val="0"/>
      <w:marBottom w:val="0"/>
      <w:divBdr>
        <w:top w:val="none" w:sz="0" w:space="0" w:color="auto"/>
        <w:left w:val="none" w:sz="0" w:space="0" w:color="auto"/>
        <w:bottom w:val="none" w:sz="0" w:space="0" w:color="auto"/>
        <w:right w:val="none" w:sz="0" w:space="0" w:color="auto"/>
      </w:divBdr>
    </w:div>
    <w:div w:id="1618830550">
      <w:bodyDiv w:val="1"/>
      <w:marLeft w:val="0"/>
      <w:marRight w:val="0"/>
      <w:marTop w:val="0"/>
      <w:marBottom w:val="0"/>
      <w:divBdr>
        <w:top w:val="none" w:sz="0" w:space="0" w:color="auto"/>
        <w:left w:val="none" w:sz="0" w:space="0" w:color="auto"/>
        <w:bottom w:val="none" w:sz="0" w:space="0" w:color="auto"/>
        <w:right w:val="none" w:sz="0" w:space="0" w:color="auto"/>
      </w:divBdr>
    </w:div>
    <w:div w:id="1619751946">
      <w:bodyDiv w:val="1"/>
      <w:marLeft w:val="0"/>
      <w:marRight w:val="0"/>
      <w:marTop w:val="0"/>
      <w:marBottom w:val="0"/>
      <w:divBdr>
        <w:top w:val="none" w:sz="0" w:space="0" w:color="auto"/>
        <w:left w:val="none" w:sz="0" w:space="0" w:color="auto"/>
        <w:bottom w:val="none" w:sz="0" w:space="0" w:color="auto"/>
        <w:right w:val="none" w:sz="0" w:space="0" w:color="auto"/>
      </w:divBdr>
    </w:div>
    <w:div w:id="1621065400">
      <w:bodyDiv w:val="1"/>
      <w:marLeft w:val="0"/>
      <w:marRight w:val="0"/>
      <w:marTop w:val="0"/>
      <w:marBottom w:val="0"/>
      <w:divBdr>
        <w:top w:val="none" w:sz="0" w:space="0" w:color="auto"/>
        <w:left w:val="none" w:sz="0" w:space="0" w:color="auto"/>
        <w:bottom w:val="none" w:sz="0" w:space="0" w:color="auto"/>
        <w:right w:val="none" w:sz="0" w:space="0" w:color="auto"/>
      </w:divBdr>
    </w:div>
    <w:div w:id="1621717895">
      <w:bodyDiv w:val="1"/>
      <w:marLeft w:val="0"/>
      <w:marRight w:val="0"/>
      <w:marTop w:val="0"/>
      <w:marBottom w:val="0"/>
      <w:divBdr>
        <w:top w:val="none" w:sz="0" w:space="0" w:color="auto"/>
        <w:left w:val="none" w:sz="0" w:space="0" w:color="auto"/>
        <w:bottom w:val="none" w:sz="0" w:space="0" w:color="auto"/>
        <w:right w:val="none" w:sz="0" w:space="0" w:color="auto"/>
      </w:divBdr>
    </w:div>
    <w:div w:id="1623805149">
      <w:bodyDiv w:val="1"/>
      <w:marLeft w:val="0"/>
      <w:marRight w:val="0"/>
      <w:marTop w:val="0"/>
      <w:marBottom w:val="0"/>
      <w:divBdr>
        <w:top w:val="none" w:sz="0" w:space="0" w:color="auto"/>
        <w:left w:val="none" w:sz="0" w:space="0" w:color="auto"/>
        <w:bottom w:val="none" w:sz="0" w:space="0" w:color="auto"/>
        <w:right w:val="none" w:sz="0" w:space="0" w:color="auto"/>
      </w:divBdr>
    </w:div>
    <w:div w:id="1624653129">
      <w:bodyDiv w:val="1"/>
      <w:marLeft w:val="0"/>
      <w:marRight w:val="0"/>
      <w:marTop w:val="0"/>
      <w:marBottom w:val="0"/>
      <w:divBdr>
        <w:top w:val="none" w:sz="0" w:space="0" w:color="auto"/>
        <w:left w:val="none" w:sz="0" w:space="0" w:color="auto"/>
        <w:bottom w:val="none" w:sz="0" w:space="0" w:color="auto"/>
        <w:right w:val="none" w:sz="0" w:space="0" w:color="auto"/>
      </w:divBdr>
    </w:div>
    <w:div w:id="1628312218">
      <w:bodyDiv w:val="1"/>
      <w:marLeft w:val="0"/>
      <w:marRight w:val="0"/>
      <w:marTop w:val="0"/>
      <w:marBottom w:val="0"/>
      <w:divBdr>
        <w:top w:val="none" w:sz="0" w:space="0" w:color="auto"/>
        <w:left w:val="none" w:sz="0" w:space="0" w:color="auto"/>
        <w:bottom w:val="none" w:sz="0" w:space="0" w:color="auto"/>
        <w:right w:val="none" w:sz="0" w:space="0" w:color="auto"/>
      </w:divBdr>
    </w:div>
    <w:div w:id="1628658107">
      <w:bodyDiv w:val="1"/>
      <w:marLeft w:val="0"/>
      <w:marRight w:val="0"/>
      <w:marTop w:val="0"/>
      <w:marBottom w:val="0"/>
      <w:divBdr>
        <w:top w:val="none" w:sz="0" w:space="0" w:color="auto"/>
        <w:left w:val="none" w:sz="0" w:space="0" w:color="auto"/>
        <w:bottom w:val="none" w:sz="0" w:space="0" w:color="auto"/>
        <w:right w:val="none" w:sz="0" w:space="0" w:color="auto"/>
      </w:divBdr>
    </w:div>
    <w:div w:id="1629579056">
      <w:bodyDiv w:val="1"/>
      <w:marLeft w:val="0"/>
      <w:marRight w:val="0"/>
      <w:marTop w:val="0"/>
      <w:marBottom w:val="0"/>
      <w:divBdr>
        <w:top w:val="none" w:sz="0" w:space="0" w:color="auto"/>
        <w:left w:val="none" w:sz="0" w:space="0" w:color="auto"/>
        <w:bottom w:val="none" w:sz="0" w:space="0" w:color="auto"/>
        <w:right w:val="none" w:sz="0" w:space="0" w:color="auto"/>
      </w:divBdr>
    </w:div>
    <w:div w:id="1629583288">
      <w:bodyDiv w:val="1"/>
      <w:marLeft w:val="0"/>
      <w:marRight w:val="0"/>
      <w:marTop w:val="0"/>
      <w:marBottom w:val="0"/>
      <w:divBdr>
        <w:top w:val="none" w:sz="0" w:space="0" w:color="auto"/>
        <w:left w:val="none" w:sz="0" w:space="0" w:color="auto"/>
        <w:bottom w:val="none" w:sz="0" w:space="0" w:color="auto"/>
        <w:right w:val="none" w:sz="0" w:space="0" w:color="auto"/>
      </w:divBdr>
    </w:div>
    <w:div w:id="1630814471">
      <w:bodyDiv w:val="1"/>
      <w:marLeft w:val="0"/>
      <w:marRight w:val="0"/>
      <w:marTop w:val="0"/>
      <w:marBottom w:val="0"/>
      <w:divBdr>
        <w:top w:val="none" w:sz="0" w:space="0" w:color="auto"/>
        <w:left w:val="none" w:sz="0" w:space="0" w:color="auto"/>
        <w:bottom w:val="none" w:sz="0" w:space="0" w:color="auto"/>
        <w:right w:val="none" w:sz="0" w:space="0" w:color="auto"/>
      </w:divBdr>
    </w:div>
    <w:div w:id="1631788928">
      <w:bodyDiv w:val="1"/>
      <w:marLeft w:val="0"/>
      <w:marRight w:val="0"/>
      <w:marTop w:val="0"/>
      <w:marBottom w:val="0"/>
      <w:divBdr>
        <w:top w:val="none" w:sz="0" w:space="0" w:color="auto"/>
        <w:left w:val="none" w:sz="0" w:space="0" w:color="auto"/>
        <w:bottom w:val="none" w:sz="0" w:space="0" w:color="auto"/>
        <w:right w:val="none" w:sz="0" w:space="0" w:color="auto"/>
      </w:divBdr>
    </w:div>
    <w:div w:id="1633097920">
      <w:bodyDiv w:val="1"/>
      <w:marLeft w:val="0"/>
      <w:marRight w:val="0"/>
      <w:marTop w:val="0"/>
      <w:marBottom w:val="0"/>
      <w:divBdr>
        <w:top w:val="none" w:sz="0" w:space="0" w:color="auto"/>
        <w:left w:val="none" w:sz="0" w:space="0" w:color="auto"/>
        <w:bottom w:val="none" w:sz="0" w:space="0" w:color="auto"/>
        <w:right w:val="none" w:sz="0" w:space="0" w:color="auto"/>
      </w:divBdr>
    </w:div>
    <w:div w:id="1634601627">
      <w:bodyDiv w:val="1"/>
      <w:marLeft w:val="0"/>
      <w:marRight w:val="0"/>
      <w:marTop w:val="0"/>
      <w:marBottom w:val="0"/>
      <w:divBdr>
        <w:top w:val="none" w:sz="0" w:space="0" w:color="auto"/>
        <w:left w:val="none" w:sz="0" w:space="0" w:color="auto"/>
        <w:bottom w:val="none" w:sz="0" w:space="0" w:color="auto"/>
        <w:right w:val="none" w:sz="0" w:space="0" w:color="auto"/>
      </w:divBdr>
    </w:div>
    <w:div w:id="1635214802">
      <w:bodyDiv w:val="1"/>
      <w:marLeft w:val="0"/>
      <w:marRight w:val="0"/>
      <w:marTop w:val="0"/>
      <w:marBottom w:val="0"/>
      <w:divBdr>
        <w:top w:val="none" w:sz="0" w:space="0" w:color="auto"/>
        <w:left w:val="none" w:sz="0" w:space="0" w:color="auto"/>
        <w:bottom w:val="none" w:sz="0" w:space="0" w:color="auto"/>
        <w:right w:val="none" w:sz="0" w:space="0" w:color="auto"/>
      </w:divBdr>
    </w:div>
    <w:div w:id="1635402619">
      <w:bodyDiv w:val="1"/>
      <w:marLeft w:val="0"/>
      <w:marRight w:val="0"/>
      <w:marTop w:val="0"/>
      <w:marBottom w:val="0"/>
      <w:divBdr>
        <w:top w:val="none" w:sz="0" w:space="0" w:color="auto"/>
        <w:left w:val="none" w:sz="0" w:space="0" w:color="auto"/>
        <w:bottom w:val="none" w:sz="0" w:space="0" w:color="auto"/>
        <w:right w:val="none" w:sz="0" w:space="0" w:color="auto"/>
      </w:divBdr>
    </w:div>
    <w:div w:id="1636061440">
      <w:bodyDiv w:val="1"/>
      <w:marLeft w:val="0"/>
      <w:marRight w:val="0"/>
      <w:marTop w:val="0"/>
      <w:marBottom w:val="0"/>
      <w:divBdr>
        <w:top w:val="none" w:sz="0" w:space="0" w:color="auto"/>
        <w:left w:val="none" w:sz="0" w:space="0" w:color="auto"/>
        <w:bottom w:val="none" w:sz="0" w:space="0" w:color="auto"/>
        <w:right w:val="none" w:sz="0" w:space="0" w:color="auto"/>
      </w:divBdr>
    </w:div>
    <w:div w:id="1638031984">
      <w:bodyDiv w:val="1"/>
      <w:marLeft w:val="0"/>
      <w:marRight w:val="0"/>
      <w:marTop w:val="0"/>
      <w:marBottom w:val="0"/>
      <w:divBdr>
        <w:top w:val="none" w:sz="0" w:space="0" w:color="auto"/>
        <w:left w:val="none" w:sz="0" w:space="0" w:color="auto"/>
        <w:bottom w:val="none" w:sz="0" w:space="0" w:color="auto"/>
        <w:right w:val="none" w:sz="0" w:space="0" w:color="auto"/>
      </w:divBdr>
    </w:div>
    <w:div w:id="1638104724">
      <w:bodyDiv w:val="1"/>
      <w:marLeft w:val="0"/>
      <w:marRight w:val="0"/>
      <w:marTop w:val="0"/>
      <w:marBottom w:val="0"/>
      <w:divBdr>
        <w:top w:val="none" w:sz="0" w:space="0" w:color="auto"/>
        <w:left w:val="none" w:sz="0" w:space="0" w:color="auto"/>
        <w:bottom w:val="none" w:sz="0" w:space="0" w:color="auto"/>
        <w:right w:val="none" w:sz="0" w:space="0" w:color="auto"/>
      </w:divBdr>
    </w:div>
    <w:div w:id="1640114798">
      <w:bodyDiv w:val="1"/>
      <w:marLeft w:val="0"/>
      <w:marRight w:val="0"/>
      <w:marTop w:val="0"/>
      <w:marBottom w:val="0"/>
      <w:divBdr>
        <w:top w:val="none" w:sz="0" w:space="0" w:color="auto"/>
        <w:left w:val="none" w:sz="0" w:space="0" w:color="auto"/>
        <w:bottom w:val="none" w:sz="0" w:space="0" w:color="auto"/>
        <w:right w:val="none" w:sz="0" w:space="0" w:color="auto"/>
      </w:divBdr>
    </w:div>
    <w:div w:id="1641153808">
      <w:bodyDiv w:val="1"/>
      <w:marLeft w:val="0"/>
      <w:marRight w:val="0"/>
      <w:marTop w:val="0"/>
      <w:marBottom w:val="0"/>
      <w:divBdr>
        <w:top w:val="none" w:sz="0" w:space="0" w:color="auto"/>
        <w:left w:val="none" w:sz="0" w:space="0" w:color="auto"/>
        <w:bottom w:val="none" w:sz="0" w:space="0" w:color="auto"/>
        <w:right w:val="none" w:sz="0" w:space="0" w:color="auto"/>
      </w:divBdr>
    </w:div>
    <w:div w:id="1641769180">
      <w:bodyDiv w:val="1"/>
      <w:marLeft w:val="0"/>
      <w:marRight w:val="0"/>
      <w:marTop w:val="0"/>
      <w:marBottom w:val="0"/>
      <w:divBdr>
        <w:top w:val="none" w:sz="0" w:space="0" w:color="auto"/>
        <w:left w:val="none" w:sz="0" w:space="0" w:color="auto"/>
        <w:bottom w:val="none" w:sz="0" w:space="0" w:color="auto"/>
        <w:right w:val="none" w:sz="0" w:space="0" w:color="auto"/>
      </w:divBdr>
    </w:div>
    <w:div w:id="1642878770">
      <w:bodyDiv w:val="1"/>
      <w:marLeft w:val="0"/>
      <w:marRight w:val="0"/>
      <w:marTop w:val="0"/>
      <w:marBottom w:val="0"/>
      <w:divBdr>
        <w:top w:val="none" w:sz="0" w:space="0" w:color="auto"/>
        <w:left w:val="none" w:sz="0" w:space="0" w:color="auto"/>
        <w:bottom w:val="none" w:sz="0" w:space="0" w:color="auto"/>
        <w:right w:val="none" w:sz="0" w:space="0" w:color="auto"/>
      </w:divBdr>
    </w:div>
    <w:div w:id="1642926282">
      <w:bodyDiv w:val="1"/>
      <w:marLeft w:val="0"/>
      <w:marRight w:val="0"/>
      <w:marTop w:val="0"/>
      <w:marBottom w:val="0"/>
      <w:divBdr>
        <w:top w:val="none" w:sz="0" w:space="0" w:color="auto"/>
        <w:left w:val="none" w:sz="0" w:space="0" w:color="auto"/>
        <w:bottom w:val="none" w:sz="0" w:space="0" w:color="auto"/>
        <w:right w:val="none" w:sz="0" w:space="0" w:color="auto"/>
      </w:divBdr>
    </w:div>
    <w:div w:id="1643803812">
      <w:bodyDiv w:val="1"/>
      <w:marLeft w:val="0"/>
      <w:marRight w:val="0"/>
      <w:marTop w:val="0"/>
      <w:marBottom w:val="0"/>
      <w:divBdr>
        <w:top w:val="none" w:sz="0" w:space="0" w:color="auto"/>
        <w:left w:val="none" w:sz="0" w:space="0" w:color="auto"/>
        <w:bottom w:val="none" w:sz="0" w:space="0" w:color="auto"/>
        <w:right w:val="none" w:sz="0" w:space="0" w:color="auto"/>
      </w:divBdr>
    </w:div>
    <w:div w:id="1644382672">
      <w:bodyDiv w:val="1"/>
      <w:marLeft w:val="0"/>
      <w:marRight w:val="0"/>
      <w:marTop w:val="0"/>
      <w:marBottom w:val="0"/>
      <w:divBdr>
        <w:top w:val="none" w:sz="0" w:space="0" w:color="auto"/>
        <w:left w:val="none" w:sz="0" w:space="0" w:color="auto"/>
        <w:bottom w:val="none" w:sz="0" w:space="0" w:color="auto"/>
        <w:right w:val="none" w:sz="0" w:space="0" w:color="auto"/>
      </w:divBdr>
    </w:div>
    <w:div w:id="1644581377">
      <w:bodyDiv w:val="1"/>
      <w:marLeft w:val="0"/>
      <w:marRight w:val="0"/>
      <w:marTop w:val="0"/>
      <w:marBottom w:val="0"/>
      <w:divBdr>
        <w:top w:val="none" w:sz="0" w:space="0" w:color="auto"/>
        <w:left w:val="none" w:sz="0" w:space="0" w:color="auto"/>
        <w:bottom w:val="none" w:sz="0" w:space="0" w:color="auto"/>
        <w:right w:val="none" w:sz="0" w:space="0" w:color="auto"/>
      </w:divBdr>
    </w:div>
    <w:div w:id="1645237284">
      <w:bodyDiv w:val="1"/>
      <w:marLeft w:val="0"/>
      <w:marRight w:val="0"/>
      <w:marTop w:val="0"/>
      <w:marBottom w:val="0"/>
      <w:divBdr>
        <w:top w:val="none" w:sz="0" w:space="0" w:color="auto"/>
        <w:left w:val="none" w:sz="0" w:space="0" w:color="auto"/>
        <w:bottom w:val="none" w:sz="0" w:space="0" w:color="auto"/>
        <w:right w:val="none" w:sz="0" w:space="0" w:color="auto"/>
      </w:divBdr>
    </w:div>
    <w:div w:id="1646933202">
      <w:bodyDiv w:val="1"/>
      <w:marLeft w:val="0"/>
      <w:marRight w:val="0"/>
      <w:marTop w:val="0"/>
      <w:marBottom w:val="0"/>
      <w:divBdr>
        <w:top w:val="none" w:sz="0" w:space="0" w:color="auto"/>
        <w:left w:val="none" w:sz="0" w:space="0" w:color="auto"/>
        <w:bottom w:val="none" w:sz="0" w:space="0" w:color="auto"/>
        <w:right w:val="none" w:sz="0" w:space="0" w:color="auto"/>
      </w:divBdr>
    </w:div>
    <w:div w:id="1647783006">
      <w:bodyDiv w:val="1"/>
      <w:marLeft w:val="0"/>
      <w:marRight w:val="0"/>
      <w:marTop w:val="0"/>
      <w:marBottom w:val="0"/>
      <w:divBdr>
        <w:top w:val="none" w:sz="0" w:space="0" w:color="auto"/>
        <w:left w:val="none" w:sz="0" w:space="0" w:color="auto"/>
        <w:bottom w:val="none" w:sz="0" w:space="0" w:color="auto"/>
        <w:right w:val="none" w:sz="0" w:space="0" w:color="auto"/>
      </w:divBdr>
    </w:div>
    <w:div w:id="1647853076">
      <w:bodyDiv w:val="1"/>
      <w:marLeft w:val="0"/>
      <w:marRight w:val="0"/>
      <w:marTop w:val="0"/>
      <w:marBottom w:val="0"/>
      <w:divBdr>
        <w:top w:val="none" w:sz="0" w:space="0" w:color="auto"/>
        <w:left w:val="none" w:sz="0" w:space="0" w:color="auto"/>
        <w:bottom w:val="none" w:sz="0" w:space="0" w:color="auto"/>
        <w:right w:val="none" w:sz="0" w:space="0" w:color="auto"/>
      </w:divBdr>
    </w:div>
    <w:div w:id="1649048601">
      <w:bodyDiv w:val="1"/>
      <w:marLeft w:val="0"/>
      <w:marRight w:val="0"/>
      <w:marTop w:val="0"/>
      <w:marBottom w:val="0"/>
      <w:divBdr>
        <w:top w:val="none" w:sz="0" w:space="0" w:color="auto"/>
        <w:left w:val="none" w:sz="0" w:space="0" w:color="auto"/>
        <w:bottom w:val="none" w:sz="0" w:space="0" w:color="auto"/>
        <w:right w:val="none" w:sz="0" w:space="0" w:color="auto"/>
      </w:divBdr>
    </w:div>
    <w:div w:id="1649361433">
      <w:bodyDiv w:val="1"/>
      <w:marLeft w:val="0"/>
      <w:marRight w:val="0"/>
      <w:marTop w:val="0"/>
      <w:marBottom w:val="0"/>
      <w:divBdr>
        <w:top w:val="none" w:sz="0" w:space="0" w:color="auto"/>
        <w:left w:val="none" w:sz="0" w:space="0" w:color="auto"/>
        <w:bottom w:val="none" w:sz="0" w:space="0" w:color="auto"/>
        <w:right w:val="none" w:sz="0" w:space="0" w:color="auto"/>
      </w:divBdr>
    </w:div>
    <w:div w:id="1651515167">
      <w:bodyDiv w:val="1"/>
      <w:marLeft w:val="0"/>
      <w:marRight w:val="0"/>
      <w:marTop w:val="0"/>
      <w:marBottom w:val="0"/>
      <w:divBdr>
        <w:top w:val="none" w:sz="0" w:space="0" w:color="auto"/>
        <w:left w:val="none" w:sz="0" w:space="0" w:color="auto"/>
        <w:bottom w:val="none" w:sz="0" w:space="0" w:color="auto"/>
        <w:right w:val="none" w:sz="0" w:space="0" w:color="auto"/>
      </w:divBdr>
    </w:div>
    <w:div w:id="1651861850">
      <w:bodyDiv w:val="1"/>
      <w:marLeft w:val="0"/>
      <w:marRight w:val="0"/>
      <w:marTop w:val="0"/>
      <w:marBottom w:val="0"/>
      <w:divBdr>
        <w:top w:val="none" w:sz="0" w:space="0" w:color="auto"/>
        <w:left w:val="none" w:sz="0" w:space="0" w:color="auto"/>
        <w:bottom w:val="none" w:sz="0" w:space="0" w:color="auto"/>
        <w:right w:val="none" w:sz="0" w:space="0" w:color="auto"/>
      </w:divBdr>
    </w:div>
    <w:div w:id="1651981305">
      <w:bodyDiv w:val="1"/>
      <w:marLeft w:val="0"/>
      <w:marRight w:val="0"/>
      <w:marTop w:val="0"/>
      <w:marBottom w:val="0"/>
      <w:divBdr>
        <w:top w:val="none" w:sz="0" w:space="0" w:color="auto"/>
        <w:left w:val="none" w:sz="0" w:space="0" w:color="auto"/>
        <w:bottom w:val="none" w:sz="0" w:space="0" w:color="auto"/>
        <w:right w:val="none" w:sz="0" w:space="0" w:color="auto"/>
      </w:divBdr>
    </w:div>
    <w:div w:id="1652170560">
      <w:bodyDiv w:val="1"/>
      <w:marLeft w:val="0"/>
      <w:marRight w:val="0"/>
      <w:marTop w:val="0"/>
      <w:marBottom w:val="0"/>
      <w:divBdr>
        <w:top w:val="none" w:sz="0" w:space="0" w:color="auto"/>
        <w:left w:val="none" w:sz="0" w:space="0" w:color="auto"/>
        <w:bottom w:val="none" w:sz="0" w:space="0" w:color="auto"/>
        <w:right w:val="none" w:sz="0" w:space="0" w:color="auto"/>
      </w:divBdr>
    </w:div>
    <w:div w:id="1652176480">
      <w:bodyDiv w:val="1"/>
      <w:marLeft w:val="0"/>
      <w:marRight w:val="0"/>
      <w:marTop w:val="0"/>
      <w:marBottom w:val="0"/>
      <w:divBdr>
        <w:top w:val="none" w:sz="0" w:space="0" w:color="auto"/>
        <w:left w:val="none" w:sz="0" w:space="0" w:color="auto"/>
        <w:bottom w:val="none" w:sz="0" w:space="0" w:color="auto"/>
        <w:right w:val="none" w:sz="0" w:space="0" w:color="auto"/>
      </w:divBdr>
    </w:div>
    <w:div w:id="1654799303">
      <w:bodyDiv w:val="1"/>
      <w:marLeft w:val="0"/>
      <w:marRight w:val="0"/>
      <w:marTop w:val="0"/>
      <w:marBottom w:val="0"/>
      <w:divBdr>
        <w:top w:val="none" w:sz="0" w:space="0" w:color="auto"/>
        <w:left w:val="none" w:sz="0" w:space="0" w:color="auto"/>
        <w:bottom w:val="none" w:sz="0" w:space="0" w:color="auto"/>
        <w:right w:val="none" w:sz="0" w:space="0" w:color="auto"/>
      </w:divBdr>
    </w:div>
    <w:div w:id="1654989707">
      <w:bodyDiv w:val="1"/>
      <w:marLeft w:val="0"/>
      <w:marRight w:val="0"/>
      <w:marTop w:val="0"/>
      <w:marBottom w:val="0"/>
      <w:divBdr>
        <w:top w:val="none" w:sz="0" w:space="0" w:color="auto"/>
        <w:left w:val="none" w:sz="0" w:space="0" w:color="auto"/>
        <w:bottom w:val="none" w:sz="0" w:space="0" w:color="auto"/>
        <w:right w:val="none" w:sz="0" w:space="0" w:color="auto"/>
      </w:divBdr>
    </w:div>
    <w:div w:id="1655333479">
      <w:bodyDiv w:val="1"/>
      <w:marLeft w:val="0"/>
      <w:marRight w:val="0"/>
      <w:marTop w:val="0"/>
      <w:marBottom w:val="0"/>
      <w:divBdr>
        <w:top w:val="none" w:sz="0" w:space="0" w:color="auto"/>
        <w:left w:val="none" w:sz="0" w:space="0" w:color="auto"/>
        <w:bottom w:val="none" w:sz="0" w:space="0" w:color="auto"/>
        <w:right w:val="none" w:sz="0" w:space="0" w:color="auto"/>
      </w:divBdr>
    </w:div>
    <w:div w:id="1655601164">
      <w:bodyDiv w:val="1"/>
      <w:marLeft w:val="0"/>
      <w:marRight w:val="0"/>
      <w:marTop w:val="0"/>
      <w:marBottom w:val="0"/>
      <w:divBdr>
        <w:top w:val="none" w:sz="0" w:space="0" w:color="auto"/>
        <w:left w:val="none" w:sz="0" w:space="0" w:color="auto"/>
        <w:bottom w:val="none" w:sz="0" w:space="0" w:color="auto"/>
        <w:right w:val="none" w:sz="0" w:space="0" w:color="auto"/>
      </w:divBdr>
    </w:div>
    <w:div w:id="1658797905">
      <w:bodyDiv w:val="1"/>
      <w:marLeft w:val="0"/>
      <w:marRight w:val="0"/>
      <w:marTop w:val="0"/>
      <w:marBottom w:val="0"/>
      <w:divBdr>
        <w:top w:val="none" w:sz="0" w:space="0" w:color="auto"/>
        <w:left w:val="none" w:sz="0" w:space="0" w:color="auto"/>
        <w:bottom w:val="none" w:sz="0" w:space="0" w:color="auto"/>
        <w:right w:val="none" w:sz="0" w:space="0" w:color="auto"/>
      </w:divBdr>
    </w:div>
    <w:div w:id="1660235439">
      <w:bodyDiv w:val="1"/>
      <w:marLeft w:val="0"/>
      <w:marRight w:val="0"/>
      <w:marTop w:val="0"/>
      <w:marBottom w:val="0"/>
      <w:divBdr>
        <w:top w:val="none" w:sz="0" w:space="0" w:color="auto"/>
        <w:left w:val="none" w:sz="0" w:space="0" w:color="auto"/>
        <w:bottom w:val="none" w:sz="0" w:space="0" w:color="auto"/>
        <w:right w:val="none" w:sz="0" w:space="0" w:color="auto"/>
      </w:divBdr>
    </w:div>
    <w:div w:id="1661157183">
      <w:bodyDiv w:val="1"/>
      <w:marLeft w:val="0"/>
      <w:marRight w:val="0"/>
      <w:marTop w:val="0"/>
      <w:marBottom w:val="0"/>
      <w:divBdr>
        <w:top w:val="none" w:sz="0" w:space="0" w:color="auto"/>
        <w:left w:val="none" w:sz="0" w:space="0" w:color="auto"/>
        <w:bottom w:val="none" w:sz="0" w:space="0" w:color="auto"/>
        <w:right w:val="none" w:sz="0" w:space="0" w:color="auto"/>
      </w:divBdr>
    </w:div>
    <w:div w:id="1662655053">
      <w:bodyDiv w:val="1"/>
      <w:marLeft w:val="0"/>
      <w:marRight w:val="0"/>
      <w:marTop w:val="0"/>
      <w:marBottom w:val="0"/>
      <w:divBdr>
        <w:top w:val="none" w:sz="0" w:space="0" w:color="auto"/>
        <w:left w:val="none" w:sz="0" w:space="0" w:color="auto"/>
        <w:bottom w:val="none" w:sz="0" w:space="0" w:color="auto"/>
        <w:right w:val="none" w:sz="0" w:space="0" w:color="auto"/>
      </w:divBdr>
    </w:div>
    <w:div w:id="1662737577">
      <w:bodyDiv w:val="1"/>
      <w:marLeft w:val="0"/>
      <w:marRight w:val="0"/>
      <w:marTop w:val="0"/>
      <w:marBottom w:val="0"/>
      <w:divBdr>
        <w:top w:val="none" w:sz="0" w:space="0" w:color="auto"/>
        <w:left w:val="none" w:sz="0" w:space="0" w:color="auto"/>
        <w:bottom w:val="none" w:sz="0" w:space="0" w:color="auto"/>
        <w:right w:val="none" w:sz="0" w:space="0" w:color="auto"/>
      </w:divBdr>
    </w:div>
    <w:div w:id="1663463593">
      <w:bodyDiv w:val="1"/>
      <w:marLeft w:val="0"/>
      <w:marRight w:val="0"/>
      <w:marTop w:val="0"/>
      <w:marBottom w:val="0"/>
      <w:divBdr>
        <w:top w:val="none" w:sz="0" w:space="0" w:color="auto"/>
        <w:left w:val="none" w:sz="0" w:space="0" w:color="auto"/>
        <w:bottom w:val="none" w:sz="0" w:space="0" w:color="auto"/>
        <w:right w:val="none" w:sz="0" w:space="0" w:color="auto"/>
      </w:divBdr>
    </w:div>
    <w:div w:id="1667902683">
      <w:bodyDiv w:val="1"/>
      <w:marLeft w:val="0"/>
      <w:marRight w:val="0"/>
      <w:marTop w:val="0"/>
      <w:marBottom w:val="0"/>
      <w:divBdr>
        <w:top w:val="none" w:sz="0" w:space="0" w:color="auto"/>
        <w:left w:val="none" w:sz="0" w:space="0" w:color="auto"/>
        <w:bottom w:val="none" w:sz="0" w:space="0" w:color="auto"/>
        <w:right w:val="none" w:sz="0" w:space="0" w:color="auto"/>
      </w:divBdr>
    </w:div>
    <w:div w:id="1669595632">
      <w:bodyDiv w:val="1"/>
      <w:marLeft w:val="0"/>
      <w:marRight w:val="0"/>
      <w:marTop w:val="0"/>
      <w:marBottom w:val="0"/>
      <w:divBdr>
        <w:top w:val="none" w:sz="0" w:space="0" w:color="auto"/>
        <w:left w:val="none" w:sz="0" w:space="0" w:color="auto"/>
        <w:bottom w:val="none" w:sz="0" w:space="0" w:color="auto"/>
        <w:right w:val="none" w:sz="0" w:space="0" w:color="auto"/>
      </w:divBdr>
    </w:div>
    <w:div w:id="1669937607">
      <w:bodyDiv w:val="1"/>
      <w:marLeft w:val="0"/>
      <w:marRight w:val="0"/>
      <w:marTop w:val="0"/>
      <w:marBottom w:val="0"/>
      <w:divBdr>
        <w:top w:val="none" w:sz="0" w:space="0" w:color="auto"/>
        <w:left w:val="none" w:sz="0" w:space="0" w:color="auto"/>
        <w:bottom w:val="none" w:sz="0" w:space="0" w:color="auto"/>
        <w:right w:val="none" w:sz="0" w:space="0" w:color="auto"/>
      </w:divBdr>
    </w:div>
    <w:div w:id="1669943060">
      <w:bodyDiv w:val="1"/>
      <w:marLeft w:val="0"/>
      <w:marRight w:val="0"/>
      <w:marTop w:val="0"/>
      <w:marBottom w:val="0"/>
      <w:divBdr>
        <w:top w:val="none" w:sz="0" w:space="0" w:color="auto"/>
        <w:left w:val="none" w:sz="0" w:space="0" w:color="auto"/>
        <w:bottom w:val="none" w:sz="0" w:space="0" w:color="auto"/>
        <w:right w:val="none" w:sz="0" w:space="0" w:color="auto"/>
      </w:divBdr>
    </w:div>
    <w:div w:id="1670793450">
      <w:bodyDiv w:val="1"/>
      <w:marLeft w:val="0"/>
      <w:marRight w:val="0"/>
      <w:marTop w:val="0"/>
      <w:marBottom w:val="0"/>
      <w:divBdr>
        <w:top w:val="none" w:sz="0" w:space="0" w:color="auto"/>
        <w:left w:val="none" w:sz="0" w:space="0" w:color="auto"/>
        <w:bottom w:val="none" w:sz="0" w:space="0" w:color="auto"/>
        <w:right w:val="none" w:sz="0" w:space="0" w:color="auto"/>
      </w:divBdr>
    </w:div>
    <w:div w:id="1671252880">
      <w:bodyDiv w:val="1"/>
      <w:marLeft w:val="0"/>
      <w:marRight w:val="0"/>
      <w:marTop w:val="0"/>
      <w:marBottom w:val="0"/>
      <w:divBdr>
        <w:top w:val="none" w:sz="0" w:space="0" w:color="auto"/>
        <w:left w:val="none" w:sz="0" w:space="0" w:color="auto"/>
        <w:bottom w:val="none" w:sz="0" w:space="0" w:color="auto"/>
        <w:right w:val="none" w:sz="0" w:space="0" w:color="auto"/>
      </w:divBdr>
    </w:div>
    <w:div w:id="1672637595">
      <w:bodyDiv w:val="1"/>
      <w:marLeft w:val="0"/>
      <w:marRight w:val="0"/>
      <w:marTop w:val="0"/>
      <w:marBottom w:val="0"/>
      <w:divBdr>
        <w:top w:val="none" w:sz="0" w:space="0" w:color="auto"/>
        <w:left w:val="none" w:sz="0" w:space="0" w:color="auto"/>
        <w:bottom w:val="none" w:sz="0" w:space="0" w:color="auto"/>
        <w:right w:val="none" w:sz="0" w:space="0" w:color="auto"/>
      </w:divBdr>
    </w:div>
    <w:div w:id="1673333386">
      <w:bodyDiv w:val="1"/>
      <w:marLeft w:val="0"/>
      <w:marRight w:val="0"/>
      <w:marTop w:val="0"/>
      <w:marBottom w:val="0"/>
      <w:divBdr>
        <w:top w:val="none" w:sz="0" w:space="0" w:color="auto"/>
        <w:left w:val="none" w:sz="0" w:space="0" w:color="auto"/>
        <w:bottom w:val="none" w:sz="0" w:space="0" w:color="auto"/>
        <w:right w:val="none" w:sz="0" w:space="0" w:color="auto"/>
      </w:divBdr>
    </w:div>
    <w:div w:id="1673994422">
      <w:bodyDiv w:val="1"/>
      <w:marLeft w:val="0"/>
      <w:marRight w:val="0"/>
      <w:marTop w:val="0"/>
      <w:marBottom w:val="0"/>
      <w:divBdr>
        <w:top w:val="none" w:sz="0" w:space="0" w:color="auto"/>
        <w:left w:val="none" w:sz="0" w:space="0" w:color="auto"/>
        <w:bottom w:val="none" w:sz="0" w:space="0" w:color="auto"/>
        <w:right w:val="none" w:sz="0" w:space="0" w:color="auto"/>
      </w:divBdr>
    </w:div>
    <w:div w:id="1674381542">
      <w:bodyDiv w:val="1"/>
      <w:marLeft w:val="0"/>
      <w:marRight w:val="0"/>
      <w:marTop w:val="0"/>
      <w:marBottom w:val="0"/>
      <w:divBdr>
        <w:top w:val="none" w:sz="0" w:space="0" w:color="auto"/>
        <w:left w:val="none" w:sz="0" w:space="0" w:color="auto"/>
        <w:bottom w:val="none" w:sz="0" w:space="0" w:color="auto"/>
        <w:right w:val="none" w:sz="0" w:space="0" w:color="auto"/>
      </w:divBdr>
    </w:div>
    <w:div w:id="1676804316">
      <w:bodyDiv w:val="1"/>
      <w:marLeft w:val="0"/>
      <w:marRight w:val="0"/>
      <w:marTop w:val="0"/>
      <w:marBottom w:val="0"/>
      <w:divBdr>
        <w:top w:val="none" w:sz="0" w:space="0" w:color="auto"/>
        <w:left w:val="none" w:sz="0" w:space="0" w:color="auto"/>
        <w:bottom w:val="none" w:sz="0" w:space="0" w:color="auto"/>
        <w:right w:val="none" w:sz="0" w:space="0" w:color="auto"/>
      </w:divBdr>
    </w:div>
    <w:div w:id="1679038126">
      <w:bodyDiv w:val="1"/>
      <w:marLeft w:val="0"/>
      <w:marRight w:val="0"/>
      <w:marTop w:val="0"/>
      <w:marBottom w:val="0"/>
      <w:divBdr>
        <w:top w:val="none" w:sz="0" w:space="0" w:color="auto"/>
        <w:left w:val="none" w:sz="0" w:space="0" w:color="auto"/>
        <w:bottom w:val="none" w:sz="0" w:space="0" w:color="auto"/>
        <w:right w:val="none" w:sz="0" w:space="0" w:color="auto"/>
      </w:divBdr>
    </w:div>
    <w:div w:id="1679455752">
      <w:bodyDiv w:val="1"/>
      <w:marLeft w:val="0"/>
      <w:marRight w:val="0"/>
      <w:marTop w:val="0"/>
      <w:marBottom w:val="0"/>
      <w:divBdr>
        <w:top w:val="none" w:sz="0" w:space="0" w:color="auto"/>
        <w:left w:val="none" w:sz="0" w:space="0" w:color="auto"/>
        <w:bottom w:val="none" w:sz="0" w:space="0" w:color="auto"/>
        <w:right w:val="none" w:sz="0" w:space="0" w:color="auto"/>
      </w:divBdr>
    </w:div>
    <w:div w:id="1682006172">
      <w:bodyDiv w:val="1"/>
      <w:marLeft w:val="0"/>
      <w:marRight w:val="0"/>
      <w:marTop w:val="0"/>
      <w:marBottom w:val="0"/>
      <w:divBdr>
        <w:top w:val="none" w:sz="0" w:space="0" w:color="auto"/>
        <w:left w:val="none" w:sz="0" w:space="0" w:color="auto"/>
        <w:bottom w:val="none" w:sz="0" w:space="0" w:color="auto"/>
        <w:right w:val="none" w:sz="0" w:space="0" w:color="auto"/>
      </w:divBdr>
    </w:div>
    <w:div w:id="1683776277">
      <w:bodyDiv w:val="1"/>
      <w:marLeft w:val="0"/>
      <w:marRight w:val="0"/>
      <w:marTop w:val="0"/>
      <w:marBottom w:val="0"/>
      <w:divBdr>
        <w:top w:val="none" w:sz="0" w:space="0" w:color="auto"/>
        <w:left w:val="none" w:sz="0" w:space="0" w:color="auto"/>
        <w:bottom w:val="none" w:sz="0" w:space="0" w:color="auto"/>
        <w:right w:val="none" w:sz="0" w:space="0" w:color="auto"/>
      </w:divBdr>
    </w:div>
    <w:div w:id="1683891198">
      <w:bodyDiv w:val="1"/>
      <w:marLeft w:val="0"/>
      <w:marRight w:val="0"/>
      <w:marTop w:val="0"/>
      <w:marBottom w:val="0"/>
      <w:divBdr>
        <w:top w:val="none" w:sz="0" w:space="0" w:color="auto"/>
        <w:left w:val="none" w:sz="0" w:space="0" w:color="auto"/>
        <w:bottom w:val="none" w:sz="0" w:space="0" w:color="auto"/>
        <w:right w:val="none" w:sz="0" w:space="0" w:color="auto"/>
      </w:divBdr>
    </w:div>
    <w:div w:id="1687175628">
      <w:bodyDiv w:val="1"/>
      <w:marLeft w:val="0"/>
      <w:marRight w:val="0"/>
      <w:marTop w:val="0"/>
      <w:marBottom w:val="0"/>
      <w:divBdr>
        <w:top w:val="none" w:sz="0" w:space="0" w:color="auto"/>
        <w:left w:val="none" w:sz="0" w:space="0" w:color="auto"/>
        <w:bottom w:val="none" w:sz="0" w:space="0" w:color="auto"/>
        <w:right w:val="none" w:sz="0" w:space="0" w:color="auto"/>
      </w:divBdr>
    </w:div>
    <w:div w:id="1687559683">
      <w:bodyDiv w:val="1"/>
      <w:marLeft w:val="0"/>
      <w:marRight w:val="0"/>
      <w:marTop w:val="0"/>
      <w:marBottom w:val="0"/>
      <w:divBdr>
        <w:top w:val="none" w:sz="0" w:space="0" w:color="auto"/>
        <w:left w:val="none" w:sz="0" w:space="0" w:color="auto"/>
        <w:bottom w:val="none" w:sz="0" w:space="0" w:color="auto"/>
        <w:right w:val="none" w:sz="0" w:space="0" w:color="auto"/>
      </w:divBdr>
    </w:div>
    <w:div w:id="1689484982">
      <w:bodyDiv w:val="1"/>
      <w:marLeft w:val="0"/>
      <w:marRight w:val="0"/>
      <w:marTop w:val="0"/>
      <w:marBottom w:val="0"/>
      <w:divBdr>
        <w:top w:val="none" w:sz="0" w:space="0" w:color="auto"/>
        <w:left w:val="none" w:sz="0" w:space="0" w:color="auto"/>
        <w:bottom w:val="none" w:sz="0" w:space="0" w:color="auto"/>
        <w:right w:val="none" w:sz="0" w:space="0" w:color="auto"/>
      </w:divBdr>
    </w:div>
    <w:div w:id="1689868378">
      <w:bodyDiv w:val="1"/>
      <w:marLeft w:val="0"/>
      <w:marRight w:val="0"/>
      <w:marTop w:val="0"/>
      <w:marBottom w:val="0"/>
      <w:divBdr>
        <w:top w:val="none" w:sz="0" w:space="0" w:color="auto"/>
        <w:left w:val="none" w:sz="0" w:space="0" w:color="auto"/>
        <w:bottom w:val="none" w:sz="0" w:space="0" w:color="auto"/>
        <w:right w:val="none" w:sz="0" w:space="0" w:color="auto"/>
      </w:divBdr>
    </w:div>
    <w:div w:id="1690983527">
      <w:bodyDiv w:val="1"/>
      <w:marLeft w:val="0"/>
      <w:marRight w:val="0"/>
      <w:marTop w:val="0"/>
      <w:marBottom w:val="0"/>
      <w:divBdr>
        <w:top w:val="none" w:sz="0" w:space="0" w:color="auto"/>
        <w:left w:val="none" w:sz="0" w:space="0" w:color="auto"/>
        <w:bottom w:val="none" w:sz="0" w:space="0" w:color="auto"/>
        <w:right w:val="none" w:sz="0" w:space="0" w:color="auto"/>
      </w:divBdr>
    </w:div>
    <w:div w:id="1691297857">
      <w:bodyDiv w:val="1"/>
      <w:marLeft w:val="0"/>
      <w:marRight w:val="0"/>
      <w:marTop w:val="0"/>
      <w:marBottom w:val="0"/>
      <w:divBdr>
        <w:top w:val="none" w:sz="0" w:space="0" w:color="auto"/>
        <w:left w:val="none" w:sz="0" w:space="0" w:color="auto"/>
        <w:bottom w:val="none" w:sz="0" w:space="0" w:color="auto"/>
        <w:right w:val="none" w:sz="0" w:space="0" w:color="auto"/>
      </w:divBdr>
    </w:div>
    <w:div w:id="1692100816">
      <w:bodyDiv w:val="1"/>
      <w:marLeft w:val="0"/>
      <w:marRight w:val="0"/>
      <w:marTop w:val="0"/>
      <w:marBottom w:val="0"/>
      <w:divBdr>
        <w:top w:val="none" w:sz="0" w:space="0" w:color="auto"/>
        <w:left w:val="none" w:sz="0" w:space="0" w:color="auto"/>
        <w:bottom w:val="none" w:sz="0" w:space="0" w:color="auto"/>
        <w:right w:val="none" w:sz="0" w:space="0" w:color="auto"/>
      </w:divBdr>
    </w:div>
    <w:div w:id="1692875949">
      <w:bodyDiv w:val="1"/>
      <w:marLeft w:val="0"/>
      <w:marRight w:val="0"/>
      <w:marTop w:val="0"/>
      <w:marBottom w:val="0"/>
      <w:divBdr>
        <w:top w:val="none" w:sz="0" w:space="0" w:color="auto"/>
        <w:left w:val="none" w:sz="0" w:space="0" w:color="auto"/>
        <w:bottom w:val="none" w:sz="0" w:space="0" w:color="auto"/>
        <w:right w:val="none" w:sz="0" w:space="0" w:color="auto"/>
      </w:divBdr>
    </w:div>
    <w:div w:id="1693412381">
      <w:bodyDiv w:val="1"/>
      <w:marLeft w:val="0"/>
      <w:marRight w:val="0"/>
      <w:marTop w:val="0"/>
      <w:marBottom w:val="0"/>
      <w:divBdr>
        <w:top w:val="none" w:sz="0" w:space="0" w:color="auto"/>
        <w:left w:val="none" w:sz="0" w:space="0" w:color="auto"/>
        <w:bottom w:val="none" w:sz="0" w:space="0" w:color="auto"/>
        <w:right w:val="none" w:sz="0" w:space="0" w:color="auto"/>
      </w:divBdr>
    </w:div>
    <w:div w:id="1693722973">
      <w:bodyDiv w:val="1"/>
      <w:marLeft w:val="0"/>
      <w:marRight w:val="0"/>
      <w:marTop w:val="0"/>
      <w:marBottom w:val="0"/>
      <w:divBdr>
        <w:top w:val="none" w:sz="0" w:space="0" w:color="auto"/>
        <w:left w:val="none" w:sz="0" w:space="0" w:color="auto"/>
        <w:bottom w:val="none" w:sz="0" w:space="0" w:color="auto"/>
        <w:right w:val="none" w:sz="0" w:space="0" w:color="auto"/>
      </w:divBdr>
    </w:div>
    <w:div w:id="1694456452">
      <w:bodyDiv w:val="1"/>
      <w:marLeft w:val="0"/>
      <w:marRight w:val="0"/>
      <w:marTop w:val="0"/>
      <w:marBottom w:val="0"/>
      <w:divBdr>
        <w:top w:val="none" w:sz="0" w:space="0" w:color="auto"/>
        <w:left w:val="none" w:sz="0" w:space="0" w:color="auto"/>
        <w:bottom w:val="none" w:sz="0" w:space="0" w:color="auto"/>
        <w:right w:val="none" w:sz="0" w:space="0" w:color="auto"/>
      </w:divBdr>
    </w:div>
    <w:div w:id="1695812601">
      <w:bodyDiv w:val="1"/>
      <w:marLeft w:val="0"/>
      <w:marRight w:val="0"/>
      <w:marTop w:val="0"/>
      <w:marBottom w:val="0"/>
      <w:divBdr>
        <w:top w:val="none" w:sz="0" w:space="0" w:color="auto"/>
        <w:left w:val="none" w:sz="0" w:space="0" w:color="auto"/>
        <w:bottom w:val="none" w:sz="0" w:space="0" w:color="auto"/>
        <w:right w:val="none" w:sz="0" w:space="0" w:color="auto"/>
      </w:divBdr>
    </w:div>
    <w:div w:id="1697536936">
      <w:bodyDiv w:val="1"/>
      <w:marLeft w:val="0"/>
      <w:marRight w:val="0"/>
      <w:marTop w:val="0"/>
      <w:marBottom w:val="0"/>
      <w:divBdr>
        <w:top w:val="none" w:sz="0" w:space="0" w:color="auto"/>
        <w:left w:val="none" w:sz="0" w:space="0" w:color="auto"/>
        <w:bottom w:val="none" w:sz="0" w:space="0" w:color="auto"/>
        <w:right w:val="none" w:sz="0" w:space="0" w:color="auto"/>
      </w:divBdr>
    </w:div>
    <w:div w:id="1698311983">
      <w:bodyDiv w:val="1"/>
      <w:marLeft w:val="0"/>
      <w:marRight w:val="0"/>
      <w:marTop w:val="0"/>
      <w:marBottom w:val="0"/>
      <w:divBdr>
        <w:top w:val="none" w:sz="0" w:space="0" w:color="auto"/>
        <w:left w:val="none" w:sz="0" w:space="0" w:color="auto"/>
        <w:bottom w:val="none" w:sz="0" w:space="0" w:color="auto"/>
        <w:right w:val="none" w:sz="0" w:space="0" w:color="auto"/>
      </w:divBdr>
    </w:div>
    <w:div w:id="1699164904">
      <w:bodyDiv w:val="1"/>
      <w:marLeft w:val="0"/>
      <w:marRight w:val="0"/>
      <w:marTop w:val="0"/>
      <w:marBottom w:val="0"/>
      <w:divBdr>
        <w:top w:val="none" w:sz="0" w:space="0" w:color="auto"/>
        <w:left w:val="none" w:sz="0" w:space="0" w:color="auto"/>
        <w:bottom w:val="none" w:sz="0" w:space="0" w:color="auto"/>
        <w:right w:val="none" w:sz="0" w:space="0" w:color="auto"/>
      </w:divBdr>
    </w:div>
    <w:div w:id="1699308332">
      <w:bodyDiv w:val="1"/>
      <w:marLeft w:val="0"/>
      <w:marRight w:val="0"/>
      <w:marTop w:val="0"/>
      <w:marBottom w:val="0"/>
      <w:divBdr>
        <w:top w:val="none" w:sz="0" w:space="0" w:color="auto"/>
        <w:left w:val="none" w:sz="0" w:space="0" w:color="auto"/>
        <w:bottom w:val="none" w:sz="0" w:space="0" w:color="auto"/>
        <w:right w:val="none" w:sz="0" w:space="0" w:color="auto"/>
      </w:divBdr>
    </w:div>
    <w:div w:id="1700204567">
      <w:bodyDiv w:val="1"/>
      <w:marLeft w:val="0"/>
      <w:marRight w:val="0"/>
      <w:marTop w:val="0"/>
      <w:marBottom w:val="0"/>
      <w:divBdr>
        <w:top w:val="none" w:sz="0" w:space="0" w:color="auto"/>
        <w:left w:val="none" w:sz="0" w:space="0" w:color="auto"/>
        <w:bottom w:val="none" w:sz="0" w:space="0" w:color="auto"/>
        <w:right w:val="none" w:sz="0" w:space="0" w:color="auto"/>
      </w:divBdr>
    </w:div>
    <w:div w:id="1702120977">
      <w:bodyDiv w:val="1"/>
      <w:marLeft w:val="0"/>
      <w:marRight w:val="0"/>
      <w:marTop w:val="0"/>
      <w:marBottom w:val="0"/>
      <w:divBdr>
        <w:top w:val="none" w:sz="0" w:space="0" w:color="auto"/>
        <w:left w:val="none" w:sz="0" w:space="0" w:color="auto"/>
        <w:bottom w:val="none" w:sz="0" w:space="0" w:color="auto"/>
        <w:right w:val="none" w:sz="0" w:space="0" w:color="auto"/>
      </w:divBdr>
    </w:div>
    <w:div w:id="1706174745">
      <w:bodyDiv w:val="1"/>
      <w:marLeft w:val="0"/>
      <w:marRight w:val="0"/>
      <w:marTop w:val="0"/>
      <w:marBottom w:val="0"/>
      <w:divBdr>
        <w:top w:val="none" w:sz="0" w:space="0" w:color="auto"/>
        <w:left w:val="none" w:sz="0" w:space="0" w:color="auto"/>
        <w:bottom w:val="none" w:sz="0" w:space="0" w:color="auto"/>
        <w:right w:val="none" w:sz="0" w:space="0" w:color="auto"/>
      </w:divBdr>
    </w:div>
    <w:div w:id="1706523835">
      <w:bodyDiv w:val="1"/>
      <w:marLeft w:val="0"/>
      <w:marRight w:val="0"/>
      <w:marTop w:val="0"/>
      <w:marBottom w:val="0"/>
      <w:divBdr>
        <w:top w:val="none" w:sz="0" w:space="0" w:color="auto"/>
        <w:left w:val="none" w:sz="0" w:space="0" w:color="auto"/>
        <w:bottom w:val="none" w:sz="0" w:space="0" w:color="auto"/>
        <w:right w:val="none" w:sz="0" w:space="0" w:color="auto"/>
      </w:divBdr>
    </w:div>
    <w:div w:id="1707288659">
      <w:bodyDiv w:val="1"/>
      <w:marLeft w:val="0"/>
      <w:marRight w:val="0"/>
      <w:marTop w:val="0"/>
      <w:marBottom w:val="0"/>
      <w:divBdr>
        <w:top w:val="none" w:sz="0" w:space="0" w:color="auto"/>
        <w:left w:val="none" w:sz="0" w:space="0" w:color="auto"/>
        <w:bottom w:val="none" w:sz="0" w:space="0" w:color="auto"/>
        <w:right w:val="none" w:sz="0" w:space="0" w:color="auto"/>
      </w:divBdr>
    </w:div>
    <w:div w:id="1709254787">
      <w:bodyDiv w:val="1"/>
      <w:marLeft w:val="0"/>
      <w:marRight w:val="0"/>
      <w:marTop w:val="0"/>
      <w:marBottom w:val="0"/>
      <w:divBdr>
        <w:top w:val="none" w:sz="0" w:space="0" w:color="auto"/>
        <w:left w:val="none" w:sz="0" w:space="0" w:color="auto"/>
        <w:bottom w:val="none" w:sz="0" w:space="0" w:color="auto"/>
        <w:right w:val="none" w:sz="0" w:space="0" w:color="auto"/>
      </w:divBdr>
    </w:div>
    <w:div w:id="1712344997">
      <w:bodyDiv w:val="1"/>
      <w:marLeft w:val="0"/>
      <w:marRight w:val="0"/>
      <w:marTop w:val="0"/>
      <w:marBottom w:val="0"/>
      <w:divBdr>
        <w:top w:val="none" w:sz="0" w:space="0" w:color="auto"/>
        <w:left w:val="none" w:sz="0" w:space="0" w:color="auto"/>
        <w:bottom w:val="none" w:sz="0" w:space="0" w:color="auto"/>
        <w:right w:val="none" w:sz="0" w:space="0" w:color="auto"/>
      </w:divBdr>
    </w:div>
    <w:div w:id="1713654539">
      <w:bodyDiv w:val="1"/>
      <w:marLeft w:val="0"/>
      <w:marRight w:val="0"/>
      <w:marTop w:val="0"/>
      <w:marBottom w:val="0"/>
      <w:divBdr>
        <w:top w:val="none" w:sz="0" w:space="0" w:color="auto"/>
        <w:left w:val="none" w:sz="0" w:space="0" w:color="auto"/>
        <w:bottom w:val="none" w:sz="0" w:space="0" w:color="auto"/>
        <w:right w:val="none" w:sz="0" w:space="0" w:color="auto"/>
      </w:divBdr>
    </w:div>
    <w:div w:id="1716808902">
      <w:bodyDiv w:val="1"/>
      <w:marLeft w:val="0"/>
      <w:marRight w:val="0"/>
      <w:marTop w:val="0"/>
      <w:marBottom w:val="0"/>
      <w:divBdr>
        <w:top w:val="none" w:sz="0" w:space="0" w:color="auto"/>
        <w:left w:val="none" w:sz="0" w:space="0" w:color="auto"/>
        <w:bottom w:val="none" w:sz="0" w:space="0" w:color="auto"/>
        <w:right w:val="none" w:sz="0" w:space="0" w:color="auto"/>
      </w:divBdr>
    </w:div>
    <w:div w:id="1717896469">
      <w:bodyDiv w:val="1"/>
      <w:marLeft w:val="0"/>
      <w:marRight w:val="0"/>
      <w:marTop w:val="0"/>
      <w:marBottom w:val="0"/>
      <w:divBdr>
        <w:top w:val="none" w:sz="0" w:space="0" w:color="auto"/>
        <w:left w:val="none" w:sz="0" w:space="0" w:color="auto"/>
        <w:bottom w:val="none" w:sz="0" w:space="0" w:color="auto"/>
        <w:right w:val="none" w:sz="0" w:space="0" w:color="auto"/>
      </w:divBdr>
    </w:div>
    <w:div w:id="1719470132">
      <w:bodyDiv w:val="1"/>
      <w:marLeft w:val="0"/>
      <w:marRight w:val="0"/>
      <w:marTop w:val="0"/>
      <w:marBottom w:val="0"/>
      <w:divBdr>
        <w:top w:val="none" w:sz="0" w:space="0" w:color="auto"/>
        <w:left w:val="none" w:sz="0" w:space="0" w:color="auto"/>
        <w:bottom w:val="none" w:sz="0" w:space="0" w:color="auto"/>
        <w:right w:val="none" w:sz="0" w:space="0" w:color="auto"/>
      </w:divBdr>
    </w:div>
    <w:div w:id="1720284170">
      <w:bodyDiv w:val="1"/>
      <w:marLeft w:val="0"/>
      <w:marRight w:val="0"/>
      <w:marTop w:val="0"/>
      <w:marBottom w:val="0"/>
      <w:divBdr>
        <w:top w:val="none" w:sz="0" w:space="0" w:color="auto"/>
        <w:left w:val="none" w:sz="0" w:space="0" w:color="auto"/>
        <w:bottom w:val="none" w:sz="0" w:space="0" w:color="auto"/>
        <w:right w:val="none" w:sz="0" w:space="0" w:color="auto"/>
      </w:divBdr>
    </w:div>
    <w:div w:id="1721974012">
      <w:bodyDiv w:val="1"/>
      <w:marLeft w:val="0"/>
      <w:marRight w:val="0"/>
      <w:marTop w:val="0"/>
      <w:marBottom w:val="0"/>
      <w:divBdr>
        <w:top w:val="none" w:sz="0" w:space="0" w:color="auto"/>
        <w:left w:val="none" w:sz="0" w:space="0" w:color="auto"/>
        <w:bottom w:val="none" w:sz="0" w:space="0" w:color="auto"/>
        <w:right w:val="none" w:sz="0" w:space="0" w:color="auto"/>
      </w:divBdr>
    </w:div>
    <w:div w:id="1725062590">
      <w:bodyDiv w:val="1"/>
      <w:marLeft w:val="0"/>
      <w:marRight w:val="0"/>
      <w:marTop w:val="0"/>
      <w:marBottom w:val="0"/>
      <w:divBdr>
        <w:top w:val="none" w:sz="0" w:space="0" w:color="auto"/>
        <w:left w:val="none" w:sz="0" w:space="0" w:color="auto"/>
        <w:bottom w:val="none" w:sz="0" w:space="0" w:color="auto"/>
        <w:right w:val="none" w:sz="0" w:space="0" w:color="auto"/>
      </w:divBdr>
    </w:div>
    <w:div w:id="1725179076">
      <w:bodyDiv w:val="1"/>
      <w:marLeft w:val="0"/>
      <w:marRight w:val="0"/>
      <w:marTop w:val="0"/>
      <w:marBottom w:val="0"/>
      <w:divBdr>
        <w:top w:val="none" w:sz="0" w:space="0" w:color="auto"/>
        <w:left w:val="none" w:sz="0" w:space="0" w:color="auto"/>
        <w:bottom w:val="none" w:sz="0" w:space="0" w:color="auto"/>
        <w:right w:val="none" w:sz="0" w:space="0" w:color="auto"/>
      </w:divBdr>
    </w:div>
    <w:div w:id="1727139751">
      <w:bodyDiv w:val="1"/>
      <w:marLeft w:val="0"/>
      <w:marRight w:val="0"/>
      <w:marTop w:val="0"/>
      <w:marBottom w:val="0"/>
      <w:divBdr>
        <w:top w:val="none" w:sz="0" w:space="0" w:color="auto"/>
        <w:left w:val="none" w:sz="0" w:space="0" w:color="auto"/>
        <w:bottom w:val="none" w:sz="0" w:space="0" w:color="auto"/>
        <w:right w:val="none" w:sz="0" w:space="0" w:color="auto"/>
      </w:divBdr>
    </w:div>
    <w:div w:id="1728722047">
      <w:bodyDiv w:val="1"/>
      <w:marLeft w:val="0"/>
      <w:marRight w:val="0"/>
      <w:marTop w:val="0"/>
      <w:marBottom w:val="0"/>
      <w:divBdr>
        <w:top w:val="none" w:sz="0" w:space="0" w:color="auto"/>
        <w:left w:val="none" w:sz="0" w:space="0" w:color="auto"/>
        <w:bottom w:val="none" w:sz="0" w:space="0" w:color="auto"/>
        <w:right w:val="none" w:sz="0" w:space="0" w:color="auto"/>
      </w:divBdr>
    </w:div>
    <w:div w:id="1730228442">
      <w:bodyDiv w:val="1"/>
      <w:marLeft w:val="0"/>
      <w:marRight w:val="0"/>
      <w:marTop w:val="0"/>
      <w:marBottom w:val="0"/>
      <w:divBdr>
        <w:top w:val="none" w:sz="0" w:space="0" w:color="auto"/>
        <w:left w:val="none" w:sz="0" w:space="0" w:color="auto"/>
        <w:bottom w:val="none" w:sz="0" w:space="0" w:color="auto"/>
        <w:right w:val="none" w:sz="0" w:space="0" w:color="auto"/>
      </w:divBdr>
    </w:div>
    <w:div w:id="1730613786">
      <w:bodyDiv w:val="1"/>
      <w:marLeft w:val="0"/>
      <w:marRight w:val="0"/>
      <w:marTop w:val="0"/>
      <w:marBottom w:val="0"/>
      <w:divBdr>
        <w:top w:val="none" w:sz="0" w:space="0" w:color="auto"/>
        <w:left w:val="none" w:sz="0" w:space="0" w:color="auto"/>
        <w:bottom w:val="none" w:sz="0" w:space="0" w:color="auto"/>
        <w:right w:val="none" w:sz="0" w:space="0" w:color="auto"/>
      </w:divBdr>
    </w:div>
    <w:div w:id="1730692998">
      <w:bodyDiv w:val="1"/>
      <w:marLeft w:val="0"/>
      <w:marRight w:val="0"/>
      <w:marTop w:val="0"/>
      <w:marBottom w:val="0"/>
      <w:divBdr>
        <w:top w:val="none" w:sz="0" w:space="0" w:color="auto"/>
        <w:left w:val="none" w:sz="0" w:space="0" w:color="auto"/>
        <w:bottom w:val="none" w:sz="0" w:space="0" w:color="auto"/>
        <w:right w:val="none" w:sz="0" w:space="0" w:color="auto"/>
      </w:divBdr>
    </w:div>
    <w:div w:id="1730952467">
      <w:bodyDiv w:val="1"/>
      <w:marLeft w:val="0"/>
      <w:marRight w:val="0"/>
      <w:marTop w:val="0"/>
      <w:marBottom w:val="0"/>
      <w:divBdr>
        <w:top w:val="none" w:sz="0" w:space="0" w:color="auto"/>
        <w:left w:val="none" w:sz="0" w:space="0" w:color="auto"/>
        <w:bottom w:val="none" w:sz="0" w:space="0" w:color="auto"/>
        <w:right w:val="none" w:sz="0" w:space="0" w:color="auto"/>
      </w:divBdr>
    </w:div>
    <w:div w:id="1730958507">
      <w:bodyDiv w:val="1"/>
      <w:marLeft w:val="0"/>
      <w:marRight w:val="0"/>
      <w:marTop w:val="0"/>
      <w:marBottom w:val="0"/>
      <w:divBdr>
        <w:top w:val="none" w:sz="0" w:space="0" w:color="auto"/>
        <w:left w:val="none" w:sz="0" w:space="0" w:color="auto"/>
        <w:bottom w:val="none" w:sz="0" w:space="0" w:color="auto"/>
        <w:right w:val="none" w:sz="0" w:space="0" w:color="auto"/>
      </w:divBdr>
    </w:div>
    <w:div w:id="1731347996">
      <w:bodyDiv w:val="1"/>
      <w:marLeft w:val="0"/>
      <w:marRight w:val="0"/>
      <w:marTop w:val="0"/>
      <w:marBottom w:val="0"/>
      <w:divBdr>
        <w:top w:val="none" w:sz="0" w:space="0" w:color="auto"/>
        <w:left w:val="none" w:sz="0" w:space="0" w:color="auto"/>
        <w:bottom w:val="none" w:sz="0" w:space="0" w:color="auto"/>
        <w:right w:val="none" w:sz="0" w:space="0" w:color="auto"/>
      </w:divBdr>
    </w:div>
    <w:div w:id="1732731460">
      <w:bodyDiv w:val="1"/>
      <w:marLeft w:val="0"/>
      <w:marRight w:val="0"/>
      <w:marTop w:val="0"/>
      <w:marBottom w:val="0"/>
      <w:divBdr>
        <w:top w:val="none" w:sz="0" w:space="0" w:color="auto"/>
        <w:left w:val="none" w:sz="0" w:space="0" w:color="auto"/>
        <w:bottom w:val="none" w:sz="0" w:space="0" w:color="auto"/>
        <w:right w:val="none" w:sz="0" w:space="0" w:color="auto"/>
      </w:divBdr>
    </w:div>
    <w:div w:id="1733112515">
      <w:bodyDiv w:val="1"/>
      <w:marLeft w:val="0"/>
      <w:marRight w:val="0"/>
      <w:marTop w:val="0"/>
      <w:marBottom w:val="0"/>
      <w:divBdr>
        <w:top w:val="none" w:sz="0" w:space="0" w:color="auto"/>
        <w:left w:val="none" w:sz="0" w:space="0" w:color="auto"/>
        <w:bottom w:val="none" w:sz="0" w:space="0" w:color="auto"/>
        <w:right w:val="none" w:sz="0" w:space="0" w:color="auto"/>
      </w:divBdr>
    </w:div>
    <w:div w:id="1734502035">
      <w:bodyDiv w:val="1"/>
      <w:marLeft w:val="0"/>
      <w:marRight w:val="0"/>
      <w:marTop w:val="0"/>
      <w:marBottom w:val="0"/>
      <w:divBdr>
        <w:top w:val="none" w:sz="0" w:space="0" w:color="auto"/>
        <w:left w:val="none" w:sz="0" w:space="0" w:color="auto"/>
        <w:bottom w:val="none" w:sz="0" w:space="0" w:color="auto"/>
        <w:right w:val="none" w:sz="0" w:space="0" w:color="auto"/>
      </w:divBdr>
    </w:div>
    <w:div w:id="1734694965">
      <w:bodyDiv w:val="1"/>
      <w:marLeft w:val="0"/>
      <w:marRight w:val="0"/>
      <w:marTop w:val="0"/>
      <w:marBottom w:val="0"/>
      <w:divBdr>
        <w:top w:val="none" w:sz="0" w:space="0" w:color="auto"/>
        <w:left w:val="none" w:sz="0" w:space="0" w:color="auto"/>
        <w:bottom w:val="none" w:sz="0" w:space="0" w:color="auto"/>
        <w:right w:val="none" w:sz="0" w:space="0" w:color="auto"/>
      </w:divBdr>
    </w:div>
    <w:div w:id="1734888230">
      <w:bodyDiv w:val="1"/>
      <w:marLeft w:val="0"/>
      <w:marRight w:val="0"/>
      <w:marTop w:val="0"/>
      <w:marBottom w:val="0"/>
      <w:divBdr>
        <w:top w:val="none" w:sz="0" w:space="0" w:color="auto"/>
        <w:left w:val="none" w:sz="0" w:space="0" w:color="auto"/>
        <w:bottom w:val="none" w:sz="0" w:space="0" w:color="auto"/>
        <w:right w:val="none" w:sz="0" w:space="0" w:color="auto"/>
      </w:divBdr>
    </w:div>
    <w:div w:id="1735228639">
      <w:bodyDiv w:val="1"/>
      <w:marLeft w:val="0"/>
      <w:marRight w:val="0"/>
      <w:marTop w:val="0"/>
      <w:marBottom w:val="0"/>
      <w:divBdr>
        <w:top w:val="none" w:sz="0" w:space="0" w:color="auto"/>
        <w:left w:val="none" w:sz="0" w:space="0" w:color="auto"/>
        <w:bottom w:val="none" w:sz="0" w:space="0" w:color="auto"/>
        <w:right w:val="none" w:sz="0" w:space="0" w:color="auto"/>
      </w:divBdr>
    </w:div>
    <w:div w:id="1736049722">
      <w:bodyDiv w:val="1"/>
      <w:marLeft w:val="0"/>
      <w:marRight w:val="0"/>
      <w:marTop w:val="0"/>
      <w:marBottom w:val="0"/>
      <w:divBdr>
        <w:top w:val="none" w:sz="0" w:space="0" w:color="auto"/>
        <w:left w:val="none" w:sz="0" w:space="0" w:color="auto"/>
        <w:bottom w:val="none" w:sz="0" w:space="0" w:color="auto"/>
        <w:right w:val="none" w:sz="0" w:space="0" w:color="auto"/>
      </w:divBdr>
    </w:div>
    <w:div w:id="1736472710">
      <w:bodyDiv w:val="1"/>
      <w:marLeft w:val="0"/>
      <w:marRight w:val="0"/>
      <w:marTop w:val="0"/>
      <w:marBottom w:val="0"/>
      <w:divBdr>
        <w:top w:val="none" w:sz="0" w:space="0" w:color="auto"/>
        <w:left w:val="none" w:sz="0" w:space="0" w:color="auto"/>
        <w:bottom w:val="none" w:sz="0" w:space="0" w:color="auto"/>
        <w:right w:val="none" w:sz="0" w:space="0" w:color="auto"/>
      </w:divBdr>
    </w:div>
    <w:div w:id="1743217945">
      <w:bodyDiv w:val="1"/>
      <w:marLeft w:val="0"/>
      <w:marRight w:val="0"/>
      <w:marTop w:val="0"/>
      <w:marBottom w:val="0"/>
      <w:divBdr>
        <w:top w:val="none" w:sz="0" w:space="0" w:color="auto"/>
        <w:left w:val="none" w:sz="0" w:space="0" w:color="auto"/>
        <w:bottom w:val="none" w:sz="0" w:space="0" w:color="auto"/>
        <w:right w:val="none" w:sz="0" w:space="0" w:color="auto"/>
      </w:divBdr>
    </w:div>
    <w:div w:id="1743285698">
      <w:bodyDiv w:val="1"/>
      <w:marLeft w:val="0"/>
      <w:marRight w:val="0"/>
      <w:marTop w:val="0"/>
      <w:marBottom w:val="0"/>
      <w:divBdr>
        <w:top w:val="none" w:sz="0" w:space="0" w:color="auto"/>
        <w:left w:val="none" w:sz="0" w:space="0" w:color="auto"/>
        <w:bottom w:val="none" w:sz="0" w:space="0" w:color="auto"/>
        <w:right w:val="none" w:sz="0" w:space="0" w:color="auto"/>
      </w:divBdr>
    </w:div>
    <w:div w:id="1743404817">
      <w:bodyDiv w:val="1"/>
      <w:marLeft w:val="0"/>
      <w:marRight w:val="0"/>
      <w:marTop w:val="0"/>
      <w:marBottom w:val="0"/>
      <w:divBdr>
        <w:top w:val="none" w:sz="0" w:space="0" w:color="auto"/>
        <w:left w:val="none" w:sz="0" w:space="0" w:color="auto"/>
        <w:bottom w:val="none" w:sz="0" w:space="0" w:color="auto"/>
        <w:right w:val="none" w:sz="0" w:space="0" w:color="auto"/>
      </w:divBdr>
    </w:div>
    <w:div w:id="1743673407">
      <w:bodyDiv w:val="1"/>
      <w:marLeft w:val="0"/>
      <w:marRight w:val="0"/>
      <w:marTop w:val="0"/>
      <w:marBottom w:val="0"/>
      <w:divBdr>
        <w:top w:val="none" w:sz="0" w:space="0" w:color="auto"/>
        <w:left w:val="none" w:sz="0" w:space="0" w:color="auto"/>
        <w:bottom w:val="none" w:sz="0" w:space="0" w:color="auto"/>
        <w:right w:val="none" w:sz="0" w:space="0" w:color="auto"/>
      </w:divBdr>
    </w:div>
    <w:div w:id="1744524588">
      <w:bodyDiv w:val="1"/>
      <w:marLeft w:val="0"/>
      <w:marRight w:val="0"/>
      <w:marTop w:val="0"/>
      <w:marBottom w:val="0"/>
      <w:divBdr>
        <w:top w:val="none" w:sz="0" w:space="0" w:color="auto"/>
        <w:left w:val="none" w:sz="0" w:space="0" w:color="auto"/>
        <w:bottom w:val="none" w:sz="0" w:space="0" w:color="auto"/>
        <w:right w:val="none" w:sz="0" w:space="0" w:color="auto"/>
      </w:divBdr>
    </w:div>
    <w:div w:id="1744914263">
      <w:bodyDiv w:val="1"/>
      <w:marLeft w:val="0"/>
      <w:marRight w:val="0"/>
      <w:marTop w:val="0"/>
      <w:marBottom w:val="0"/>
      <w:divBdr>
        <w:top w:val="none" w:sz="0" w:space="0" w:color="auto"/>
        <w:left w:val="none" w:sz="0" w:space="0" w:color="auto"/>
        <w:bottom w:val="none" w:sz="0" w:space="0" w:color="auto"/>
        <w:right w:val="none" w:sz="0" w:space="0" w:color="auto"/>
      </w:divBdr>
    </w:div>
    <w:div w:id="1745759704">
      <w:bodyDiv w:val="1"/>
      <w:marLeft w:val="0"/>
      <w:marRight w:val="0"/>
      <w:marTop w:val="0"/>
      <w:marBottom w:val="0"/>
      <w:divBdr>
        <w:top w:val="none" w:sz="0" w:space="0" w:color="auto"/>
        <w:left w:val="none" w:sz="0" w:space="0" w:color="auto"/>
        <w:bottom w:val="none" w:sz="0" w:space="0" w:color="auto"/>
        <w:right w:val="none" w:sz="0" w:space="0" w:color="auto"/>
      </w:divBdr>
    </w:div>
    <w:div w:id="1746419708">
      <w:bodyDiv w:val="1"/>
      <w:marLeft w:val="0"/>
      <w:marRight w:val="0"/>
      <w:marTop w:val="0"/>
      <w:marBottom w:val="0"/>
      <w:divBdr>
        <w:top w:val="none" w:sz="0" w:space="0" w:color="auto"/>
        <w:left w:val="none" w:sz="0" w:space="0" w:color="auto"/>
        <w:bottom w:val="none" w:sz="0" w:space="0" w:color="auto"/>
        <w:right w:val="none" w:sz="0" w:space="0" w:color="auto"/>
      </w:divBdr>
    </w:div>
    <w:div w:id="1746800188">
      <w:bodyDiv w:val="1"/>
      <w:marLeft w:val="0"/>
      <w:marRight w:val="0"/>
      <w:marTop w:val="0"/>
      <w:marBottom w:val="0"/>
      <w:divBdr>
        <w:top w:val="none" w:sz="0" w:space="0" w:color="auto"/>
        <w:left w:val="none" w:sz="0" w:space="0" w:color="auto"/>
        <w:bottom w:val="none" w:sz="0" w:space="0" w:color="auto"/>
        <w:right w:val="none" w:sz="0" w:space="0" w:color="auto"/>
      </w:divBdr>
    </w:div>
    <w:div w:id="1747191043">
      <w:bodyDiv w:val="1"/>
      <w:marLeft w:val="0"/>
      <w:marRight w:val="0"/>
      <w:marTop w:val="0"/>
      <w:marBottom w:val="0"/>
      <w:divBdr>
        <w:top w:val="none" w:sz="0" w:space="0" w:color="auto"/>
        <w:left w:val="none" w:sz="0" w:space="0" w:color="auto"/>
        <w:bottom w:val="none" w:sz="0" w:space="0" w:color="auto"/>
        <w:right w:val="none" w:sz="0" w:space="0" w:color="auto"/>
      </w:divBdr>
    </w:div>
    <w:div w:id="1748070845">
      <w:bodyDiv w:val="1"/>
      <w:marLeft w:val="0"/>
      <w:marRight w:val="0"/>
      <w:marTop w:val="0"/>
      <w:marBottom w:val="0"/>
      <w:divBdr>
        <w:top w:val="none" w:sz="0" w:space="0" w:color="auto"/>
        <w:left w:val="none" w:sz="0" w:space="0" w:color="auto"/>
        <w:bottom w:val="none" w:sz="0" w:space="0" w:color="auto"/>
        <w:right w:val="none" w:sz="0" w:space="0" w:color="auto"/>
      </w:divBdr>
    </w:div>
    <w:div w:id="1749884788">
      <w:bodyDiv w:val="1"/>
      <w:marLeft w:val="0"/>
      <w:marRight w:val="0"/>
      <w:marTop w:val="0"/>
      <w:marBottom w:val="0"/>
      <w:divBdr>
        <w:top w:val="none" w:sz="0" w:space="0" w:color="auto"/>
        <w:left w:val="none" w:sz="0" w:space="0" w:color="auto"/>
        <w:bottom w:val="none" w:sz="0" w:space="0" w:color="auto"/>
        <w:right w:val="none" w:sz="0" w:space="0" w:color="auto"/>
      </w:divBdr>
    </w:div>
    <w:div w:id="1750079521">
      <w:bodyDiv w:val="1"/>
      <w:marLeft w:val="0"/>
      <w:marRight w:val="0"/>
      <w:marTop w:val="0"/>
      <w:marBottom w:val="0"/>
      <w:divBdr>
        <w:top w:val="none" w:sz="0" w:space="0" w:color="auto"/>
        <w:left w:val="none" w:sz="0" w:space="0" w:color="auto"/>
        <w:bottom w:val="none" w:sz="0" w:space="0" w:color="auto"/>
        <w:right w:val="none" w:sz="0" w:space="0" w:color="auto"/>
      </w:divBdr>
    </w:div>
    <w:div w:id="1750880188">
      <w:bodyDiv w:val="1"/>
      <w:marLeft w:val="0"/>
      <w:marRight w:val="0"/>
      <w:marTop w:val="0"/>
      <w:marBottom w:val="0"/>
      <w:divBdr>
        <w:top w:val="none" w:sz="0" w:space="0" w:color="auto"/>
        <w:left w:val="none" w:sz="0" w:space="0" w:color="auto"/>
        <w:bottom w:val="none" w:sz="0" w:space="0" w:color="auto"/>
        <w:right w:val="none" w:sz="0" w:space="0" w:color="auto"/>
      </w:divBdr>
    </w:div>
    <w:div w:id="1752002288">
      <w:bodyDiv w:val="1"/>
      <w:marLeft w:val="0"/>
      <w:marRight w:val="0"/>
      <w:marTop w:val="0"/>
      <w:marBottom w:val="0"/>
      <w:divBdr>
        <w:top w:val="none" w:sz="0" w:space="0" w:color="auto"/>
        <w:left w:val="none" w:sz="0" w:space="0" w:color="auto"/>
        <w:bottom w:val="none" w:sz="0" w:space="0" w:color="auto"/>
        <w:right w:val="none" w:sz="0" w:space="0" w:color="auto"/>
      </w:divBdr>
    </w:div>
    <w:div w:id="1753235584">
      <w:bodyDiv w:val="1"/>
      <w:marLeft w:val="0"/>
      <w:marRight w:val="0"/>
      <w:marTop w:val="0"/>
      <w:marBottom w:val="0"/>
      <w:divBdr>
        <w:top w:val="none" w:sz="0" w:space="0" w:color="auto"/>
        <w:left w:val="none" w:sz="0" w:space="0" w:color="auto"/>
        <w:bottom w:val="none" w:sz="0" w:space="0" w:color="auto"/>
        <w:right w:val="none" w:sz="0" w:space="0" w:color="auto"/>
      </w:divBdr>
    </w:div>
    <w:div w:id="1755975789">
      <w:bodyDiv w:val="1"/>
      <w:marLeft w:val="0"/>
      <w:marRight w:val="0"/>
      <w:marTop w:val="0"/>
      <w:marBottom w:val="0"/>
      <w:divBdr>
        <w:top w:val="none" w:sz="0" w:space="0" w:color="auto"/>
        <w:left w:val="none" w:sz="0" w:space="0" w:color="auto"/>
        <w:bottom w:val="none" w:sz="0" w:space="0" w:color="auto"/>
        <w:right w:val="none" w:sz="0" w:space="0" w:color="auto"/>
      </w:divBdr>
    </w:div>
    <w:div w:id="1756318869">
      <w:bodyDiv w:val="1"/>
      <w:marLeft w:val="0"/>
      <w:marRight w:val="0"/>
      <w:marTop w:val="0"/>
      <w:marBottom w:val="0"/>
      <w:divBdr>
        <w:top w:val="none" w:sz="0" w:space="0" w:color="auto"/>
        <w:left w:val="none" w:sz="0" w:space="0" w:color="auto"/>
        <w:bottom w:val="none" w:sz="0" w:space="0" w:color="auto"/>
        <w:right w:val="none" w:sz="0" w:space="0" w:color="auto"/>
      </w:divBdr>
    </w:div>
    <w:div w:id="1758090273">
      <w:bodyDiv w:val="1"/>
      <w:marLeft w:val="0"/>
      <w:marRight w:val="0"/>
      <w:marTop w:val="0"/>
      <w:marBottom w:val="0"/>
      <w:divBdr>
        <w:top w:val="none" w:sz="0" w:space="0" w:color="auto"/>
        <w:left w:val="none" w:sz="0" w:space="0" w:color="auto"/>
        <w:bottom w:val="none" w:sz="0" w:space="0" w:color="auto"/>
        <w:right w:val="none" w:sz="0" w:space="0" w:color="auto"/>
      </w:divBdr>
    </w:div>
    <w:div w:id="1761680129">
      <w:bodyDiv w:val="1"/>
      <w:marLeft w:val="0"/>
      <w:marRight w:val="0"/>
      <w:marTop w:val="0"/>
      <w:marBottom w:val="0"/>
      <w:divBdr>
        <w:top w:val="none" w:sz="0" w:space="0" w:color="auto"/>
        <w:left w:val="none" w:sz="0" w:space="0" w:color="auto"/>
        <w:bottom w:val="none" w:sz="0" w:space="0" w:color="auto"/>
        <w:right w:val="none" w:sz="0" w:space="0" w:color="auto"/>
      </w:divBdr>
    </w:div>
    <w:div w:id="1762601877">
      <w:bodyDiv w:val="1"/>
      <w:marLeft w:val="0"/>
      <w:marRight w:val="0"/>
      <w:marTop w:val="0"/>
      <w:marBottom w:val="0"/>
      <w:divBdr>
        <w:top w:val="none" w:sz="0" w:space="0" w:color="auto"/>
        <w:left w:val="none" w:sz="0" w:space="0" w:color="auto"/>
        <w:bottom w:val="none" w:sz="0" w:space="0" w:color="auto"/>
        <w:right w:val="none" w:sz="0" w:space="0" w:color="auto"/>
      </w:divBdr>
    </w:div>
    <w:div w:id="1762875175">
      <w:bodyDiv w:val="1"/>
      <w:marLeft w:val="0"/>
      <w:marRight w:val="0"/>
      <w:marTop w:val="0"/>
      <w:marBottom w:val="0"/>
      <w:divBdr>
        <w:top w:val="none" w:sz="0" w:space="0" w:color="auto"/>
        <w:left w:val="none" w:sz="0" w:space="0" w:color="auto"/>
        <w:bottom w:val="none" w:sz="0" w:space="0" w:color="auto"/>
        <w:right w:val="none" w:sz="0" w:space="0" w:color="auto"/>
      </w:divBdr>
    </w:div>
    <w:div w:id="1762946376">
      <w:bodyDiv w:val="1"/>
      <w:marLeft w:val="0"/>
      <w:marRight w:val="0"/>
      <w:marTop w:val="0"/>
      <w:marBottom w:val="0"/>
      <w:divBdr>
        <w:top w:val="none" w:sz="0" w:space="0" w:color="auto"/>
        <w:left w:val="none" w:sz="0" w:space="0" w:color="auto"/>
        <w:bottom w:val="none" w:sz="0" w:space="0" w:color="auto"/>
        <w:right w:val="none" w:sz="0" w:space="0" w:color="auto"/>
      </w:divBdr>
    </w:div>
    <w:div w:id="1763258383">
      <w:bodyDiv w:val="1"/>
      <w:marLeft w:val="0"/>
      <w:marRight w:val="0"/>
      <w:marTop w:val="0"/>
      <w:marBottom w:val="0"/>
      <w:divBdr>
        <w:top w:val="none" w:sz="0" w:space="0" w:color="auto"/>
        <w:left w:val="none" w:sz="0" w:space="0" w:color="auto"/>
        <w:bottom w:val="none" w:sz="0" w:space="0" w:color="auto"/>
        <w:right w:val="none" w:sz="0" w:space="0" w:color="auto"/>
      </w:divBdr>
    </w:div>
    <w:div w:id="1763720789">
      <w:bodyDiv w:val="1"/>
      <w:marLeft w:val="0"/>
      <w:marRight w:val="0"/>
      <w:marTop w:val="0"/>
      <w:marBottom w:val="0"/>
      <w:divBdr>
        <w:top w:val="none" w:sz="0" w:space="0" w:color="auto"/>
        <w:left w:val="none" w:sz="0" w:space="0" w:color="auto"/>
        <w:bottom w:val="none" w:sz="0" w:space="0" w:color="auto"/>
        <w:right w:val="none" w:sz="0" w:space="0" w:color="auto"/>
      </w:divBdr>
    </w:div>
    <w:div w:id="1764105696">
      <w:bodyDiv w:val="1"/>
      <w:marLeft w:val="0"/>
      <w:marRight w:val="0"/>
      <w:marTop w:val="0"/>
      <w:marBottom w:val="0"/>
      <w:divBdr>
        <w:top w:val="none" w:sz="0" w:space="0" w:color="auto"/>
        <w:left w:val="none" w:sz="0" w:space="0" w:color="auto"/>
        <w:bottom w:val="none" w:sz="0" w:space="0" w:color="auto"/>
        <w:right w:val="none" w:sz="0" w:space="0" w:color="auto"/>
      </w:divBdr>
    </w:div>
    <w:div w:id="1765109983">
      <w:bodyDiv w:val="1"/>
      <w:marLeft w:val="0"/>
      <w:marRight w:val="0"/>
      <w:marTop w:val="0"/>
      <w:marBottom w:val="0"/>
      <w:divBdr>
        <w:top w:val="none" w:sz="0" w:space="0" w:color="auto"/>
        <w:left w:val="none" w:sz="0" w:space="0" w:color="auto"/>
        <w:bottom w:val="none" w:sz="0" w:space="0" w:color="auto"/>
        <w:right w:val="none" w:sz="0" w:space="0" w:color="auto"/>
      </w:divBdr>
    </w:div>
    <w:div w:id="1765762068">
      <w:bodyDiv w:val="1"/>
      <w:marLeft w:val="0"/>
      <w:marRight w:val="0"/>
      <w:marTop w:val="0"/>
      <w:marBottom w:val="0"/>
      <w:divBdr>
        <w:top w:val="none" w:sz="0" w:space="0" w:color="auto"/>
        <w:left w:val="none" w:sz="0" w:space="0" w:color="auto"/>
        <w:bottom w:val="none" w:sz="0" w:space="0" w:color="auto"/>
        <w:right w:val="none" w:sz="0" w:space="0" w:color="auto"/>
      </w:divBdr>
    </w:div>
    <w:div w:id="1765803708">
      <w:bodyDiv w:val="1"/>
      <w:marLeft w:val="0"/>
      <w:marRight w:val="0"/>
      <w:marTop w:val="0"/>
      <w:marBottom w:val="0"/>
      <w:divBdr>
        <w:top w:val="none" w:sz="0" w:space="0" w:color="auto"/>
        <w:left w:val="none" w:sz="0" w:space="0" w:color="auto"/>
        <w:bottom w:val="none" w:sz="0" w:space="0" w:color="auto"/>
        <w:right w:val="none" w:sz="0" w:space="0" w:color="auto"/>
      </w:divBdr>
    </w:div>
    <w:div w:id="1766000494">
      <w:bodyDiv w:val="1"/>
      <w:marLeft w:val="0"/>
      <w:marRight w:val="0"/>
      <w:marTop w:val="0"/>
      <w:marBottom w:val="0"/>
      <w:divBdr>
        <w:top w:val="none" w:sz="0" w:space="0" w:color="auto"/>
        <w:left w:val="none" w:sz="0" w:space="0" w:color="auto"/>
        <w:bottom w:val="none" w:sz="0" w:space="0" w:color="auto"/>
        <w:right w:val="none" w:sz="0" w:space="0" w:color="auto"/>
      </w:divBdr>
    </w:div>
    <w:div w:id="1766223538">
      <w:bodyDiv w:val="1"/>
      <w:marLeft w:val="0"/>
      <w:marRight w:val="0"/>
      <w:marTop w:val="0"/>
      <w:marBottom w:val="0"/>
      <w:divBdr>
        <w:top w:val="none" w:sz="0" w:space="0" w:color="auto"/>
        <w:left w:val="none" w:sz="0" w:space="0" w:color="auto"/>
        <w:bottom w:val="none" w:sz="0" w:space="0" w:color="auto"/>
        <w:right w:val="none" w:sz="0" w:space="0" w:color="auto"/>
      </w:divBdr>
    </w:div>
    <w:div w:id="1767457552">
      <w:bodyDiv w:val="1"/>
      <w:marLeft w:val="0"/>
      <w:marRight w:val="0"/>
      <w:marTop w:val="0"/>
      <w:marBottom w:val="0"/>
      <w:divBdr>
        <w:top w:val="none" w:sz="0" w:space="0" w:color="auto"/>
        <w:left w:val="none" w:sz="0" w:space="0" w:color="auto"/>
        <w:bottom w:val="none" w:sz="0" w:space="0" w:color="auto"/>
        <w:right w:val="none" w:sz="0" w:space="0" w:color="auto"/>
      </w:divBdr>
    </w:div>
    <w:div w:id="1767535983">
      <w:bodyDiv w:val="1"/>
      <w:marLeft w:val="0"/>
      <w:marRight w:val="0"/>
      <w:marTop w:val="0"/>
      <w:marBottom w:val="0"/>
      <w:divBdr>
        <w:top w:val="none" w:sz="0" w:space="0" w:color="auto"/>
        <w:left w:val="none" w:sz="0" w:space="0" w:color="auto"/>
        <w:bottom w:val="none" w:sz="0" w:space="0" w:color="auto"/>
        <w:right w:val="none" w:sz="0" w:space="0" w:color="auto"/>
      </w:divBdr>
    </w:div>
    <w:div w:id="1767917403">
      <w:bodyDiv w:val="1"/>
      <w:marLeft w:val="0"/>
      <w:marRight w:val="0"/>
      <w:marTop w:val="0"/>
      <w:marBottom w:val="0"/>
      <w:divBdr>
        <w:top w:val="none" w:sz="0" w:space="0" w:color="auto"/>
        <w:left w:val="none" w:sz="0" w:space="0" w:color="auto"/>
        <w:bottom w:val="none" w:sz="0" w:space="0" w:color="auto"/>
        <w:right w:val="none" w:sz="0" w:space="0" w:color="auto"/>
      </w:divBdr>
    </w:div>
    <w:div w:id="1768188749">
      <w:bodyDiv w:val="1"/>
      <w:marLeft w:val="0"/>
      <w:marRight w:val="0"/>
      <w:marTop w:val="0"/>
      <w:marBottom w:val="0"/>
      <w:divBdr>
        <w:top w:val="none" w:sz="0" w:space="0" w:color="auto"/>
        <w:left w:val="none" w:sz="0" w:space="0" w:color="auto"/>
        <w:bottom w:val="none" w:sz="0" w:space="0" w:color="auto"/>
        <w:right w:val="none" w:sz="0" w:space="0" w:color="auto"/>
      </w:divBdr>
    </w:div>
    <w:div w:id="1768235100">
      <w:bodyDiv w:val="1"/>
      <w:marLeft w:val="0"/>
      <w:marRight w:val="0"/>
      <w:marTop w:val="0"/>
      <w:marBottom w:val="0"/>
      <w:divBdr>
        <w:top w:val="none" w:sz="0" w:space="0" w:color="auto"/>
        <w:left w:val="none" w:sz="0" w:space="0" w:color="auto"/>
        <w:bottom w:val="none" w:sz="0" w:space="0" w:color="auto"/>
        <w:right w:val="none" w:sz="0" w:space="0" w:color="auto"/>
      </w:divBdr>
    </w:div>
    <w:div w:id="1769424411">
      <w:bodyDiv w:val="1"/>
      <w:marLeft w:val="0"/>
      <w:marRight w:val="0"/>
      <w:marTop w:val="0"/>
      <w:marBottom w:val="0"/>
      <w:divBdr>
        <w:top w:val="none" w:sz="0" w:space="0" w:color="auto"/>
        <w:left w:val="none" w:sz="0" w:space="0" w:color="auto"/>
        <w:bottom w:val="none" w:sz="0" w:space="0" w:color="auto"/>
        <w:right w:val="none" w:sz="0" w:space="0" w:color="auto"/>
      </w:divBdr>
    </w:div>
    <w:div w:id="1769766106">
      <w:bodyDiv w:val="1"/>
      <w:marLeft w:val="0"/>
      <w:marRight w:val="0"/>
      <w:marTop w:val="0"/>
      <w:marBottom w:val="0"/>
      <w:divBdr>
        <w:top w:val="none" w:sz="0" w:space="0" w:color="auto"/>
        <w:left w:val="none" w:sz="0" w:space="0" w:color="auto"/>
        <w:bottom w:val="none" w:sz="0" w:space="0" w:color="auto"/>
        <w:right w:val="none" w:sz="0" w:space="0" w:color="auto"/>
      </w:divBdr>
    </w:div>
    <w:div w:id="1770736300">
      <w:bodyDiv w:val="1"/>
      <w:marLeft w:val="0"/>
      <w:marRight w:val="0"/>
      <w:marTop w:val="0"/>
      <w:marBottom w:val="0"/>
      <w:divBdr>
        <w:top w:val="none" w:sz="0" w:space="0" w:color="auto"/>
        <w:left w:val="none" w:sz="0" w:space="0" w:color="auto"/>
        <w:bottom w:val="none" w:sz="0" w:space="0" w:color="auto"/>
        <w:right w:val="none" w:sz="0" w:space="0" w:color="auto"/>
      </w:divBdr>
    </w:div>
    <w:div w:id="1772318590">
      <w:bodyDiv w:val="1"/>
      <w:marLeft w:val="0"/>
      <w:marRight w:val="0"/>
      <w:marTop w:val="0"/>
      <w:marBottom w:val="0"/>
      <w:divBdr>
        <w:top w:val="none" w:sz="0" w:space="0" w:color="auto"/>
        <w:left w:val="none" w:sz="0" w:space="0" w:color="auto"/>
        <w:bottom w:val="none" w:sz="0" w:space="0" w:color="auto"/>
        <w:right w:val="none" w:sz="0" w:space="0" w:color="auto"/>
      </w:divBdr>
    </w:div>
    <w:div w:id="1772814727">
      <w:bodyDiv w:val="1"/>
      <w:marLeft w:val="0"/>
      <w:marRight w:val="0"/>
      <w:marTop w:val="0"/>
      <w:marBottom w:val="0"/>
      <w:divBdr>
        <w:top w:val="none" w:sz="0" w:space="0" w:color="auto"/>
        <w:left w:val="none" w:sz="0" w:space="0" w:color="auto"/>
        <w:bottom w:val="none" w:sz="0" w:space="0" w:color="auto"/>
        <w:right w:val="none" w:sz="0" w:space="0" w:color="auto"/>
      </w:divBdr>
    </w:div>
    <w:div w:id="1774398242">
      <w:bodyDiv w:val="1"/>
      <w:marLeft w:val="0"/>
      <w:marRight w:val="0"/>
      <w:marTop w:val="0"/>
      <w:marBottom w:val="0"/>
      <w:divBdr>
        <w:top w:val="none" w:sz="0" w:space="0" w:color="auto"/>
        <w:left w:val="none" w:sz="0" w:space="0" w:color="auto"/>
        <w:bottom w:val="none" w:sz="0" w:space="0" w:color="auto"/>
        <w:right w:val="none" w:sz="0" w:space="0" w:color="auto"/>
      </w:divBdr>
    </w:div>
    <w:div w:id="1774858800">
      <w:bodyDiv w:val="1"/>
      <w:marLeft w:val="0"/>
      <w:marRight w:val="0"/>
      <w:marTop w:val="0"/>
      <w:marBottom w:val="0"/>
      <w:divBdr>
        <w:top w:val="none" w:sz="0" w:space="0" w:color="auto"/>
        <w:left w:val="none" w:sz="0" w:space="0" w:color="auto"/>
        <w:bottom w:val="none" w:sz="0" w:space="0" w:color="auto"/>
        <w:right w:val="none" w:sz="0" w:space="0" w:color="auto"/>
      </w:divBdr>
    </w:div>
    <w:div w:id="1774983091">
      <w:bodyDiv w:val="1"/>
      <w:marLeft w:val="0"/>
      <w:marRight w:val="0"/>
      <w:marTop w:val="0"/>
      <w:marBottom w:val="0"/>
      <w:divBdr>
        <w:top w:val="none" w:sz="0" w:space="0" w:color="auto"/>
        <w:left w:val="none" w:sz="0" w:space="0" w:color="auto"/>
        <w:bottom w:val="none" w:sz="0" w:space="0" w:color="auto"/>
        <w:right w:val="none" w:sz="0" w:space="0" w:color="auto"/>
      </w:divBdr>
    </w:div>
    <w:div w:id="1779838080">
      <w:bodyDiv w:val="1"/>
      <w:marLeft w:val="0"/>
      <w:marRight w:val="0"/>
      <w:marTop w:val="0"/>
      <w:marBottom w:val="0"/>
      <w:divBdr>
        <w:top w:val="none" w:sz="0" w:space="0" w:color="auto"/>
        <w:left w:val="none" w:sz="0" w:space="0" w:color="auto"/>
        <w:bottom w:val="none" w:sz="0" w:space="0" w:color="auto"/>
        <w:right w:val="none" w:sz="0" w:space="0" w:color="auto"/>
      </w:divBdr>
    </w:div>
    <w:div w:id="1780224366">
      <w:bodyDiv w:val="1"/>
      <w:marLeft w:val="0"/>
      <w:marRight w:val="0"/>
      <w:marTop w:val="0"/>
      <w:marBottom w:val="0"/>
      <w:divBdr>
        <w:top w:val="none" w:sz="0" w:space="0" w:color="auto"/>
        <w:left w:val="none" w:sz="0" w:space="0" w:color="auto"/>
        <w:bottom w:val="none" w:sz="0" w:space="0" w:color="auto"/>
        <w:right w:val="none" w:sz="0" w:space="0" w:color="auto"/>
      </w:divBdr>
    </w:div>
    <w:div w:id="1782797738">
      <w:bodyDiv w:val="1"/>
      <w:marLeft w:val="0"/>
      <w:marRight w:val="0"/>
      <w:marTop w:val="0"/>
      <w:marBottom w:val="0"/>
      <w:divBdr>
        <w:top w:val="none" w:sz="0" w:space="0" w:color="auto"/>
        <w:left w:val="none" w:sz="0" w:space="0" w:color="auto"/>
        <w:bottom w:val="none" w:sz="0" w:space="0" w:color="auto"/>
        <w:right w:val="none" w:sz="0" w:space="0" w:color="auto"/>
      </w:divBdr>
    </w:div>
    <w:div w:id="1783256540">
      <w:bodyDiv w:val="1"/>
      <w:marLeft w:val="0"/>
      <w:marRight w:val="0"/>
      <w:marTop w:val="0"/>
      <w:marBottom w:val="0"/>
      <w:divBdr>
        <w:top w:val="none" w:sz="0" w:space="0" w:color="auto"/>
        <w:left w:val="none" w:sz="0" w:space="0" w:color="auto"/>
        <w:bottom w:val="none" w:sz="0" w:space="0" w:color="auto"/>
        <w:right w:val="none" w:sz="0" w:space="0" w:color="auto"/>
      </w:divBdr>
    </w:div>
    <w:div w:id="1783650733">
      <w:bodyDiv w:val="1"/>
      <w:marLeft w:val="0"/>
      <w:marRight w:val="0"/>
      <w:marTop w:val="0"/>
      <w:marBottom w:val="0"/>
      <w:divBdr>
        <w:top w:val="none" w:sz="0" w:space="0" w:color="auto"/>
        <w:left w:val="none" w:sz="0" w:space="0" w:color="auto"/>
        <w:bottom w:val="none" w:sz="0" w:space="0" w:color="auto"/>
        <w:right w:val="none" w:sz="0" w:space="0" w:color="auto"/>
      </w:divBdr>
    </w:div>
    <w:div w:id="1783718141">
      <w:bodyDiv w:val="1"/>
      <w:marLeft w:val="0"/>
      <w:marRight w:val="0"/>
      <w:marTop w:val="0"/>
      <w:marBottom w:val="0"/>
      <w:divBdr>
        <w:top w:val="none" w:sz="0" w:space="0" w:color="auto"/>
        <w:left w:val="none" w:sz="0" w:space="0" w:color="auto"/>
        <w:bottom w:val="none" w:sz="0" w:space="0" w:color="auto"/>
        <w:right w:val="none" w:sz="0" w:space="0" w:color="auto"/>
      </w:divBdr>
    </w:div>
    <w:div w:id="1783762845">
      <w:bodyDiv w:val="1"/>
      <w:marLeft w:val="0"/>
      <w:marRight w:val="0"/>
      <w:marTop w:val="0"/>
      <w:marBottom w:val="0"/>
      <w:divBdr>
        <w:top w:val="none" w:sz="0" w:space="0" w:color="auto"/>
        <w:left w:val="none" w:sz="0" w:space="0" w:color="auto"/>
        <w:bottom w:val="none" w:sz="0" w:space="0" w:color="auto"/>
        <w:right w:val="none" w:sz="0" w:space="0" w:color="auto"/>
      </w:divBdr>
    </w:div>
    <w:div w:id="1783767056">
      <w:bodyDiv w:val="1"/>
      <w:marLeft w:val="0"/>
      <w:marRight w:val="0"/>
      <w:marTop w:val="0"/>
      <w:marBottom w:val="0"/>
      <w:divBdr>
        <w:top w:val="none" w:sz="0" w:space="0" w:color="auto"/>
        <w:left w:val="none" w:sz="0" w:space="0" w:color="auto"/>
        <w:bottom w:val="none" w:sz="0" w:space="0" w:color="auto"/>
        <w:right w:val="none" w:sz="0" w:space="0" w:color="auto"/>
      </w:divBdr>
    </w:div>
    <w:div w:id="1784104737">
      <w:bodyDiv w:val="1"/>
      <w:marLeft w:val="0"/>
      <w:marRight w:val="0"/>
      <w:marTop w:val="0"/>
      <w:marBottom w:val="0"/>
      <w:divBdr>
        <w:top w:val="none" w:sz="0" w:space="0" w:color="auto"/>
        <w:left w:val="none" w:sz="0" w:space="0" w:color="auto"/>
        <w:bottom w:val="none" w:sz="0" w:space="0" w:color="auto"/>
        <w:right w:val="none" w:sz="0" w:space="0" w:color="auto"/>
      </w:divBdr>
    </w:div>
    <w:div w:id="1784110382">
      <w:bodyDiv w:val="1"/>
      <w:marLeft w:val="0"/>
      <w:marRight w:val="0"/>
      <w:marTop w:val="0"/>
      <w:marBottom w:val="0"/>
      <w:divBdr>
        <w:top w:val="none" w:sz="0" w:space="0" w:color="auto"/>
        <w:left w:val="none" w:sz="0" w:space="0" w:color="auto"/>
        <w:bottom w:val="none" w:sz="0" w:space="0" w:color="auto"/>
        <w:right w:val="none" w:sz="0" w:space="0" w:color="auto"/>
      </w:divBdr>
    </w:div>
    <w:div w:id="1784226856">
      <w:bodyDiv w:val="1"/>
      <w:marLeft w:val="0"/>
      <w:marRight w:val="0"/>
      <w:marTop w:val="0"/>
      <w:marBottom w:val="0"/>
      <w:divBdr>
        <w:top w:val="none" w:sz="0" w:space="0" w:color="auto"/>
        <w:left w:val="none" w:sz="0" w:space="0" w:color="auto"/>
        <w:bottom w:val="none" w:sz="0" w:space="0" w:color="auto"/>
        <w:right w:val="none" w:sz="0" w:space="0" w:color="auto"/>
      </w:divBdr>
    </w:div>
    <w:div w:id="1784687080">
      <w:bodyDiv w:val="1"/>
      <w:marLeft w:val="0"/>
      <w:marRight w:val="0"/>
      <w:marTop w:val="0"/>
      <w:marBottom w:val="0"/>
      <w:divBdr>
        <w:top w:val="none" w:sz="0" w:space="0" w:color="auto"/>
        <w:left w:val="none" w:sz="0" w:space="0" w:color="auto"/>
        <w:bottom w:val="none" w:sz="0" w:space="0" w:color="auto"/>
        <w:right w:val="none" w:sz="0" w:space="0" w:color="auto"/>
      </w:divBdr>
    </w:div>
    <w:div w:id="1786734402">
      <w:bodyDiv w:val="1"/>
      <w:marLeft w:val="0"/>
      <w:marRight w:val="0"/>
      <w:marTop w:val="0"/>
      <w:marBottom w:val="0"/>
      <w:divBdr>
        <w:top w:val="none" w:sz="0" w:space="0" w:color="auto"/>
        <w:left w:val="none" w:sz="0" w:space="0" w:color="auto"/>
        <w:bottom w:val="none" w:sz="0" w:space="0" w:color="auto"/>
        <w:right w:val="none" w:sz="0" w:space="0" w:color="auto"/>
      </w:divBdr>
    </w:div>
    <w:div w:id="1787117500">
      <w:bodyDiv w:val="1"/>
      <w:marLeft w:val="0"/>
      <w:marRight w:val="0"/>
      <w:marTop w:val="0"/>
      <w:marBottom w:val="0"/>
      <w:divBdr>
        <w:top w:val="none" w:sz="0" w:space="0" w:color="auto"/>
        <w:left w:val="none" w:sz="0" w:space="0" w:color="auto"/>
        <w:bottom w:val="none" w:sz="0" w:space="0" w:color="auto"/>
        <w:right w:val="none" w:sz="0" w:space="0" w:color="auto"/>
      </w:divBdr>
    </w:div>
    <w:div w:id="1787305601">
      <w:bodyDiv w:val="1"/>
      <w:marLeft w:val="0"/>
      <w:marRight w:val="0"/>
      <w:marTop w:val="0"/>
      <w:marBottom w:val="0"/>
      <w:divBdr>
        <w:top w:val="none" w:sz="0" w:space="0" w:color="auto"/>
        <w:left w:val="none" w:sz="0" w:space="0" w:color="auto"/>
        <w:bottom w:val="none" w:sz="0" w:space="0" w:color="auto"/>
        <w:right w:val="none" w:sz="0" w:space="0" w:color="auto"/>
      </w:divBdr>
    </w:div>
    <w:div w:id="1787576668">
      <w:bodyDiv w:val="1"/>
      <w:marLeft w:val="0"/>
      <w:marRight w:val="0"/>
      <w:marTop w:val="0"/>
      <w:marBottom w:val="0"/>
      <w:divBdr>
        <w:top w:val="none" w:sz="0" w:space="0" w:color="auto"/>
        <w:left w:val="none" w:sz="0" w:space="0" w:color="auto"/>
        <w:bottom w:val="none" w:sz="0" w:space="0" w:color="auto"/>
        <w:right w:val="none" w:sz="0" w:space="0" w:color="auto"/>
      </w:divBdr>
    </w:div>
    <w:div w:id="1787890899">
      <w:bodyDiv w:val="1"/>
      <w:marLeft w:val="0"/>
      <w:marRight w:val="0"/>
      <w:marTop w:val="0"/>
      <w:marBottom w:val="0"/>
      <w:divBdr>
        <w:top w:val="none" w:sz="0" w:space="0" w:color="auto"/>
        <w:left w:val="none" w:sz="0" w:space="0" w:color="auto"/>
        <w:bottom w:val="none" w:sz="0" w:space="0" w:color="auto"/>
        <w:right w:val="none" w:sz="0" w:space="0" w:color="auto"/>
      </w:divBdr>
    </w:div>
    <w:div w:id="1789736179">
      <w:bodyDiv w:val="1"/>
      <w:marLeft w:val="0"/>
      <w:marRight w:val="0"/>
      <w:marTop w:val="0"/>
      <w:marBottom w:val="0"/>
      <w:divBdr>
        <w:top w:val="none" w:sz="0" w:space="0" w:color="auto"/>
        <w:left w:val="none" w:sz="0" w:space="0" w:color="auto"/>
        <w:bottom w:val="none" w:sz="0" w:space="0" w:color="auto"/>
        <w:right w:val="none" w:sz="0" w:space="0" w:color="auto"/>
      </w:divBdr>
    </w:div>
    <w:div w:id="1790200012">
      <w:bodyDiv w:val="1"/>
      <w:marLeft w:val="0"/>
      <w:marRight w:val="0"/>
      <w:marTop w:val="0"/>
      <w:marBottom w:val="0"/>
      <w:divBdr>
        <w:top w:val="none" w:sz="0" w:space="0" w:color="auto"/>
        <w:left w:val="none" w:sz="0" w:space="0" w:color="auto"/>
        <w:bottom w:val="none" w:sz="0" w:space="0" w:color="auto"/>
        <w:right w:val="none" w:sz="0" w:space="0" w:color="auto"/>
      </w:divBdr>
    </w:div>
    <w:div w:id="1792630016">
      <w:bodyDiv w:val="1"/>
      <w:marLeft w:val="0"/>
      <w:marRight w:val="0"/>
      <w:marTop w:val="0"/>
      <w:marBottom w:val="0"/>
      <w:divBdr>
        <w:top w:val="none" w:sz="0" w:space="0" w:color="auto"/>
        <w:left w:val="none" w:sz="0" w:space="0" w:color="auto"/>
        <w:bottom w:val="none" w:sz="0" w:space="0" w:color="auto"/>
        <w:right w:val="none" w:sz="0" w:space="0" w:color="auto"/>
      </w:divBdr>
    </w:div>
    <w:div w:id="1792819906">
      <w:bodyDiv w:val="1"/>
      <w:marLeft w:val="0"/>
      <w:marRight w:val="0"/>
      <w:marTop w:val="0"/>
      <w:marBottom w:val="0"/>
      <w:divBdr>
        <w:top w:val="none" w:sz="0" w:space="0" w:color="auto"/>
        <w:left w:val="none" w:sz="0" w:space="0" w:color="auto"/>
        <w:bottom w:val="none" w:sz="0" w:space="0" w:color="auto"/>
        <w:right w:val="none" w:sz="0" w:space="0" w:color="auto"/>
      </w:divBdr>
    </w:div>
    <w:div w:id="1793209305">
      <w:bodyDiv w:val="1"/>
      <w:marLeft w:val="0"/>
      <w:marRight w:val="0"/>
      <w:marTop w:val="0"/>
      <w:marBottom w:val="0"/>
      <w:divBdr>
        <w:top w:val="none" w:sz="0" w:space="0" w:color="auto"/>
        <w:left w:val="none" w:sz="0" w:space="0" w:color="auto"/>
        <w:bottom w:val="none" w:sz="0" w:space="0" w:color="auto"/>
        <w:right w:val="none" w:sz="0" w:space="0" w:color="auto"/>
      </w:divBdr>
    </w:div>
    <w:div w:id="1794052022">
      <w:bodyDiv w:val="1"/>
      <w:marLeft w:val="0"/>
      <w:marRight w:val="0"/>
      <w:marTop w:val="0"/>
      <w:marBottom w:val="0"/>
      <w:divBdr>
        <w:top w:val="none" w:sz="0" w:space="0" w:color="auto"/>
        <w:left w:val="none" w:sz="0" w:space="0" w:color="auto"/>
        <w:bottom w:val="none" w:sz="0" w:space="0" w:color="auto"/>
        <w:right w:val="none" w:sz="0" w:space="0" w:color="auto"/>
      </w:divBdr>
    </w:div>
    <w:div w:id="1794251558">
      <w:bodyDiv w:val="1"/>
      <w:marLeft w:val="0"/>
      <w:marRight w:val="0"/>
      <w:marTop w:val="0"/>
      <w:marBottom w:val="0"/>
      <w:divBdr>
        <w:top w:val="none" w:sz="0" w:space="0" w:color="auto"/>
        <w:left w:val="none" w:sz="0" w:space="0" w:color="auto"/>
        <w:bottom w:val="none" w:sz="0" w:space="0" w:color="auto"/>
        <w:right w:val="none" w:sz="0" w:space="0" w:color="auto"/>
      </w:divBdr>
    </w:div>
    <w:div w:id="1794865079">
      <w:bodyDiv w:val="1"/>
      <w:marLeft w:val="0"/>
      <w:marRight w:val="0"/>
      <w:marTop w:val="0"/>
      <w:marBottom w:val="0"/>
      <w:divBdr>
        <w:top w:val="none" w:sz="0" w:space="0" w:color="auto"/>
        <w:left w:val="none" w:sz="0" w:space="0" w:color="auto"/>
        <w:bottom w:val="none" w:sz="0" w:space="0" w:color="auto"/>
        <w:right w:val="none" w:sz="0" w:space="0" w:color="auto"/>
      </w:divBdr>
    </w:div>
    <w:div w:id="1795060446">
      <w:bodyDiv w:val="1"/>
      <w:marLeft w:val="0"/>
      <w:marRight w:val="0"/>
      <w:marTop w:val="0"/>
      <w:marBottom w:val="0"/>
      <w:divBdr>
        <w:top w:val="none" w:sz="0" w:space="0" w:color="auto"/>
        <w:left w:val="none" w:sz="0" w:space="0" w:color="auto"/>
        <w:bottom w:val="none" w:sz="0" w:space="0" w:color="auto"/>
        <w:right w:val="none" w:sz="0" w:space="0" w:color="auto"/>
      </w:divBdr>
    </w:div>
    <w:div w:id="1795706526">
      <w:bodyDiv w:val="1"/>
      <w:marLeft w:val="0"/>
      <w:marRight w:val="0"/>
      <w:marTop w:val="0"/>
      <w:marBottom w:val="0"/>
      <w:divBdr>
        <w:top w:val="none" w:sz="0" w:space="0" w:color="auto"/>
        <w:left w:val="none" w:sz="0" w:space="0" w:color="auto"/>
        <w:bottom w:val="none" w:sz="0" w:space="0" w:color="auto"/>
        <w:right w:val="none" w:sz="0" w:space="0" w:color="auto"/>
      </w:divBdr>
    </w:div>
    <w:div w:id="1796677727">
      <w:bodyDiv w:val="1"/>
      <w:marLeft w:val="0"/>
      <w:marRight w:val="0"/>
      <w:marTop w:val="0"/>
      <w:marBottom w:val="0"/>
      <w:divBdr>
        <w:top w:val="none" w:sz="0" w:space="0" w:color="auto"/>
        <w:left w:val="none" w:sz="0" w:space="0" w:color="auto"/>
        <w:bottom w:val="none" w:sz="0" w:space="0" w:color="auto"/>
        <w:right w:val="none" w:sz="0" w:space="0" w:color="auto"/>
      </w:divBdr>
    </w:div>
    <w:div w:id="1797331441">
      <w:bodyDiv w:val="1"/>
      <w:marLeft w:val="0"/>
      <w:marRight w:val="0"/>
      <w:marTop w:val="0"/>
      <w:marBottom w:val="0"/>
      <w:divBdr>
        <w:top w:val="none" w:sz="0" w:space="0" w:color="auto"/>
        <w:left w:val="none" w:sz="0" w:space="0" w:color="auto"/>
        <w:bottom w:val="none" w:sz="0" w:space="0" w:color="auto"/>
        <w:right w:val="none" w:sz="0" w:space="0" w:color="auto"/>
      </w:divBdr>
    </w:div>
    <w:div w:id="1798404877">
      <w:bodyDiv w:val="1"/>
      <w:marLeft w:val="0"/>
      <w:marRight w:val="0"/>
      <w:marTop w:val="0"/>
      <w:marBottom w:val="0"/>
      <w:divBdr>
        <w:top w:val="none" w:sz="0" w:space="0" w:color="auto"/>
        <w:left w:val="none" w:sz="0" w:space="0" w:color="auto"/>
        <w:bottom w:val="none" w:sz="0" w:space="0" w:color="auto"/>
        <w:right w:val="none" w:sz="0" w:space="0" w:color="auto"/>
      </w:divBdr>
    </w:div>
    <w:div w:id="1798991716">
      <w:bodyDiv w:val="1"/>
      <w:marLeft w:val="0"/>
      <w:marRight w:val="0"/>
      <w:marTop w:val="0"/>
      <w:marBottom w:val="0"/>
      <w:divBdr>
        <w:top w:val="none" w:sz="0" w:space="0" w:color="auto"/>
        <w:left w:val="none" w:sz="0" w:space="0" w:color="auto"/>
        <w:bottom w:val="none" w:sz="0" w:space="0" w:color="auto"/>
        <w:right w:val="none" w:sz="0" w:space="0" w:color="auto"/>
      </w:divBdr>
    </w:div>
    <w:div w:id="1799030396">
      <w:bodyDiv w:val="1"/>
      <w:marLeft w:val="0"/>
      <w:marRight w:val="0"/>
      <w:marTop w:val="0"/>
      <w:marBottom w:val="0"/>
      <w:divBdr>
        <w:top w:val="none" w:sz="0" w:space="0" w:color="auto"/>
        <w:left w:val="none" w:sz="0" w:space="0" w:color="auto"/>
        <w:bottom w:val="none" w:sz="0" w:space="0" w:color="auto"/>
        <w:right w:val="none" w:sz="0" w:space="0" w:color="auto"/>
      </w:divBdr>
    </w:div>
    <w:div w:id="1799032933">
      <w:bodyDiv w:val="1"/>
      <w:marLeft w:val="0"/>
      <w:marRight w:val="0"/>
      <w:marTop w:val="0"/>
      <w:marBottom w:val="0"/>
      <w:divBdr>
        <w:top w:val="none" w:sz="0" w:space="0" w:color="auto"/>
        <w:left w:val="none" w:sz="0" w:space="0" w:color="auto"/>
        <w:bottom w:val="none" w:sz="0" w:space="0" w:color="auto"/>
        <w:right w:val="none" w:sz="0" w:space="0" w:color="auto"/>
      </w:divBdr>
    </w:div>
    <w:div w:id="1799033664">
      <w:bodyDiv w:val="1"/>
      <w:marLeft w:val="0"/>
      <w:marRight w:val="0"/>
      <w:marTop w:val="0"/>
      <w:marBottom w:val="0"/>
      <w:divBdr>
        <w:top w:val="none" w:sz="0" w:space="0" w:color="auto"/>
        <w:left w:val="none" w:sz="0" w:space="0" w:color="auto"/>
        <w:bottom w:val="none" w:sz="0" w:space="0" w:color="auto"/>
        <w:right w:val="none" w:sz="0" w:space="0" w:color="auto"/>
      </w:divBdr>
    </w:div>
    <w:div w:id="1800607697">
      <w:bodyDiv w:val="1"/>
      <w:marLeft w:val="0"/>
      <w:marRight w:val="0"/>
      <w:marTop w:val="0"/>
      <w:marBottom w:val="0"/>
      <w:divBdr>
        <w:top w:val="none" w:sz="0" w:space="0" w:color="auto"/>
        <w:left w:val="none" w:sz="0" w:space="0" w:color="auto"/>
        <w:bottom w:val="none" w:sz="0" w:space="0" w:color="auto"/>
        <w:right w:val="none" w:sz="0" w:space="0" w:color="auto"/>
      </w:divBdr>
    </w:div>
    <w:div w:id="1801460127">
      <w:bodyDiv w:val="1"/>
      <w:marLeft w:val="0"/>
      <w:marRight w:val="0"/>
      <w:marTop w:val="0"/>
      <w:marBottom w:val="0"/>
      <w:divBdr>
        <w:top w:val="none" w:sz="0" w:space="0" w:color="auto"/>
        <w:left w:val="none" w:sz="0" w:space="0" w:color="auto"/>
        <w:bottom w:val="none" w:sz="0" w:space="0" w:color="auto"/>
        <w:right w:val="none" w:sz="0" w:space="0" w:color="auto"/>
      </w:divBdr>
    </w:div>
    <w:div w:id="1801800036">
      <w:bodyDiv w:val="1"/>
      <w:marLeft w:val="0"/>
      <w:marRight w:val="0"/>
      <w:marTop w:val="0"/>
      <w:marBottom w:val="0"/>
      <w:divBdr>
        <w:top w:val="none" w:sz="0" w:space="0" w:color="auto"/>
        <w:left w:val="none" w:sz="0" w:space="0" w:color="auto"/>
        <w:bottom w:val="none" w:sz="0" w:space="0" w:color="auto"/>
        <w:right w:val="none" w:sz="0" w:space="0" w:color="auto"/>
      </w:divBdr>
    </w:div>
    <w:div w:id="1802187031">
      <w:bodyDiv w:val="1"/>
      <w:marLeft w:val="0"/>
      <w:marRight w:val="0"/>
      <w:marTop w:val="0"/>
      <w:marBottom w:val="0"/>
      <w:divBdr>
        <w:top w:val="none" w:sz="0" w:space="0" w:color="auto"/>
        <w:left w:val="none" w:sz="0" w:space="0" w:color="auto"/>
        <w:bottom w:val="none" w:sz="0" w:space="0" w:color="auto"/>
        <w:right w:val="none" w:sz="0" w:space="0" w:color="auto"/>
      </w:divBdr>
    </w:div>
    <w:div w:id="1802335785">
      <w:bodyDiv w:val="1"/>
      <w:marLeft w:val="0"/>
      <w:marRight w:val="0"/>
      <w:marTop w:val="0"/>
      <w:marBottom w:val="0"/>
      <w:divBdr>
        <w:top w:val="none" w:sz="0" w:space="0" w:color="auto"/>
        <w:left w:val="none" w:sz="0" w:space="0" w:color="auto"/>
        <w:bottom w:val="none" w:sz="0" w:space="0" w:color="auto"/>
        <w:right w:val="none" w:sz="0" w:space="0" w:color="auto"/>
      </w:divBdr>
    </w:div>
    <w:div w:id="1803384612">
      <w:bodyDiv w:val="1"/>
      <w:marLeft w:val="0"/>
      <w:marRight w:val="0"/>
      <w:marTop w:val="0"/>
      <w:marBottom w:val="0"/>
      <w:divBdr>
        <w:top w:val="none" w:sz="0" w:space="0" w:color="auto"/>
        <w:left w:val="none" w:sz="0" w:space="0" w:color="auto"/>
        <w:bottom w:val="none" w:sz="0" w:space="0" w:color="auto"/>
        <w:right w:val="none" w:sz="0" w:space="0" w:color="auto"/>
      </w:divBdr>
    </w:div>
    <w:div w:id="1805349666">
      <w:bodyDiv w:val="1"/>
      <w:marLeft w:val="0"/>
      <w:marRight w:val="0"/>
      <w:marTop w:val="0"/>
      <w:marBottom w:val="0"/>
      <w:divBdr>
        <w:top w:val="none" w:sz="0" w:space="0" w:color="auto"/>
        <w:left w:val="none" w:sz="0" w:space="0" w:color="auto"/>
        <w:bottom w:val="none" w:sz="0" w:space="0" w:color="auto"/>
        <w:right w:val="none" w:sz="0" w:space="0" w:color="auto"/>
      </w:divBdr>
    </w:div>
    <w:div w:id="1808163854">
      <w:bodyDiv w:val="1"/>
      <w:marLeft w:val="0"/>
      <w:marRight w:val="0"/>
      <w:marTop w:val="0"/>
      <w:marBottom w:val="0"/>
      <w:divBdr>
        <w:top w:val="none" w:sz="0" w:space="0" w:color="auto"/>
        <w:left w:val="none" w:sz="0" w:space="0" w:color="auto"/>
        <w:bottom w:val="none" w:sz="0" w:space="0" w:color="auto"/>
        <w:right w:val="none" w:sz="0" w:space="0" w:color="auto"/>
      </w:divBdr>
    </w:div>
    <w:div w:id="1812136798">
      <w:bodyDiv w:val="1"/>
      <w:marLeft w:val="0"/>
      <w:marRight w:val="0"/>
      <w:marTop w:val="0"/>
      <w:marBottom w:val="0"/>
      <w:divBdr>
        <w:top w:val="none" w:sz="0" w:space="0" w:color="auto"/>
        <w:left w:val="none" w:sz="0" w:space="0" w:color="auto"/>
        <w:bottom w:val="none" w:sz="0" w:space="0" w:color="auto"/>
        <w:right w:val="none" w:sz="0" w:space="0" w:color="auto"/>
      </w:divBdr>
    </w:div>
    <w:div w:id="1812215261">
      <w:bodyDiv w:val="1"/>
      <w:marLeft w:val="0"/>
      <w:marRight w:val="0"/>
      <w:marTop w:val="0"/>
      <w:marBottom w:val="0"/>
      <w:divBdr>
        <w:top w:val="none" w:sz="0" w:space="0" w:color="auto"/>
        <w:left w:val="none" w:sz="0" w:space="0" w:color="auto"/>
        <w:bottom w:val="none" w:sz="0" w:space="0" w:color="auto"/>
        <w:right w:val="none" w:sz="0" w:space="0" w:color="auto"/>
      </w:divBdr>
    </w:div>
    <w:div w:id="1814520871">
      <w:bodyDiv w:val="1"/>
      <w:marLeft w:val="0"/>
      <w:marRight w:val="0"/>
      <w:marTop w:val="0"/>
      <w:marBottom w:val="0"/>
      <w:divBdr>
        <w:top w:val="none" w:sz="0" w:space="0" w:color="auto"/>
        <w:left w:val="none" w:sz="0" w:space="0" w:color="auto"/>
        <w:bottom w:val="none" w:sz="0" w:space="0" w:color="auto"/>
        <w:right w:val="none" w:sz="0" w:space="0" w:color="auto"/>
      </w:divBdr>
    </w:div>
    <w:div w:id="1814563860">
      <w:bodyDiv w:val="1"/>
      <w:marLeft w:val="0"/>
      <w:marRight w:val="0"/>
      <w:marTop w:val="0"/>
      <w:marBottom w:val="0"/>
      <w:divBdr>
        <w:top w:val="none" w:sz="0" w:space="0" w:color="auto"/>
        <w:left w:val="none" w:sz="0" w:space="0" w:color="auto"/>
        <w:bottom w:val="none" w:sz="0" w:space="0" w:color="auto"/>
        <w:right w:val="none" w:sz="0" w:space="0" w:color="auto"/>
      </w:divBdr>
    </w:div>
    <w:div w:id="1815294819">
      <w:bodyDiv w:val="1"/>
      <w:marLeft w:val="0"/>
      <w:marRight w:val="0"/>
      <w:marTop w:val="0"/>
      <w:marBottom w:val="0"/>
      <w:divBdr>
        <w:top w:val="none" w:sz="0" w:space="0" w:color="auto"/>
        <w:left w:val="none" w:sz="0" w:space="0" w:color="auto"/>
        <w:bottom w:val="none" w:sz="0" w:space="0" w:color="auto"/>
        <w:right w:val="none" w:sz="0" w:space="0" w:color="auto"/>
      </w:divBdr>
    </w:div>
    <w:div w:id="1815946631">
      <w:bodyDiv w:val="1"/>
      <w:marLeft w:val="0"/>
      <w:marRight w:val="0"/>
      <w:marTop w:val="0"/>
      <w:marBottom w:val="0"/>
      <w:divBdr>
        <w:top w:val="none" w:sz="0" w:space="0" w:color="auto"/>
        <w:left w:val="none" w:sz="0" w:space="0" w:color="auto"/>
        <w:bottom w:val="none" w:sz="0" w:space="0" w:color="auto"/>
        <w:right w:val="none" w:sz="0" w:space="0" w:color="auto"/>
      </w:divBdr>
    </w:div>
    <w:div w:id="1816531839">
      <w:bodyDiv w:val="1"/>
      <w:marLeft w:val="0"/>
      <w:marRight w:val="0"/>
      <w:marTop w:val="0"/>
      <w:marBottom w:val="0"/>
      <w:divBdr>
        <w:top w:val="none" w:sz="0" w:space="0" w:color="auto"/>
        <w:left w:val="none" w:sz="0" w:space="0" w:color="auto"/>
        <w:bottom w:val="none" w:sz="0" w:space="0" w:color="auto"/>
        <w:right w:val="none" w:sz="0" w:space="0" w:color="auto"/>
      </w:divBdr>
    </w:div>
    <w:div w:id="1816794563">
      <w:bodyDiv w:val="1"/>
      <w:marLeft w:val="0"/>
      <w:marRight w:val="0"/>
      <w:marTop w:val="0"/>
      <w:marBottom w:val="0"/>
      <w:divBdr>
        <w:top w:val="none" w:sz="0" w:space="0" w:color="auto"/>
        <w:left w:val="none" w:sz="0" w:space="0" w:color="auto"/>
        <w:bottom w:val="none" w:sz="0" w:space="0" w:color="auto"/>
        <w:right w:val="none" w:sz="0" w:space="0" w:color="auto"/>
      </w:divBdr>
    </w:div>
    <w:div w:id="1817526802">
      <w:bodyDiv w:val="1"/>
      <w:marLeft w:val="0"/>
      <w:marRight w:val="0"/>
      <w:marTop w:val="0"/>
      <w:marBottom w:val="0"/>
      <w:divBdr>
        <w:top w:val="none" w:sz="0" w:space="0" w:color="auto"/>
        <w:left w:val="none" w:sz="0" w:space="0" w:color="auto"/>
        <w:bottom w:val="none" w:sz="0" w:space="0" w:color="auto"/>
        <w:right w:val="none" w:sz="0" w:space="0" w:color="auto"/>
      </w:divBdr>
    </w:div>
    <w:div w:id="1818064698">
      <w:bodyDiv w:val="1"/>
      <w:marLeft w:val="0"/>
      <w:marRight w:val="0"/>
      <w:marTop w:val="0"/>
      <w:marBottom w:val="0"/>
      <w:divBdr>
        <w:top w:val="none" w:sz="0" w:space="0" w:color="auto"/>
        <w:left w:val="none" w:sz="0" w:space="0" w:color="auto"/>
        <w:bottom w:val="none" w:sz="0" w:space="0" w:color="auto"/>
        <w:right w:val="none" w:sz="0" w:space="0" w:color="auto"/>
      </w:divBdr>
    </w:div>
    <w:div w:id="1823615144">
      <w:bodyDiv w:val="1"/>
      <w:marLeft w:val="0"/>
      <w:marRight w:val="0"/>
      <w:marTop w:val="0"/>
      <w:marBottom w:val="0"/>
      <w:divBdr>
        <w:top w:val="none" w:sz="0" w:space="0" w:color="auto"/>
        <w:left w:val="none" w:sz="0" w:space="0" w:color="auto"/>
        <w:bottom w:val="none" w:sz="0" w:space="0" w:color="auto"/>
        <w:right w:val="none" w:sz="0" w:space="0" w:color="auto"/>
      </w:divBdr>
    </w:div>
    <w:div w:id="1824350555">
      <w:bodyDiv w:val="1"/>
      <w:marLeft w:val="0"/>
      <w:marRight w:val="0"/>
      <w:marTop w:val="0"/>
      <w:marBottom w:val="0"/>
      <w:divBdr>
        <w:top w:val="none" w:sz="0" w:space="0" w:color="auto"/>
        <w:left w:val="none" w:sz="0" w:space="0" w:color="auto"/>
        <w:bottom w:val="none" w:sz="0" w:space="0" w:color="auto"/>
        <w:right w:val="none" w:sz="0" w:space="0" w:color="auto"/>
      </w:divBdr>
    </w:div>
    <w:div w:id="1827935422">
      <w:bodyDiv w:val="1"/>
      <w:marLeft w:val="0"/>
      <w:marRight w:val="0"/>
      <w:marTop w:val="0"/>
      <w:marBottom w:val="0"/>
      <w:divBdr>
        <w:top w:val="none" w:sz="0" w:space="0" w:color="auto"/>
        <w:left w:val="none" w:sz="0" w:space="0" w:color="auto"/>
        <w:bottom w:val="none" w:sz="0" w:space="0" w:color="auto"/>
        <w:right w:val="none" w:sz="0" w:space="0" w:color="auto"/>
      </w:divBdr>
    </w:div>
    <w:div w:id="1829588778">
      <w:bodyDiv w:val="1"/>
      <w:marLeft w:val="0"/>
      <w:marRight w:val="0"/>
      <w:marTop w:val="0"/>
      <w:marBottom w:val="0"/>
      <w:divBdr>
        <w:top w:val="none" w:sz="0" w:space="0" w:color="auto"/>
        <w:left w:val="none" w:sz="0" w:space="0" w:color="auto"/>
        <w:bottom w:val="none" w:sz="0" w:space="0" w:color="auto"/>
        <w:right w:val="none" w:sz="0" w:space="0" w:color="auto"/>
      </w:divBdr>
    </w:div>
    <w:div w:id="1830167320">
      <w:bodyDiv w:val="1"/>
      <w:marLeft w:val="0"/>
      <w:marRight w:val="0"/>
      <w:marTop w:val="0"/>
      <w:marBottom w:val="0"/>
      <w:divBdr>
        <w:top w:val="none" w:sz="0" w:space="0" w:color="auto"/>
        <w:left w:val="none" w:sz="0" w:space="0" w:color="auto"/>
        <w:bottom w:val="none" w:sz="0" w:space="0" w:color="auto"/>
        <w:right w:val="none" w:sz="0" w:space="0" w:color="auto"/>
      </w:divBdr>
    </w:div>
    <w:div w:id="1830631503">
      <w:bodyDiv w:val="1"/>
      <w:marLeft w:val="0"/>
      <w:marRight w:val="0"/>
      <w:marTop w:val="0"/>
      <w:marBottom w:val="0"/>
      <w:divBdr>
        <w:top w:val="none" w:sz="0" w:space="0" w:color="auto"/>
        <w:left w:val="none" w:sz="0" w:space="0" w:color="auto"/>
        <w:bottom w:val="none" w:sz="0" w:space="0" w:color="auto"/>
        <w:right w:val="none" w:sz="0" w:space="0" w:color="auto"/>
      </w:divBdr>
    </w:div>
    <w:div w:id="1831217427">
      <w:bodyDiv w:val="1"/>
      <w:marLeft w:val="0"/>
      <w:marRight w:val="0"/>
      <w:marTop w:val="0"/>
      <w:marBottom w:val="0"/>
      <w:divBdr>
        <w:top w:val="none" w:sz="0" w:space="0" w:color="auto"/>
        <w:left w:val="none" w:sz="0" w:space="0" w:color="auto"/>
        <w:bottom w:val="none" w:sz="0" w:space="0" w:color="auto"/>
        <w:right w:val="none" w:sz="0" w:space="0" w:color="auto"/>
      </w:divBdr>
    </w:div>
    <w:div w:id="1831602483">
      <w:bodyDiv w:val="1"/>
      <w:marLeft w:val="0"/>
      <w:marRight w:val="0"/>
      <w:marTop w:val="0"/>
      <w:marBottom w:val="0"/>
      <w:divBdr>
        <w:top w:val="none" w:sz="0" w:space="0" w:color="auto"/>
        <w:left w:val="none" w:sz="0" w:space="0" w:color="auto"/>
        <w:bottom w:val="none" w:sz="0" w:space="0" w:color="auto"/>
        <w:right w:val="none" w:sz="0" w:space="0" w:color="auto"/>
      </w:divBdr>
    </w:div>
    <w:div w:id="1831672521">
      <w:bodyDiv w:val="1"/>
      <w:marLeft w:val="0"/>
      <w:marRight w:val="0"/>
      <w:marTop w:val="0"/>
      <w:marBottom w:val="0"/>
      <w:divBdr>
        <w:top w:val="none" w:sz="0" w:space="0" w:color="auto"/>
        <w:left w:val="none" w:sz="0" w:space="0" w:color="auto"/>
        <w:bottom w:val="none" w:sz="0" w:space="0" w:color="auto"/>
        <w:right w:val="none" w:sz="0" w:space="0" w:color="auto"/>
      </w:divBdr>
    </w:div>
    <w:div w:id="1832479467">
      <w:bodyDiv w:val="1"/>
      <w:marLeft w:val="0"/>
      <w:marRight w:val="0"/>
      <w:marTop w:val="0"/>
      <w:marBottom w:val="0"/>
      <w:divBdr>
        <w:top w:val="none" w:sz="0" w:space="0" w:color="auto"/>
        <w:left w:val="none" w:sz="0" w:space="0" w:color="auto"/>
        <w:bottom w:val="none" w:sz="0" w:space="0" w:color="auto"/>
        <w:right w:val="none" w:sz="0" w:space="0" w:color="auto"/>
      </w:divBdr>
    </w:div>
    <w:div w:id="1834686658">
      <w:bodyDiv w:val="1"/>
      <w:marLeft w:val="0"/>
      <w:marRight w:val="0"/>
      <w:marTop w:val="0"/>
      <w:marBottom w:val="0"/>
      <w:divBdr>
        <w:top w:val="none" w:sz="0" w:space="0" w:color="auto"/>
        <w:left w:val="none" w:sz="0" w:space="0" w:color="auto"/>
        <w:bottom w:val="none" w:sz="0" w:space="0" w:color="auto"/>
        <w:right w:val="none" w:sz="0" w:space="0" w:color="auto"/>
      </w:divBdr>
    </w:div>
    <w:div w:id="1835025989">
      <w:bodyDiv w:val="1"/>
      <w:marLeft w:val="0"/>
      <w:marRight w:val="0"/>
      <w:marTop w:val="0"/>
      <w:marBottom w:val="0"/>
      <w:divBdr>
        <w:top w:val="none" w:sz="0" w:space="0" w:color="auto"/>
        <w:left w:val="none" w:sz="0" w:space="0" w:color="auto"/>
        <w:bottom w:val="none" w:sz="0" w:space="0" w:color="auto"/>
        <w:right w:val="none" w:sz="0" w:space="0" w:color="auto"/>
      </w:divBdr>
    </w:div>
    <w:div w:id="1836064284">
      <w:bodyDiv w:val="1"/>
      <w:marLeft w:val="0"/>
      <w:marRight w:val="0"/>
      <w:marTop w:val="0"/>
      <w:marBottom w:val="0"/>
      <w:divBdr>
        <w:top w:val="none" w:sz="0" w:space="0" w:color="auto"/>
        <w:left w:val="none" w:sz="0" w:space="0" w:color="auto"/>
        <w:bottom w:val="none" w:sz="0" w:space="0" w:color="auto"/>
        <w:right w:val="none" w:sz="0" w:space="0" w:color="auto"/>
      </w:divBdr>
    </w:div>
    <w:div w:id="1836410162">
      <w:bodyDiv w:val="1"/>
      <w:marLeft w:val="0"/>
      <w:marRight w:val="0"/>
      <w:marTop w:val="0"/>
      <w:marBottom w:val="0"/>
      <w:divBdr>
        <w:top w:val="none" w:sz="0" w:space="0" w:color="auto"/>
        <w:left w:val="none" w:sz="0" w:space="0" w:color="auto"/>
        <w:bottom w:val="none" w:sz="0" w:space="0" w:color="auto"/>
        <w:right w:val="none" w:sz="0" w:space="0" w:color="auto"/>
      </w:divBdr>
    </w:div>
    <w:div w:id="1837111220">
      <w:bodyDiv w:val="1"/>
      <w:marLeft w:val="0"/>
      <w:marRight w:val="0"/>
      <w:marTop w:val="0"/>
      <w:marBottom w:val="0"/>
      <w:divBdr>
        <w:top w:val="none" w:sz="0" w:space="0" w:color="auto"/>
        <w:left w:val="none" w:sz="0" w:space="0" w:color="auto"/>
        <w:bottom w:val="none" w:sz="0" w:space="0" w:color="auto"/>
        <w:right w:val="none" w:sz="0" w:space="0" w:color="auto"/>
      </w:divBdr>
    </w:div>
    <w:div w:id="1838109560">
      <w:bodyDiv w:val="1"/>
      <w:marLeft w:val="0"/>
      <w:marRight w:val="0"/>
      <w:marTop w:val="0"/>
      <w:marBottom w:val="0"/>
      <w:divBdr>
        <w:top w:val="none" w:sz="0" w:space="0" w:color="auto"/>
        <w:left w:val="none" w:sz="0" w:space="0" w:color="auto"/>
        <w:bottom w:val="none" w:sz="0" w:space="0" w:color="auto"/>
        <w:right w:val="none" w:sz="0" w:space="0" w:color="auto"/>
      </w:divBdr>
    </w:div>
    <w:div w:id="1839464611">
      <w:bodyDiv w:val="1"/>
      <w:marLeft w:val="0"/>
      <w:marRight w:val="0"/>
      <w:marTop w:val="0"/>
      <w:marBottom w:val="0"/>
      <w:divBdr>
        <w:top w:val="none" w:sz="0" w:space="0" w:color="auto"/>
        <w:left w:val="none" w:sz="0" w:space="0" w:color="auto"/>
        <w:bottom w:val="none" w:sz="0" w:space="0" w:color="auto"/>
        <w:right w:val="none" w:sz="0" w:space="0" w:color="auto"/>
      </w:divBdr>
    </w:div>
    <w:div w:id="1839806989">
      <w:bodyDiv w:val="1"/>
      <w:marLeft w:val="0"/>
      <w:marRight w:val="0"/>
      <w:marTop w:val="0"/>
      <w:marBottom w:val="0"/>
      <w:divBdr>
        <w:top w:val="none" w:sz="0" w:space="0" w:color="auto"/>
        <w:left w:val="none" w:sz="0" w:space="0" w:color="auto"/>
        <w:bottom w:val="none" w:sz="0" w:space="0" w:color="auto"/>
        <w:right w:val="none" w:sz="0" w:space="0" w:color="auto"/>
      </w:divBdr>
    </w:div>
    <w:div w:id="1839924474">
      <w:bodyDiv w:val="1"/>
      <w:marLeft w:val="0"/>
      <w:marRight w:val="0"/>
      <w:marTop w:val="0"/>
      <w:marBottom w:val="0"/>
      <w:divBdr>
        <w:top w:val="none" w:sz="0" w:space="0" w:color="auto"/>
        <w:left w:val="none" w:sz="0" w:space="0" w:color="auto"/>
        <w:bottom w:val="none" w:sz="0" w:space="0" w:color="auto"/>
        <w:right w:val="none" w:sz="0" w:space="0" w:color="auto"/>
      </w:divBdr>
    </w:div>
    <w:div w:id="1840458433">
      <w:bodyDiv w:val="1"/>
      <w:marLeft w:val="0"/>
      <w:marRight w:val="0"/>
      <w:marTop w:val="0"/>
      <w:marBottom w:val="0"/>
      <w:divBdr>
        <w:top w:val="none" w:sz="0" w:space="0" w:color="auto"/>
        <w:left w:val="none" w:sz="0" w:space="0" w:color="auto"/>
        <w:bottom w:val="none" w:sz="0" w:space="0" w:color="auto"/>
        <w:right w:val="none" w:sz="0" w:space="0" w:color="auto"/>
      </w:divBdr>
    </w:div>
    <w:div w:id="1841579300">
      <w:bodyDiv w:val="1"/>
      <w:marLeft w:val="0"/>
      <w:marRight w:val="0"/>
      <w:marTop w:val="0"/>
      <w:marBottom w:val="0"/>
      <w:divBdr>
        <w:top w:val="none" w:sz="0" w:space="0" w:color="auto"/>
        <w:left w:val="none" w:sz="0" w:space="0" w:color="auto"/>
        <w:bottom w:val="none" w:sz="0" w:space="0" w:color="auto"/>
        <w:right w:val="none" w:sz="0" w:space="0" w:color="auto"/>
      </w:divBdr>
    </w:div>
    <w:div w:id="1841920069">
      <w:bodyDiv w:val="1"/>
      <w:marLeft w:val="0"/>
      <w:marRight w:val="0"/>
      <w:marTop w:val="0"/>
      <w:marBottom w:val="0"/>
      <w:divBdr>
        <w:top w:val="none" w:sz="0" w:space="0" w:color="auto"/>
        <w:left w:val="none" w:sz="0" w:space="0" w:color="auto"/>
        <w:bottom w:val="none" w:sz="0" w:space="0" w:color="auto"/>
        <w:right w:val="none" w:sz="0" w:space="0" w:color="auto"/>
      </w:divBdr>
    </w:div>
    <w:div w:id="1842504340">
      <w:bodyDiv w:val="1"/>
      <w:marLeft w:val="0"/>
      <w:marRight w:val="0"/>
      <w:marTop w:val="0"/>
      <w:marBottom w:val="0"/>
      <w:divBdr>
        <w:top w:val="none" w:sz="0" w:space="0" w:color="auto"/>
        <w:left w:val="none" w:sz="0" w:space="0" w:color="auto"/>
        <w:bottom w:val="none" w:sz="0" w:space="0" w:color="auto"/>
        <w:right w:val="none" w:sz="0" w:space="0" w:color="auto"/>
      </w:divBdr>
    </w:div>
    <w:div w:id="1842810908">
      <w:bodyDiv w:val="1"/>
      <w:marLeft w:val="0"/>
      <w:marRight w:val="0"/>
      <w:marTop w:val="0"/>
      <w:marBottom w:val="0"/>
      <w:divBdr>
        <w:top w:val="none" w:sz="0" w:space="0" w:color="auto"/>
        <w:left w:val="none" w:sz="0" w:space="0" w:color="auto"/>
        <w:bottom w:val="none" w:sz="0" w:space="0" w:color="auto"/>
        <w:right w:val="none" w:sz="0" w:space="0" w:color="auto"/>
      </w:divBdr>
    </w:div>
    <w:div w:id="1842890375">
      <w:bodyDiv w:val="1"/>
      <w:marLeft w:val="0"/>
      <w:marRight w:val="0"/>
      <w:marTop w:val="0"/>
      <w:marBottom w:val="0"/>
      <w:divBdr>
        <w:top w:val="none" w:sz="0" w:space="0" w:color="auto"/>
        <w:left w:val="none" w:sz="0" w:space="0" w:color="auto"/>
        <w:bottom w:val="none" w:sz="0" w:space="0" w:color="auto"/>
        <w:right w:val="none" w:sz="0" w:space="0" w:color="auto"/>
      </w:divBdr>
    </w:div>
    <w:div w:id="1845507419">
      <w:bodyDiv w:val="1"/>
      <w:marLeft w:val="0"/>
      <w:marRight w:val="0"/>
      <w:marTop w:val="0"/>
      <w:marBottom w:val="0"/>
      <w:divBdr>
        <w:top w:val="none" w:sz="0" w:space="0" w:color="auto"/>
        <w:left w:val="none" w:sz="0" w:space="0" w:color="auto"/>
        <w:bottom w:val="none" w:sz="0" w:space="0" w:color="auto"/>
        <w:right w:val="none" w:sz="0" w:space="0" w:color="auto"/>
      </w:divBdr>
    </w:div>
    <w:div w:id="1847593223">
      <w:bodyDiv w:val="1"/>
      <w:marLeft w:val="0"/>
      <w:marRight w:val="0"/>
      <w:marTop w:val="0"/>
      <w:marBottom w:val="0"/>
      <w:divBdr>
        <w:top w:val="none" w:sz="0" w:space="0" w:color="auto"/>
        <w:left w:val="none" w:sz="0" w:space="0" w:color="auto"/>
        <w:bottom w:val="none" w:sz="0" w:space="0" w:color="auto"/>
        <w:right w:val="none" w:sz="0" w:space="0" w:color="auto"/>
      </w:divBdr>
    </w:div>
    <w:div w:id="1848790130">
      <w:bodyDiv w:val="1"/>
      <w:marLeft w:val="0"/>
      <w:marRight w:val="0"/>
      <w:marTop w:val="0"/>
      <w:marBottom w:val="0"/>
      <w:divBdr>
        <w:top w:val="none" w:sz="0" w:space="0" w:color="auto"/>
        <w:left w:val="none" w:sz="0" w:space="0" w:color="auto"/>
        <w:bottom w:val="none" w:sz="0" w:space="0" w:color="auto"/>
        <w:right w:val="none" w:sz="0" w:space="0" w:color="auto"/>
      </w:divBdr>
    </w:div>
    <w:div w:id="1850410258">
      <w:bodyDiv w:val="1"/>
      <w:marLeft w:val="0"/>
      <w:marRight w:val="0"/>
      <w:marTop w:val="0"/>
      <w:marBottom w:val="0"/>
      <w:divBdr>
        <w:top w:val="none" w:sz="0" w:space="0" w:color="auto"/>
        <w:left w:val="none" w:sz="0" w:space="0" w:color="auto"/>
        <w:bottom w:val="none" w:sz="0" w:space="0" w:color="auto"/>
        <w:right w:val="none" w:sz="0" w:space="0" w:color="auto"/>
      </w:divBdr>
    </w:div>
    <w:div w:id="1851873494">
      <w:bodyDiv w:val="1"/>
      <w:marLeft w:val="0"/>
      <w:marRight w:val="0"/>
      <w:marTop w:val="0"/>
      <w:marBottom w:val="0"/>
      <w:divBdr>
        <w:top w:val="none" w:sz="0" w:space="0" w:color="auto"/>
        <w:left w:val="none" w:sz="0" w:space="0" w:color="auto"/>
        <w:bottom w:val="none" w:sz="0" w:space="0" w:color="auto"/>
        <w:right w:val="none" w:sz="0" w:space="0" w:color="auto"/>
      </w:divBdr>
    </w:div>
    <w:div w:id="1852259953">
      <w:bodyDiv w:val="1"/>
      <w:marLeft w:val="0"/>
      <w:marRight w:val="0"/>
      <w:marTop w:val="0"/>
      <w:marBottom w:val="0"/>
      <w:divBdr>
        <w:top w:val="none" w:sz="0" w:space="0" w:color="auto"/>
        <w:left w:val="none" w:sz="0" w:space="0" w:color="auto"/>
        <w:bottom w:val="none" w:sz="0" w:space="0" w:color="auto"/>
        <w:right w:val="none" w:sz="0" w:space="0" w:color="auto"/>
      </w:divBdr>
    </w:div>
    <w:div w:id="1852330467">
      <w:bodyDiv w:val="1"/>
      <w:marLeft w:val="0"/>
      <w:marRight w:val="0"/>
      <w:marTop w:val="0"/>
      <w:marBottom w:val="0"/>
      <w:divBdr>
        <w:top w:val="none" w:sz="0" w:space="0" w:color="auto"/>
        <w:left w:val="none" w:sz="0" w:space="0" w:color="auto"/>
        <w:bottom w:val="none" w:sz="0" w:space="0" w:color="auto"/>
        <w:right w:val="none" w:sz="0" w:space="0" w:color="auto"/>
      </w:divBdr>
    </w:div>
    <w:div w:id="1854418548">
      <w:bodyDiv w:val="1"/>
      <w:marLeft w:val="0"/>
      <w:marRight w:val="0"/>
      <w:marTop w:val="0"/>
      <w:marBottom w:val="0"/>
      <w:divBdr>
        <w:top w:val="none" w:sz="0" w:space="0" w:color="auto"/>
        <w:left w:val="none" w:sz="0" w:space="0" w:color="auto"/>
        <w:bottom w:val="none" w:sz="0" w:space="0" w:color="auto"/>
        <w:right w:val="none" w:sz="0" w:space="0" w:color="auto"/>
      </w:divBdr>
    </w:div>
    <w:div w:id="1854880850">
      <w:bodyDiv w:val="1"/>
      <w:marLeft w:val="0"/>
      <w:marRight w:val="0"/>
      <w:marTop w:val="0"/>
      <w:marBottom w:val="0"/>
      <w:divBdr>
        <w:top w:val="none" w:sz="0" w:space="0" w:color="auto"/>
        <w:left w:val="none" w:sz="0" w:space="0" w:color="auto"/>
        <w:bottom w:val="none" w:sz="0" w:space="0" w:color="auto"/>
        <w:right w:val="none" w:sz="0" w:space="0" w:color="auto"/>
      </w:divBdr>
    </w:div>
    <w:div w:id="1855343378">
      <w:bodyDiv w:val="1"/>
      <w:marLeft w:val="0"/>
      <w:marRight w:val="0"/>
      <w:marTop w:val="0"/>
      <w:marBottom w:val="0"/>
      <w:divBdr>
        <w:top w:val="none" w:sz="0" w:space="0" w:color="auto"/>
        <w:left w:val="none" w:sz="0" w:space="0" w:color="auto"/>
        <w:bottom w:val="none" w:sz="0" w:space="0" w:color="auto"/>
        <w:right w:val="none" w:sz="0" w:space="0" w:color="auto"/>
      </w:divBdr>
    </w:div>
    <w:div w:id="1859273248">
      <w:bodyDiv w:val="1"/>
      <w:marLeft w:val="0"/>
      <w:marRight w:val="0"/>
      <w:marTop w:val="0"/>
      <w:marBottom w:val="0"/>
      <w:divBdr>
        <w:top w:val="none" w:sz="0" w:space="0" w:color="auto"/>
        <w:left w:val="none" w:sz="0" w:space="0" w:color="auto"/>
        <w:bottom w:val="none" w:sz="0" w:space="0" w:color="auto"/>
        <w:right w:val="none" w:sz="0" w:space="0" w:color="auto"/>
      </w:divBdr>
    </w:div>
    <w:div w:id="1859849111">
      <w:bodyDiv w:val="1"/>
      <w:marLeft w:val="0"/>
      <w:marRight w:val="0"/>
      <w:marTop w:val="0"/>
      <w:marBottom w:val="0"/>
      <w:divBdr>
        <w:top w:val="none" w:sz="0" w:space="0" w:color="auto"/>
        <w:left w:val="none" w:sz="0" w:space="0" w:color="auto"/>
        <w:bottom w:val="none" w:sz="0" w:space="0" w:color="auto"/>
        <w:right w:val="none" w:sz="0" w:space="0" w:color="auto"/>
      </w:divBdr>
    </w:div>
    <w:div w:id="1860318515">
      <w:bodyDiv w:val="1"/>
      <w:marLeft w:val="0"/>
      <w:marRight w:val="0"/>
      <w:marTop w:val="0"/>
      <w:marBottom w:val="0"/>
      <w:divBdr>
        <w:top w:val="none" w:sz="0" w:space="0" w:color="auto"/>
        <w:left w:val="none" w:sz="0" w:space="0" w:color="auto"/>
        <w:bottom w:val="none" w:sz="0" w:space="0" w:color="auto"/>
        <w:right w:val="none" w:sz="0" w:space="0" w:color="auto"/>
      </w:divBdr>
    </w:div>
    <w:div w:id="1860657474">
      <w:bodyDiv w:val="1"/>
      <w:marLeft w:val="0"/>
      <w:marRight w:val="0"/>
      <w:marTop w:val="0"/>
      <w:marBottom w:val="0"/>
      <w:divBdr>
        <w:top w:val="none" w:sz="0" w:space="0" w:color="auto"/>
        <w:left w:val="none" w:sz="0" w:space="0" w:color="auto"/>
        <w:bottom w:val="none" w:sz="0" w:space="0" w:color="auto"/>
        <w:right w:val="none" w:sz="0" w:space="0" w:color="auto"/>
      </w:divBdr>
    </w:div>
    <w:div w:id="1862628646">
      <w:bodyDiv w:val="1"/>
      <w:marLeft w:val="0"/>
      <w:marRight w:val="0"/>
      <w:marTop w:val="0"/>
      <w:marBottom w:val="0"/>
      <w:divBdr>
        <w:top w:val="none" w:sz="0" w:space="0" w:color="auto"/>
        <w:left w:val="none" w:sz="0" w:space="0" w:color="auto"/>
        <w:bottom w:val="none" w:sz="0" w:space="0" w:color="auto"/>
        <w:right w:val="none" w:sz="0" w:space="0" w:color="auto"/>
      </w:divBdr>
    </w:div>
    <w:div w:id="1864782184">
      <w:bodyDiv w:val="1"/>
      <w:marLeft w:val="0"/>
      <w:marRight w:val="0"/>
      <w:marTop w:val="0"/>
      <w:marBottom w:val="0"/>
      <w:divBdr>
        <w:top w:val="none" w:sz="0" w:space="0" w:color="auto"/>
        <w:left w:val="none" w:sz="0" w:space="0" w:color="auto"/>
        <w:bottom w:val="none" w:sz="0" w:space="0" w:color="auto"/>
        <w:right w:val="none" w:sz="0" w:space="0" w:color="auto"/>
      </w:divBdr>
    </w:div>
    <w:div w:id="1866093294">
      <w:bodyDiv w:val="1"/>
      <w:marLeft w:val="0"/>
      <w:marRight w:val="0"/>
      <w:marTop w:val="0"/>
      <w:marBottom w:val="0"/>
      <w:divBdr>
        <w:top w:val="none" w:sz="0" w:space="0" w:color="auto"/>
        <w:left w:val="none" w:sz="0" w:space="0" w:color="auto"/>
        <w:bottom w:val="none" w:sz="0" w:space="0" w:color="auto"/>
        <w:right w:val="none" w:sz="0" w:space="0" w:color="auto"/>
      </w:divBdr>
    </w:div>
    <w:div w:id="1866095915">
      <w:bodyDiv w:val="1"/>
      <w:marLeft w:val="0"/>
      <w:marRight w:val="0"/>
      <w:marTop w:val="0"/>
      <w:marBottom w:val="0"/>
      <w:divBdr>
        <w:top w:val="none" w:sz="0" w:space="0" w:color="auto"/>
        <w:left w:val="none" w:sz="0" w:space="0" w:color="auto"/>
        <w:bottom w:val="none" w:sz="0" w:space="0" w:color="auto"/>
        <w:right w:val="none" w:sz="0" w:space="0" w:color="auto"/>
      </w:divBdr>
    </w:div>
    <w:div w:id="1866401320">
      <w:bodyDiv w:val="1"/>
      <w:marLeft w:val="0"/>
      <w:marRight w:val="0"/>
      <w:marTop w:val="0"/>
      <w:marBottom w:val="0"/>
      <w:divBdr>
        <w:top w:val="none" w:sz="0" w:space="0" w:color="auto"/>
        <w:left w:val="none" w:sz="0" w:space="0" w:color="auto"/>
        <w:bottom w:val="none" w:sz="0" w:space="0" w:color="auto"/>
        <w:right w:val="none" w:sz="0" w:space="0" w:color="auto"/>
      </w:divBdr>
    </w:div>
    <w:div w:id="1869368998">
      <w:bodyDiv w:val="1"/>
      <w:marLeft w:val="0"/>
      <w:marRight w:val="0"/>
      <w:marTop w:val="0"/>
      <w:marBottom w:val="0"/>
      <w:divBdr>
        <w:top w:val="none" w:sz="0" w:space="0" w:color="auto"/>
        <w:left w:val="none" w:sz="0" w:space="0" w:color="auto"/>
        <w:bottom w:val="none" w:sz="0" w:space="0" w:color="auto"/>
        <w:right w:val="none" w:sz="0" w:space="0" w:color="auto"/>
      </w:divBdr>
    </w:div>
    <w:div w:id="1870682940">
      <w:bodyDiv w:val="1"/>
      <w:marLeft w:val="0"/>
      <w:marRight w:val="0"/>
      <w:marTop w:val="0"/>
      <w:marBottom w:val="0"/>
      <w:divBdr>
        <w:top w:val="none" w:sz="0" w:space="0" w:color="auto"/>
        <w:left w:val="none" w:sz="0" w:space="0" w:color="auto"/>
        <w:bottom w:val="none" w:sz="0" w:space="0" w:color="auto"/>
        <w:right w:val="none" w:sz="0" w:space="0" w:color="auto"/>
      </w:divBdr>
    </w:div>
    <w:div w:id="1871797684">
      <w:bodyDiv w:val="1"/>
      <w:marLeft w:val="0"/>
      <w:marRight w:val="0"/>
      <w:marTop w:val="0"/>
      <w:marBottom w:val="0"/>
      <w:divBdr>
        <w:top w:val="none" w:sz="0" w:space="0" w:color="auto"/>
        <w:left w:val="none" w:sz="0" w:space="0" w:color="auto"/>
        <w:bottom w:val="none" w:sz="0" w:space="0" w:color="auto"/>
        <w:right w:val="none" w:sz="0" w:space="0" w:color="auto"/>
      </w:divBdr>
    </w:div>
    <w:div w:id="1873418960">
      <w:bodyDiv w:val="1"/>
      <w:marLeft w:val="0"/>
      <w:marRight w:val="0"/>
      <w:marTop w:val="0"/>
      <w:marBottom w:val="0"/>
      <w:divBdr>
        <w:top w:val="none" w:sz="0" w:space="0" w:color="auto"/>
        <w:left w:val="none" w:sz="0" w:space="0" w:color="auto"/>
        <w:bottom w:val="none" w:sz="0" w:space="0" w:color="auto"/>
        <w:right w:val="none" w:sz="0" w:space="0" w:color="auto"/>
      </w:divBdr>
    </w:div>
    <w:div w:id="1875386590">
      <w:bodyDiv w:val="1"/>
      <w:marLeft w:val="0"/>
      <w:marRight w:val="0"/>
      <w:marTop w:val="0"/>
      <w:marBottom w:val="0"/>
      <w:divBdr>
        <w:top w:val="none" w:sz="0" w:space="0" w:color="auto"/>
        <w:left w:val="none" w:sz="0" w:space="0" w:color="auto"/>
        <w:bottom w:val="none" w:sz="0" w:space="0" w:color="auto"/>
        <w:right w:val="none" w:sz="0" w:space="0" w:color="auto"/>
      </w:divBdr>
    </w:div>
    <w:div w:id="1875727874">
      <w:bodyDiv w:val="1"/>
      <w:marLeft w:val="0"/>
      <w:marRight w:val="0"/>
      <w:marTop w:val="0"/>
      <w:marBottom w:val="0"/>
      <w:divBdr>
        <w:top w:val="none" w:sz="0" w:space="0" w:color="auto"/>
        <w:left w:val="none" w:sz="0" w:space="0" w:color="auto"/>
        <w:bottom w:val="none" w:sz="0" w:space="0" w:color="auto"/>
        <w:right w:val="none" w:sz="0" w:space="0" w:color="auto"/>
      </w:divBdr>
    </w:div>
    <w:div w:id="1875802555">
      <w:bodyDiv w:val="1"/>
      <w:marLeft w:val="0"/>
      <w:marRight w:val="0"/>
      <w:marTop w:val="0"/>
      <w:marBottom w:val="0"/>
      <w:divBdr>
        <w:top w:val="none" w:sz="0" w:space="0" w:color="auto"/>
        <w:left w:val="none" w:sz="0" w:space="0" w:color="auto"/>
        <w:bottom w:val="none" w:sz="0" w:space="0" w:color="auto"/>
        <w:right w:val="none" w:sz="0" w:space="0" w:color="auto"/>
      </w:divBdr>
    </w:div>
    <w:div w:id="1876893013">
      <w:bodyDiv w:val="1"/>
      <w:marLeft w:val="0"/>
      <w:marRight w:val="0"/>
      <w:marTop w:val="0"/>
      <w:marBottom w:val="0"/>
      <w:divBdr>
        <w:top w:val="none" w:sz="0" w:space="0" w:color="auto"/>
        <w:left w:val="none" w:sz="0" w:space="0" w:color="auto"/>
        <w:bottom w:val="none" w:sz="0" w:space="0" w:color="auto"/>
        <w:right w:val="none" w:sz="0" w:space="0" w:color="auto"/>
      </w:divBdr>
    </w:div>
    <w:div w:id="1877544875">
      <w:bodyDiv w:val="1"/>
      <w:marLeft w:val="0"/>
      <w:marRight w:val="0"/>
      <w:marTop w:val="0"/>
      <w:marBottom w:val="0"/>
      <w:divBdr>
        <w:top w:val="none" w:sz="0" w:space="0" w:color="auto"/>
        <w:left w:val="none" w:sz="0" w:space="0" w:color="auto"/>
        <w:bottom w:val="none" w:sz="0" w:space="0" w:color="auto"/>
        <w:right w:val="none" w:sz="0" w:space="0" w:color="auto"/>
      </w:divBdr>
    </w:div>
    <w:div w:id="1877885271">
      <w:bodyDiv w:val="1"/>
      <w:marLeft w:val="0"/>
      <w:marRight w:val="0"/>
      <w:marTop w:val="0"/>
      <w:marBottom w:val="0"/>
      <w:divBdr>
        <w:top w:val="none" w:sz="0" w:space="0" w:color="auto"/>
        <w:left w:val="none" w:sz="0" w:space="0" w:color="auto"/>
        <w:bottom w:val="none" w:sz="0" w:space="0" w:color="auto"/>
        <w:right w:val="none" w:sz="0" w:space="0" w:color="auto"/>
      </w:divBdr>
    </w:div>
    <w:div w:id="1879003200">
      <w:bodyDiv w:val="1"/>
      <w:marLeft w:val="0"/>
      <w:marRight w:val="0"/>
      <w:marTop w:val="0"/>
      <w:marBottom w:val="0"/>
      <w:divBdr>
        <w:top w:val="none" w:sz="0" w:space="0" w:color="auto"/>
        <w:left w:val="none" w:sz="0" w:space="0" w:color="auto"/>
        <w:bottom w:val="none" w:sz="0" w:space="0" w:color="auto"/>
        <w:right w:val="none" w:sz="0" w:space="0" w:color="auto"/>
      </w:divBdr>
    </w:div>
    <w:div w:id="1879511075">
      <w:bodyDiv w:val="1"/>
      <w:marLeft w:val="0"/>
      <w:marRight w:val="0"/>
      <w:marTop w:val="0"/>
      <w:marBottom w:val="0"/>
      <w:divBdr>
        <w:top w:val="none" w:sz="0" w:space="0" w:color="auto"/>
        <w:left w:val="none" w:sz="0" w:space="0" w:color="auto"/>
        <w:bottom w:val="none" w:sz="0" w:space="0" w:color="auto"/>
        <w:right w:val="none" w:sz="0" w:space="0" w:color="auto"/>
      </w:divBdr>
    </w:div>
    <w:div w:id="1880779969">
      <w:bodyDiv w:val="1"/>
      <w:marLeft w:val="0"/>
      <w:marRight w:val="0"/>
      <w:marTop w:val="0"/>
      <w:marBottom w:val="0"/>
      <w:divBdr>
        <w:top w:val="none" w:sz="0" w:space="0" w:color="auto"/>
        <w:left w:val="none" w:sz="0" w:space="0" w:color="auto"/>
        <w:bottom w:val="none" w:sz="0" w:space="0" w:color="auto"/>
        <w:right w:val="none" w:sz="0" w:space="0" w:color="auto"/>
      </w:divBdr>
    </w:div>
    <w:div w:id="1880818561">
      <w:bodyDiv w:val="1"/>
      <w:marLeft w:val="0"/>
      <w:marRight w:val="0"/>
      <w:marTop w:val="0"/>
      <w:marBottom w:val="0"/>
      <w:divBdr>
        <w:top w:val="none" w:sz="0" w:space="0" w:color="auto"/>
        <w:left w:val="none" w:sz="0" w:space="0" w:color="auto"/>
        <w:bottom w:val="none" w:sz="0" w:space="0" w:color="auto"/>
        <w:right w:val="none" w:sz="0" w:space="0" w:color="auto"/>
      </w:divBdr>
    </w:div>
    <w:div w:id="1881815388">
      <w:bodyDiv w:val="1"/>
      <w:marLeft w:val="0"/>
      <w:marRight w:val="0"/>
      <w:marTop w:val="0"/>
      <w:marBottom w:val="0"/>
      <w:divBdr>
        <w:top w:val="none" w:sz="0" w:space="0" w:color="auto"/>
        <w:left w:val="none" w:sz="0" w:space="0" w:color="auto"/>
        <w:bottom w:val="none" w:sz="0" w:space="0" w:color="auto"/>
        <w:right w:val="none" w:sz="0" w:space="0" w:color="auto"/>
      </w:divBdr>
    </w:div>
    <w:div w:id="1882864197">
      <w:bodyDiv w:val="1"/>
      <w:marLeft w:val="0"/>
      <w:marRight w:val="0"/>
      <w:marTop w:val="0"/>
      <w:marBottom w:val="0"/>
      <w:divBdr>
        <w:top w:val="none" w:sz="0" w:space="0" w:color="auto"/>
        <w:left w:val="none" w:sz="0" w:space="0" w:color="auto"/>
        <w:bottom w:val="none" w:sz="0" w:space="0" w:color="auto"/>
        <w:right w:val="none" w:sz="0" w:space="0" w:color="auto"/>
      </w:divBdr>
    </w:div>
    <w:div w:id="1883053094">
      <w:bodyDiv w:val="1"/>
      <w:marLeft w:val="0"/>
      <w:marRight w:val="0"/>
      <w:marTop w:val="0"/>
      <w:marBottom w:val="0"/>
      <w:divBdr>
        <w:top w:val="none" w:sz="0" w:space="0" w:color="auto"/>
        <w:left w:val="none" w:sz="0" w:space="0" w:color="auto"/>
        <w:bottom w:val="none" w:sz="0" w:space="0" w:color="auto"/>
        <w:right w:val="none" w:sz="0" w:space="0" w:color="auto"/>
      </w:divBdr>
    </w:div>
    <w:div w:id="1883714800">
      <w:bodyDiv w:val="1"/>
      <w:marLeft w:val="0"/>
      <w:marRight w:val="0"/>
      <w:marTop w:val="0"/>
      <w:marBottom w:val="0"/>
      <w:divBdr>
        <w:top w:val="none" w:sz="0" w:space="0" w:color="auto"/>
        <w:left w:val="none" w:sz="0" w:space="0" w:color="auto"/>
        <w:bottom w:val="none" w:sz="0" w:space="0" w:color="auto"/>
        <w:right w:val="none" w:sz="0" w:space="0" w:color="auto"/>
      </w:divBdr>
    </w:div>
    <w:div w:id="1883904279">
      <w:bodyDiv w:val="1"/>
      <w:marLeft w:val="0"/>
      <w:marRight w:val="0"/>
      <w:marTop w:val="0"/>
      <w:marBottom w:val="0"/>
      <w:divBdr>
        <w:top w:val="none" w:sz="0" w:space="0" w:color="auto"/>
        <w:left w:val="none" w:sz="0" w:space="0" w:color="auto"/>
        <w:bottom w:val="none" w:sz="0" w:space="0" w:color="auto"/>
        <w:right w:val="none" w:sz="0" w:space="0" w:color="auto"/>
      </w:divBdr>
    </w:div>
    <w:div w:id="1884243196">
      <w:bodyDiv w:val="1"/>
      <w:marLeft w:val="0"/>
      <w:marRight w:val="0"/>
      <w:marTop w:val="0"/>
      <w:marBottom w:val="0"/>
      <w:divBdr>
        <w:top w:val="none" w:sz="0" w:space="0" w:color="auto"/>
        <w:left w:val="none" w:sz="0" w:space="0" w:color="auto"/>
        <w:bottom w:val="none" w:sz="0" w:space="0" w:color="auto"/>
        <w:right w:val="none" w:sz="0" w:space="0" w:color="auto"/>
      </w:divBdr>
    </w:div>
    <w:div w:id="1885556215">
      <w:bodyDiv w:val="1"/>
      <w:marLeft w:val="0"/>
      <w:marRight w:val="0"/>
      <w:marTop w:val="0"/>
      <w:marBottom w:val="0"/>
      <w:divBdr>
        <w:top w:val="none" w:sz="0" w:space="0" w:color="auto"/>
        <w:left w:val="none" w:sz="0" w:space="0" w:color="auto"/>
        <w:bottom w:val="none" w:sz="0" w:space="0" w:color="auto"/>
        <w:right w:val="none" w:sz="0" w:space="0" w:color="auto"/>
      </w:divBdr>
    </w:div>
    <w:div w:id="1886789399">
      <w:bodyDiv w:val="1"/>
      <w:marLeft w:val="0"/>
      <w:marRight w:val="0"/>
      <w:marTop w:val="0"/>
      <w:marBottom w:val="0"/>
      <w:divBdr>
        <w:top w:val="none" w:sz="0" w:space="0" w:color="auto"/>
        <w:left w:val="none" w:sz="0" w:space="0" w:color="auto"/>
        <w:bottom w:val="none" w:sz="0" w:space="0" w:color="auto"/>
        <w:right w:val="none" w:sz="0" w:space="0" w:color="auto"/>
      </w:divBdr>
    </w:div>
    <w:div w:id="1886794215">
      <w:bodyDiv w:val="1"/>
      <w:marLeft w:val="0"/>
      <w:marRight w:val="0"/>
      <w:marTop w:val="0"/>
      <w:marBottom w:val="0"/>
      <w:divBdr>
        <w:top w:val="none" w:sz="0" w:space="0" w:color="auto"/>
        <w:left w:val="none" w:sz="0" w:space="0" w:color="auto"/>
        <w:bottom w:val="none" w:sz="0" w:space="0" w:color="auto"/>
        <w:right w:val="none" w:sz="0" w:space="0" w:color="auto"/>
      </w:divBdr>
    </w:div>
    <w:div w:id="1886795135">
      <w:bodyDiv w:val="1"/>
      <w:marLeft w:val="0"/>
      <w:marRight w:val="0"/>
      <w:marTop w:val="0"/>
      <w:marBottom w:val="0"/>
      <w:divBdr>
        <w:top w:val="none" w:sz="0" w:space="0" w:color="auto"/>
        <w:left w:val="none" w:sz="0" w:space="0" w:color="auto"/>
        <w:bottom w:val="none" w:sz="0" w:space="0" w:color="auto"/>
        <w:right w:val="none" w:sz="0" w:space="0" w:color="auto"/>
      </w:divBdr>
    </w:div>
    <w:div w:id="1887063337">
      <w:bodyDiv w:val="1"/>
      <w:marLeft w:val="0"/>
      <w:marRight w:val="0"/>
      <w:marTop w:val="0"/>
      <w:marBottom w:val="0"/>
      <w:divBdr>
        <w:top w:val="none" w:sz="0" w:space="0" w:color="auto"/>
        <w:left w:val="none" w:sz="0" w:space="0" w:color="auto"/>
        <w:bottom w:val="none" w:sz="0" w:space="0" w:color="auto"/>
        <w:right w:val="none" w:sz="0" w:space="0" w:color="auto"/>
      </w:divBdr>
    </w:div>
    <w:div w:id="1887257483">
      <w:bodyDiv w:val="1"/>
      <w:marLeft w:val="0"/>
      <w:marRight w:val="0"/>
      <w:marTop w:val="0"/>
      <w:marBottom w:val="0"/>
      <w:divBdr>
        <w:top w:val="none" w:sz="0" w:space="0" w:color="auto"/>
        <w:left w:val="none" w:sz="0" w:space="0" w:color="auto"/>
        <w:bottom w:val="none" w:sz="0" w:space="0" w:color="auto"/>
        <w:right w:val="none" w:sz="0" w:space="0" w:color="auto"/>
      </w:divBdr>
    </w:div>
    <w:div w:id="1888301933">
      <w:bodyDiv w:val="1"/>
      <w:marLeft w:val="0"/>
      <w:marRight w:val="0"/>
      <w:marTop w:val="0"/>
      <w:marBottom w:val="0"/>
      <w:divBdr>
        <w:top w:val="none" w:sz="0" w:space="0" w:color="auto"/>
        <w:left w:val="none" w:sz="0" w:space="0" w:color="auto"/>
        <w:bottom w:val="none" w:sz="0" w:space="0" w:color="auto"/>
        <w:right w:val="none" w:sz="0" w:space="0" w:color="auto"/>
      </w:divBdr>
    </w:div>
    <w:div w:id="1889142013">
      <w:bodyDiv w:val="1"/>
      <w:marLeft w:val="0"/>
      <w:marRight w:val="0"/>
      <w:marTop w:val="0"/>
      <w:marBottom w:val="0"/>
      <w:divBdr>
        <w:top w:val="none" w:sz="0" w:space="0" w:color="auto"/>
        <w:left w:val="none" w:sz="0" w:space="0" w:color="auto"/>
        <w:bottom w:val="none" w:sz="0" w:space="0" w:color="auto"/>
        <w:right w:val="none" w:sz="0" w:space="0" w:color="auto"/>
      </w:divBdr>
    </w:div>
    <w:div w:id="1890068157">
      <w:bodyDiv w:val="1"/>
      <w:marLeft w:val="0"/>
      <w:marRight w:val="0"/>
      <w:marTop w:val="0"/>
      <w:marBottom w:val="0"/>
      <w:divBdr>
        <w:top w:val="none" w:sz="0" w:space="0" w:color="auto"/>
        <w:left w:val="none" w:sz="0" w:space="0" w:color="auto"/>
        <w:bottom w:val="none" w:sz="0" w:space="0" w:color="auto"/>
        <w:right w:val="none" w:sz="0" w:space="0" w:color="auto"/>
      </w:divBdr>
    </w:div>
    <w:div w:id="1891839432">
      <w:bodyDiv w:val="1"/>
      <w:marLeft w:val="0"/>
      <w:marRight w:val="0"/>
      <w:marTop w:val="0"/>
      <w:marBottom w:val="0"/>
      <w:divBdr>
        <w:top w:val="none" w:sz="0" w:space="0" w:color="auto"/>
        <w:left w:val="none" w:sz="0" w:space="0" w:color="auto"/>
        <w:bottom w:val="none" w:sz="0" w:space="0" w:color="auto"/>
        <w:right w:val="none" w:sz="0" w:space="0" w:color="auto"/>
      </w:divBdr>
    </w:div>
    <w:div w:id="1892420291">
      <w:bodyDiv w:val="1"/>
      <w:marLeft w:val="0"/>
      <w:marRight w:val="0"/>
      <w:marTop w:val="0"/>
      <w:marBottom w:val="0"/>
      <w:divBdr>
        <w:top w:val="none" w:sz="0" w:space="0" w:color="auto"/>
        <w:left w:val="none" w:sz="0" w:space="0" w:color="auto"/>
        <w:bottom w:val="none" w:sz="0" w:space="0" w:color="auto"/>
        <w:right w:val="none" w:sz="0" w:space="0" w:color="auto"/>
      </w:divBdr>
    </w:div>
    <w:div w:id="1893496564">
      <w:bodyDiv w:val="1"/>
      <w:marLeft w:val="0"/>
      <w:marRight w:val="0"/>
      <w:marTop w:val="0"/>
      <w:marBottom w:val="0"/>
      <w:divBdr>
        <w:top w:val="none" w:sz="0" w:space="0" w:color="auto"/>
        <w:left w:val="none" w:sz="0" w:space="0" w:color="auto"/>
        <w:bottom w:val="none" w:sz="0" w:space="0" w:color="auto"/>
        <w:right w:val="none" w:sz="0" w:space="0" w:color="auto"/>
      </w:divBdr>
    </w:div>
    <w:div w:id="1893955104">
      <w:bodyDiv w:val="1"/>
      <w:marLeft w:val="0"/>
      <w:marRight w:val="0"/>
      <w:marTop w:val="0"/>
      <w:marBottom w:val="0"/>
      <w:divBdr>
        <w:top w:val="none" w:sz="0" w:space="0" w:color="auto"/>
        <w:left w:val="none" w:sz="0" w:space="0" w:color="auto"/>
        <w:bottom w:val="none" w:sz="0" w:space="0" w:color="auto"/>
        <w:right w:val="none" w:sz="0" w:space="0" w:color="auto"/>
      </w:divBdr>
    </w:div>
    <w:div w:id="1894777277">
      <w:bodyDiv w:val="1"/>
      <w:marLeft w:val="0"/>
      <w:marRight w:val="0"/>
      <w:marTop w:val="0"/>
      <w:marBottom w:val="0"/>
      <w:divBdr>
        <w:top w:val="none" w:sz="0" w:space="0" w:color="auto"/>
        <w:left w:val="none" w:sz="0" w:space="0" w:color="auto"/>
        <w:bottom w:val="none" w:sz="0" w:space="0" w:color="auto"/>
        <w:right w:val="none" w:sz="0" w:space="0" w:color="auto"/>
      </w:divBdr>
    </w:div>
    <w:div w:id="1896504409">
      <w:bodyDiv w:val="1"/>
      <w:marLeft w:val="0"/>
      <w:marRight w:val="0"/>
      <w:marTop w:val="0"/>
      <w:marBottom w:val="0"/>
      <w:divBdr>
        <w:top w:val="none" w:sz="0" w:space="0" w:color="auto"/>
        <w:left w:val="none" w:sz="0" w:space="0" w:color="auto"/>
        <w:bottom w:val="none" w:sz="0" w:space="0" w:color="auto"/>
        <w:right w:val="none" w:sz="0" w:space="0" w:color="auto"/>
      </w:divBdr>
    </w:div>
    <w:div w:id="1897544112">
      <w:bodyDiv w:val="1"/>
      <w:marLeft w:val="0"/>
      <w:marRight w:val="0"/>
      <w:marTop w:val="0"/>
      <w:marBottom w:val="0"/>
      <w:divBdr>
        <w:top w:val="none" w:sz="0" w:space="0" w:color="auto"/>
        <w:left w:val="none" w:sz="0" w:space="0" w:color="auto"/>
        <w:bottom w:val="none" w:sz="0" w:space="0" w:color="auto"/>
        <w:right w:val="none" w:sz="0" w:space="0" w:color="auto"/>
      </w:divBdr>
    </w:div>
    <w:div w:id="1898710995">
      <w:bodyDiv w:val="1"/>
      <w:marLeft w:val="0"/>
      <w:marRight w:val="0"/>
      <w:marTop w:val="0"/>
      <w:marBottom w:val="0"/>
      <w:divBdr>
        <w:top w:val="none" w:sz="0" w:space="0" w:color="auto"/>
        <w:left w:val="none" w:sz="0" w:space="0" w:color="auto"/>
        <w:bottom w:val="none" w:sz="0" w:space="0" w:color="auto"/>
        <w:right w:val="none" w:sz="0" w:space="0" w:color="auto"/>
      </w:divBdr>
    </w:div>
    <w:div w:id="1899434733">
      <w:bodyDiv w:val="1"/>
      <w:marLeft w:val="0"/>
      <w:marRight w:val="0"/>
      <w:marTop w:val="0"/>
      <w:marBottom w:val="0"/>
      <w:divBdr>
        <w:top w:val="none" w:sz="0" w:space="0" w:color="auto"/>
        <w:left w:val="none" w:sz="0" w:space="0" w:color="auto"/>
        <w:bottom w:val="none" w:sz="0" w:space="0" w:color="auto"/>
        <w:right w:val="none" w:sz="0" w:space="0" w:color="auto"/>
      </w:divBdr>
    </w:div>
    <w:div w:id="1899971088">
      <w:bodyDiv w:val="1"/>
      <w:marLeft w:val="0"/>
      <w:marRight w:val="0"/>
      <w:marTop w:val="0"/>
      <w:marBottom w:val="0"/>
      <w:divBdr>
        <w:top w:val="none" w:sz="0" w:space="0" w:color="auto"/>
        <w:left w:val="none" w:sz="0" w:space="0" w:color="auto"/>
        <w:bottom w:val="none" w:sz="0" w:space="0" w:color="auto"/>
        <w:right w:val="none" w:sz="0" w:space="0" w:color="auto"/>
      </w:divBdr>
    </w:div>
    <w:div w:id="1900479928">
      <w:bodyDiv w:val="1"/>
      <w:marLeft w:val="0"/>
      <w:marRight w:val="0"/>
      <w:marTop w:val="0"/>
      <w:marBottom w:val="0"/>
      <w:divBdr>
        <w:top w:val="none" w:sz="0" w:space="0" w:color="auto"/>
        <w:left w:val="none" w:sz="0" w:space="0" w:color="auto"/>
        <w:bottom w:val="none" w:sz="0" w:space="0" w:color="auto"/>
        <w:right w:val="none" w:sz="0" w:space="0" w:color="auto"/>
      </w:divBdr>
    </w:div>
    <w:div w:id="1901401006">
      <w:bodyDiv w:val="1"/>
      <w:marLeft w:val="0"/>
      <w:marRight w:val="0"/>
      <w:marTop w:val="0"/>
      <w:marBottom w:val="0"/>
      <w:divBdr>
        <w:top w:val="none" w:sz="0" w:space="0" w:color="auto"/>
        <w:left w:val="none" w:sz="0" w:space="0" w:color="auto"/>
        <w:bottom w:val="none" w:sz="0" w:space="0" w:color="auto"/>
        <w:right w:val="none" w:sz="0" w:space="0" w:color="auto"/>
      </w:divBdr>
    </w:div>
    <w:div w:id="1901666675">
      <w:bodyDiv w:val="1"/>
      <w:marLeft w:val="0"/>
      <w:marRight w:val="0"/>
      <w:marTop w:val="0"/>
      <w:marBottom w:val="0"/>
      <w:divBdr>
        <w:top w:val="none" w:sz="0" w:space="0" w:color="auto"/>
        <w:left w:val="none" w:sz="0" w:space="0" w:color="auto"/>
        <w:bottom w:val="none" w:sz="0" w:space="0" w:color="auto"/>
        <w:right w:val="none" w:sz="0" w:space="0" w:color="auto"/>
      </w:divBdr>
    </w:div>
    <w:div w:id="1902668756">
      <w:bodyDiv w:val="1"/>
      <w:marLeft w:val="0"/>
      <w:marRight w:val="0"/>
      <w:marTop w:val="0"/>
      <w:marBottom w:val="0"/>
      <w:divBdr>
        <w:top w:val="none" w:sz="0" w:space="0" w:color="auto"/>
        <w:left w:val="none" w:sz="0" w:space="0" w:color="auto"/>
        <w:bottom w:val="none" w:sz="0" w:space="0" w:color="auto"/>
        <w:right w:val="none" w:sz="0" w:space="0" w:color="auto"/>
      </w:divBdr>
    </w:div>
    <w:div w:id="1907377263">
      <w:bodyDiv w:val="1"/>
      <w:marLeft w:val="0"/>
      <w:marRight w:val="0"/>
      <w:marTop w:val="0"/>
      <w:marBottom w:val="0"/>
      <w:divBdr>
        <w:top w:val="none" w:sz="0" w:space="0" w:color="auto"/>
        <w:left w:val="none" w:sz="0" w:space="0" w:color="auto"/>
        <w:bottom w:val="none" w:sz="0" w:space="0" w:color="auto"/>
        <w:right w:val="none" w:sz="0" w:space="0" w:color="auto"/>
      </w:divBdr>
    </w:div>
    <w:div w:id="1910729491">
      <w:bodyDiv w:val="1"/>
      <w:marLeft w:val="0"/>
      <w:marRight w:val="0"/>
      <w:marTop w:val="0"/>
      <w:marBottom w:val="0"/>
      <w:divBdr>
        <w:top w:val="none" w:sz="0" w:space="0" w:color="auto"/>
        <w:left w:val="none" w:sz="0" w:space="0" w:color="auto"/>
        <w:bottom w:val="none" w:sz="0" w:space="0" w:color="auto"/>
        <w:right w:val="none" w:sz="0" w:space="0" w:color="auto"/>
      </w:divBdr>
    </w:div>
    <w:div w:id="1912688141">
      <w:bodyDiv w:val="1"/>
      <w:marLeft w:val="0"/>
      <w:marRight w:val="0"/>
      <w:marTop w:val="0"/>
      <w:marBottom w:val="0"/>
      <w:divBdr>
        <w:top w:val="none" w:sz="0" w:space="0" w:color="auto"/>
        <w:left w:val="none" w:sz="0" w:space="0" w:color="auto"/>
        <w:bottom w:val="none" w:sz="0" w:space="0" w:color="auto"/>
        <w:right w:val="none" w:sz="0" w:space="0" w:color="auto"/>
      </w:divBdr>
    </w:div>
    <w:div w:id="1912737852">
      <w:bodyDiv w:val="1"/>
      <w:marLeft w:val="0"/>
      <w:marRight w:val="0"/>
      <w:marTop w:val="0"/>
      <w:marBottom w:val="0"/>
      <w:divBdr>
        <w:top w:val="none" w:sz="0" w:space="0" w:color="auto"/>
        <w:left w:val="none" w:sz="0" w:space="0" w:color="auto"/>
        <w:bottom w:val="none" w:sz="0" w:space="0" w:color="auto"/>
        <w:right w:val="none" w:sz="0" w:space="0" w:color="auto"/>
      </w:divBdr>
    </w:div>
    <w:div w:id="1913391398">
      <w:bodyDiv w:val="1"/>
      <w:marLeft w:val="0"/>
      <w:marRight w:val="0"/>
      <w:marTop w:val="0"/>
      <w:marBottom w:val="0"/>
      <w:divBdr>
        <w:top w:val="none" w:sz="0" w:space="0" w:color="auto"/>
        <w:left w:val="none" w:sz="0" w:space="0" w:color="auto"/>
        <w:bottom w:val="none" w:sz="0" w:space="0" w:color="auto"/>
        <w:right w:val="none" w:sz="0" w:space="0" w:color="auto"/>
      </w:divBdr>
    </w:div>
    <w:div w:id="1913662388">
      <w:bodyDiv w:val="1"/>
      <w:marLeft w:val="0"/>
      <w:marRight w:val="0"/>
      <w:marTop w:val="0"/>
      <w:marBottom w:val="0"/>
      <w:divBdr>
        <w:top w:val="none" w:sz="0" w:space="0" w:color="auto"/>
        <w:left w:val="none" w:sz="0" w:space="0" w:color="auto"/>
        <w:bottom w:val="none" w:sz="0" w:space="0" w:color="auto"/>
        <w:right w:val="none" w:sz="0" w:space="0" w:color="auto"/>
      </w:divBdr>
    </w:div>
    <w:div w:id="1913925269">
      <w:bodyDiv w:val="1"/>
      <w:marLeft w:val="0"/>
      <w:marRight w:val="0"/>
      <w:marTop w:val="0"/>
      <w:marBottom w:val="0"/>
      <w:divBdr>
        <w:top w:val="none" w:sz="0" w:space="0" w:color="auto"/>
        <w:left w:val="none" w:sz="0" w:space="0" w:color="auto"/>
        <w:bottom w:val="none" w:sz="0" w:space="0" w:color="auto"/>
        <w:right w:val="none" w:sz="0" w:space="0" w:color="auto"/>
      </w:divBdr>
    </w:div>
    <w:div w:id="1916548868">
      <w:bodyDiv w:val="1"/>
      <w:marLeft w:val="0"/>
      <w:marRight w:val="0"/>
      <w:marTop w:val="0"/>
      <w:marBottom w:val="0"/>
      <w:divBdr>
        <w:top w:val="none" w:sz="0" w:space="0" w:color="auto"/>
        <w:left w:val="none" w:sz="0" w:space="0" w:color="auto"/>
        <w:bottom w:val="none" w:sz="0" w:space="0" w:color="auto"/>
        <w:right w:val="none" w:sz="0" w:space="0" w:color="auto"/>
      </w:divBdr>
    </w:div>
    <w:div w:id="1916670929">
      <w:bodyDiv w:val="1"/>
      <w:marLeft w:val="0"/>
      <w:marRight w:val="0"/>
      <w:marTop w:val="0"/>
      <w:marBottom w:val="0"/>
      <w:divBdr>
        <w:top w:val="none" w:sz="0" w:space="0" w:color="auto"/>
        <w:left w:val="none" w:sz="0" w:space="0" w:color="auto"/>
        <w:bottom w:val="none" w:sz="0" w:space="0" w:color="auto"/>
        <w:right w:val="none" w:sz="0" w:space="0" w:color="auto"/>
      </w:divBdr>
    </w:div>
    <w:div w:id="1921015336">
      <w:bodyDiv w:val="1"/>
      <w:marLeft w:val="0"/>
      <w:marRight w:val="0"/>
      <w:marTop w:val="0"/>
      <w:marBottom w:val="0"/>
      <w:divBdr>
        <w:top w:val="none" w:sz="0" w:space="0" w:color="auto"/>
        <w:left w:val="none" w:sz="0" w:space="0" w:color="auto"/>
        <w:bottom w:val="none" w:sz="0" w:space="0" w:color="auto"/>
        <w:right w:val="none" w:sz="0" w:space="0" w:color="auto"/>
      </w:divBdr>
    </w:div>
    <w:div w:id="1921209970">
      <w:bodyDiv w:val="1"/>
      <w:marLeft w:val="0"/>
      <w:marRight w:val="0"/>
      <w:marTop w:val="0"/>
      <w:marBottom w:val="0"/>
      <w:divBdr>
        <w:top w:val="none" w:sz="0" w:space="0" w:color="auto"/>
        <w:left w:val="none" w:sz="0" w:space="0" w:color="auto"/>
        <w:bottom w:val="none" w:sz="0" w:space="0" w:color="auto"/>
        <w:right w:val="none" w:sz="0" w:space="0" w:color="auto"/>
      </w:divBdr>
    </w:div>
    <w:div w:id="1923177504">
      <w:bodyDiv w:val="1"/>
      <w:marLeft w:val="0"/>
      <w:marRight w:val="0"/>
      <w:marTop w:val="0"/>
      <w:marBottom w:val="0"/>
      <w:divBdr>
        <w:top w:val="none" w:sz="0" w:space="0" w:color="auto"/>
        <w:left w:val="none" w:sz="0" w:space="0" w:color="auto"/>
        <w:bottom w:val="none" w:sz="0" w:space="0" w:color="auto"/>
        <w:right w:val="none" w:sz="0" w:space="0" w:color="auto"/>
      </w:divBdr>
    </w:div>
    <w:div w:id="1923876157">
      <w:bodyDiv w:val="1"/>
      <w:marLeft w:val="0"/>
      <w:marRight w:val="0"/>
      <w:marTop w:val="0"/>
      <w:marBottom w:val="0"/>
      <w:divBdr>
        <w:top w:val="none" w:sz="0" w:space="0" w:color="auto"/>
        <w:left w:val="none" w:sz="0" w:space="0" w:color="auto"/>
        <w:bottom w:val="none" w:sz="0" w:space="0" w:color="auto"/>
        <w:right w:val="none" w:sz="0" w:space="0" w:color="auto"/>
      </w:divBdr>
    </w:div>
    <w:div w:id="1924297264">
      <w:bodyDiv w:val="1"/>
      <w:marLeft w:val="0"/>
      <w:marRight w:val="0"/>
      <w:marTop w:val="0"/>
      <w:marBottom w:val="0"/>
      <w:divBdr>
        <w:top w:val="none" w:sz="0" w:space="0" w:color="auto"/>
        <w:left w:val="none" w:sz="0" w:space="0" w:color="auto"/>
        <w:bottom w:val="none" w:sz="0" w:space="0" w:color="auto"/>
        <w:right w:val="none" w:sz="0" w:space="0" w:color="auto"/>
      </w:divBdr>
    </w:div>
    <w:div w:id="1924558686">
      <w:bodyDiv w:val="1"/>
      <w:marLeft w:val="0"/>
      <w:marRight w:val="0"/>
      <w:marTop w:val="0"/>
      <w:marBottom w:val="0"/>
      <w:divBdr>
        <w:top w:val="none" w:sz="0" w:space="0" w:color="auto"/>
        <w:left w:val="none" w:sz="0" w:space="0" w:color="auto"/>
        <w:bottom w:val="none" w:sz="0" w:space="0" w:color="auto"/>
        <w:right w:val="none" w:sz="0" w:space="0" w:color="auto"/>
      </w:divBdr>
    </w:div>
    <w:div w:id="1924561601">
      <w:bodyDiv w:val="1"/>
      <w:marLeft w:val="0"/>
      <w:marRight w:val="0"/>
      <w:marTop w:val="0"/>
      <w:marBottom w:val="0"/>
      <w:divBdr>
        <w:top w:val="none" w:sz="0" w:space="0" w:color="auto"/>
        <w:left w:val="none" w:sz="0" w:space="0" w:color="auto"/>
        <w:bottom w:val="none" w:sz="0" w:space="0" w:color="auto"/>
        <w:right w:val="none" w:sz="0" w:space="0" w:color="auto"/>
      </w:divBdr>
    </w:div>
    <w:div w:id="1926962270">
      <w:bodyDiv w:val="1"/>
      <w:marLeft w:val="0"/>
      <w:marRight w:val="0"/>
      <w:marTop w:val="0"/>
      <w:marBottom w:val="0"/>
      <w:divBdr>
        <w:top w:val="none" w:sz="0" w:space="0" w:color="auto"/>
        <w:left w:val="none" w:sz="0" w:space="0" w:color="auto"/>
        <w:bottom w:val="none" w:sz="0" w:space="0" w:color="auto"/>
        <w:right w:val="none" w:sz="0" w:space="0" w:color="auto"/>
      </w:divBdr>
    </w:div>
    <w:div w:id="1927035866">
      <w:bodyDiv w:val="1"/>
      <w:marLeft w:val="0"/>
      <w:marRight w:val="0"/>
      <w:marTop w:val="0"/>
      <w:marBottom w:val="0"/>
      <w:divBdr>
        <w:top w:val="none" w:sz="0" w:space="0" w:color="auto"/>
        <w:left w:val="none" w:sz="0" w:space="0" w:color="auto"/>
        <w:bottom w:val="none" w:sz="0" w:space="0" w:color="auto"/>
        <w:right w:val="none" w:sz="0" w:space="0" w:color="auto"/>
      </w:divBdr>
    </w:div>
    <w:div w:id="1929535095">
      <w:bodyDiv w:val="1"/>
      <w:marLeft w:val="0"/>
      <w:marRight w:val="0"/>
      <w:marTop w:val="0"/>
      <w:marBottom w:val="0"/>
      <w:divBdr>
        <w:top w:val="none" w:sz="0" w:space="0" w:color="auto"/>
        <w:left w:val="none" w:sz="0" w:space="0" w:color="auto"/>
        <w:bottom w:val="none" w:sz="0" w:space="0" w:color="auto"/>
        <w:right w:val="none" w:sz="0" w:space="0" w:color="auto"/>
      </w:divBdr>
    </w:div>
    <w:div w:id="1930112453">
      <w:bodyDiv w:val="1"/>
      <w:marLeft w:val="0"/>
      <w:marRight w:val="0"/>
      <w:marTop w:val="0"/>
      <w:marBottom w:val="0"/>
      <w:divBdr>
        <w:top w:val="none" w:sz="0" w:space="0" w:color="auto"/>
        <w:left w:val="none" w:sz="0" w:space="0" w:color="auto"/>
        <w:bottom w:val="none" w:sz="0" w:space="0" w:color="auto"/>
        <w:right w:val="none" w:sz="0" w:space="0" w:color="auto"/>
      </w:divBdr>
    </w:div>
    <w:div w:id="1930190973">
      <w:bodyDiv w:val="1"/>
      <w:marLeft w:val="0"/>
      <w:marRight w:val="0"/>
      <w:marTop w:val="0"/>
      <w:marBottom w:val="0"/>
      <w:divBdr>
        <w:top w:val="none" w:sz="0" w:space="0" w:color="auto"/>
        <w:left w:val="none" w:sz="0" w:space="0" w:color="auto"/>
        <w:bottom w:val="none" w:sz="0" w:space="0" w:color="auto"/>
        <w:right w:val="none" w:sz="0" w:space="0" w:color="auto"/>
      </w:divBdr>
    </w:div>
    <w:div w:id="1930310840">
      <w:bodyDiv w:val="1"/>
      <w:marLeft w:val="0"/>
      <w:marRight w:val="0"/>
      <w:marTop w:val="0"/>
      <w:marBottom w:val="0"/>
      <w:divBdr>
        <w:top w:val="none" w:sz="0" w:space="0" w:color="auto"/>
        <w:left w:val="none" w:sz="0" w:space="0" w:color="auto"/>
        <w:bottom w:val="none" w:sz="0" w:space="0" w:color="auto"/>
        <w:right w:val="none" w:sz="0" w:space="0" w:color="auto"/>
      </w:divBdr>
    </w:div>
    <w:div w:id="1930507170">
      <w:bodyDiv w:val="1"/>
      <w:marLeft w:val="0"/>
      <w:marRight w:val="0"/>
      <w:marTop w:val="0"/>
      <w:marBottom w:val="0"/>
      <w:divBdr>
        <w:top w:val="none" w:sz="0" w:space="0" w:color="auto"/>
        <w:left w:val="none" w:sz="0" w:space="0" w:color="auto"/>
        <w:bottom w:val="none" w:sz="0" w:space="0" w:color="auto"/>
        <w:right w:val="none" w:sz="0" w:space="0" w:color="auto"/>
      </w:divBdr>
    </w:div>
    <w:div w:id="1930892280">
      <w:bodyDiv w:val="1"/>
      <w:marLeft w:val="0"/>
      <w:marRight w:val="0"/>
      <w:marTop w:val="0"/>
      <w:marBottom w:val="0"/>
      <w:divBdr>
        <w:top w:val="none" w:sz="0" w:space="0" w:color="auto"/>
        <w:left w:val="none" w:sz="0" w:space="0" w:color="auto"/>
        <w:bottom w:val="none" w:sz="0" w:space="0" w:color="auto"/>
        <w:right w:val="none" w:sz="0" w:space="0" w:color="auto"/>
      </w:divBdr>
    </w:div>
    <w:div w:id="1932276697">
      <w:bodyDiv w:val="1"/>
      <w:marLeft w:val="0"/>
      <w:marRight w:val="0"/>
      <w:marTop w:val="0"/>
      <w:marBottom w:val="0"/>
      <w:divBdr>
        <w:top w:val="none" w:sz="0" w:space="0" w:color="auto"/>
        <w:left w:val="none" w:sz="0" w:space="0" w:color="auto"/>
        <w:bottom w:val="none" w:sz="0" w:space="0" w:color="auto"/>
        <w:right w:val="none" w:sz="0" w:space="0" w:color="auto"/>
      </w:divBdr>
    </w:div>
    <w:div w:id="1932348152">
      <w:bodyDiv w:val="1"/>
      <w:marLeft w:val="0"/>
      <w:marRight w:val="0"/>
      <w:marTop w:val="0"/>
      <w:marBottom w:val="0"/>
      <w:divBdr>
        <w:top w:val="none" w:sz="0" w:space="0" w:color="auto"/>
        <w:left w:val="none" w:sz="0" w:space="0" w:color="auto"/>
        <w:bottom w:val="none" w:sz="0" w:space="0" w:color="auto"/>
        <w:right w:val="none" w:sz="0" w:space="0" w:color="auto"/>
      </w:divBdr>
    </w:div>
    <w:div w:id="1932548090">
      <w:bodyDiv w:val="1"/>
      <w:marLeft w:val="0"/>
      <w:marRight w:val="0"/>
      <w:marTop w:val="0"/>
      <w:marBottom w:val="0"/>
      <w:divBdr>
        <w:top w:val="none" w:sz="0" w:space="0" w:color="auto"/>
        <w:left w:val="none" w:sz="0" w:space="0" w:color="auto"/>
        <w:bottom w:val="none" w:sz="0" w:space="0" w:color="auto"/>
        <w:right w:val="none" w:sz="0" w:space="0" w:color="auto"/>
      </w:divBdr>
    </w:div>
    <w:div w:id="1933009273">
      <w:bodyDiv w:val="1"/>
      <w:marLeft w:val="0"/>
      <w:marRight w:val="0"/>
      <w:marTop w:val="0"/>
      <w:marBottom w:val="0"/>
      <w:divBdr>
        <w:top w:val="none" w:sz="0" w:space="0" w:color="auto"/>
        <w:left w:val="none" w:sz="0" w:space="0" w:color="auto"/>
        <w:bottom w:val="none" w:sz="0" w:space="0" w:color="auto"/>
        <w:right w:val="none" w:sz="0" w:space="0" w:color="auto"/>
      </w:divBdr>
    </w:div>
    <w:div w:id="1933734112">
      <w:bodyDiv w:val="1"/>
      <w:marLeft w:val="0"/>
      <w:marRight w:val="0"/>
      <w:marTop w:val="0"/>
      <w:marBottom w:val="0"/>
      <w:divBdr>
        <w:top w:val="none" w:sz="0" w:space="0" w:color="auto"/>
        <w:left w:val="none" w:sz="0" w:space="0" w:color="auto"/>
        <w:bottom w:val="none" w:sz="0" w:space="0" w:color="auto"/>
        <w:right w:val="none" w:sz="0" w:space="0" w:color="auto"/>
      </w:divBdr>
    </w:div>
    <w:div w:id="1934589808">
      <w:bodyDiv w:val="1"/>
      <w:marLeft w:val="0"/>
      <w:marRight w:val="0"/>
      <w:marTop w:val="0"/>
      <w:marBottom w:val="0"/>
      <w:divBdr>
        <w:top w:val="none" w:sz="0" w:space="0" w:color="auto"/>
        <w:left w:val="none" w:sz="0" w:space="0" w:color="auto"/>
        <w:bottom w:val="none" w:sz="0" w:space="0" w:color="auto"/>
        <w:right w:val="none" w:sz="0" w:space="0" w:color="auto"/>
      </w:divBdr>
    </w:div>
    <w:div w:id="1935091771">
      <w:bodyDiv w:val="1"/>
      <w:marLeft w:val="0"/>
      <w:marRight w:val="0"/>
      <w:marTop w:val="0"/>
      <w:marBottom w:val="0"/>
      <w:divBdr>
        <w:top w:val="none" w:sz="0" w:space="0" w:color="auto"/>
        <w:left w:val="none" w:sz="0" w:space="0" w:color="auto"/>
        <w:bottom w:val="none" w:sz="0" w:space="0" w:color="auto"/>
        <w:right w:val="none" w:sz="0" w:space="0" w:color="auto"/>
      </w:divBdr>
    </w:div>
    <w:div w:id="1937518101">
      <w:bodyDiv w:val="1"/>
      <w:marLeft w:val="0"/>
      <w:marRight w:val="0"/>
      <w:marTop w:val="0"/>
      <w:marBottom w:val="0"/>
      <w:divBdr>
        <w:top w:val="none" w:sz="0" w:space="0" w:color="auto"/>
        <w:left w:val="none" w:sz="0" w:space="0" w:color="auto"/>
        <w:bottom w:val="none" w:sz="0" w:space="0" w:color="auto"/>
        <w:right w:val="none" w:sz="0" w:space="0" w:color="auto"/>
      </w:divBdr>
    </w:div>
    <w:div w:id="1940407118">
      <w:bodyDiv w:val="1"/>
      <w:marLeft w:val="0"/>
      <w:marRight w:val="0"/>
      <w:marTop w:val="0"/>
      <w:marBottom w:val="0"/>
      <w:divBdr>
        <w:top w:val="none" w:sz="0" w:space="0" w:color="auto"/>
        <w:left w:val="none" w:sz="0" w:space="0" w:color="auto"/>
        <w:bottom w:val="none" w:sz="0" w:space="0" w:color="auto"/>
        <w:right w:val="none" w:sz="0" w:space="0" w:color="auto"/>
      </w:divBdr>
    </w:div>
    <w:div w:id="1941639936">
      <w:bodyDiv w:val="1"/>
      <w:marLeft w:val="0"/>
      <w:marRight w:val="0"/>
      <w:marTop w:val="0"/>
      <w:marBottom w:val="0"/>
      <w:divBdr>
        <w:top w:val="none" w:sz="0" w:space="0" w:color="auto"/>
        <w:left w:val="none" w:sz="0" w:space="0" w:color="auto"/>
        <w:bottom w:val="none" w:sz="0" w:space="0" w:color="auto"/>
        <w:right w:val="none" w:sz="0" w:space="0" w:color="auto"/>
      </w:divBdr>
    </w:div>
    <w:div w:id="1941645080">
      <w:bodyDiv w:val="1"/>
      <w:marLeft w:val="0"/>
      <w:marRight w:val="0"/>
      <w:marTop w:val="0"/>
      <w:marBottom w:val="0"/>
      <w:divBdr>
        <w:top w:val="none" w:sz="0" w:space="0" w:color="auto"/>
        <w:left w:val="none" w:sz="0" w:space="0" w:color="auto"/>
        <w:bottom w:val="none" w:sz="0" w:space="0" w:color="auto"/>
        <w:right w:val="none" w:sz="0" w:space="0" w:color="auto"/>
      </w:divBdr>
    </w:div>
    <w:div w:id="1941797252">
      <w:bodyDiv w:val="1"/>
      <w:marLeft w:val="0"/>
      <w:marRight w:val="0"/>
      <w:marTop w:val="0"/>
      <w:marBottom w:val="0"/>
      <w:divBdr>
        <w:top w:val="none" w:sz="0" w:space="0" w:color="auto"/>
        <w:left w:val="none" w:sz="0" w:space="0" w:color="auto"/>
        <w:bottom w:val="none" w:sz="0" w:space="0" w:color="auto"/>
        <w:right w:val="none" w:sz="0" w:space="0" w:color="auto"/>
      </w:divBdr>
    </w:div>
    <w:div w:id="1942488951">
      <w:bodyDiv w:val="1"/>
      <w:marLeft w:val="0"/>
      <w:marRight w:val="0"/>
      <w:marTop w:val="0"/>
      <w:marBottom w:val="0"/>
      <w:divBdr>
        <w:top w:val="none" w:sz="0" w:space="0" w:color="auto"/>
        <w:left w:val="none" w:sz="0" w:space="0" w:color="auto"/>
        <w:bottom w:val="none" w:sz="0" w:space="0" w:color="auto"/>
        <w:right w:val="none" w:sz="0" w:space="0" w:color="auto"/>
      </w:divBdr>
    </w:div>
    <w:div w:id="1942644724">
      <w:bodyDiv w:val="1"/>
      <w:marLeft w:val="0"/>
      <w:marRight w:val="0"/>
      <w:marTop w:val="0"/>
      <w:marBottom w:val="0"/>
      <w:divBdr>
        <w:top w:val="none" w:sz="0" w:space="0" w:color="auto"/>
        <w:left w:val="none" w:sz="0" w:space="0" w:color="auto"/>
        <w:bottom w:val="none" w:sz="0" w:space="0" w:color="auto"/>
        <w:right w:val="none" w:sz="0" w:space="0" w:color="auto"/>
      </w:divBdr>
    </w:div>
    <w:div w:id="1942833830">
      <w:bodyDiv w:val="1"/>
      <w:marLeft w:val="0"/>
      <w:marRight w:val="0"/>
      <w:marTop w:val="0"/>
      <w:marBottom w:val="0"/>
      <w:divBdr>
        <w:top w:val="none" w:sz="0" w:space="0" w:color="auto"/>
        <w:left w:val="none" w:sz="0" w:space="0" w:color="auto"/>
        <w:bottom w:val="none" w:sz="0" w:space="0" w:color="auto"/>
        <w:right w:val="none" w:sz="0" w:space="0" w:color="auto"/>
      </w:divBdr>
    </w:div>
    <w:div w:id="1943562667">
      <w:bodyDiv w:val="1"/>
      <w:marLeft w:val="0"/>
      <w:marRight w:val="0"/>
      <w:marTop w:val="0"/>
      <w:marBottom w:val="0"/>
      <w:divBdr>
        <w:top w:val="none" w:sz="0" w:space="0" w:color="auto"/>
        <w:left w:val="none" w:sz="0" w:space="0" w:color="auto"/>
        <w:bottom w:val="none" w:sz="0" w:space="0" w:color="auto"/>
        <w:right w:val="none" w:sz="0" w:space="0" w:color="auto"/>
      </w:divBdr>
    </w:div>
    <w:div w:id="1943762243">
      <w:bodyDiv w:val="1"/>
      <w:marLeft w:val="0"/>
      <w:marRight w:val="0"/>
      <w:marTop w:val="0"/>
      <w:marBottom w:val="0"/>
      <w:divBdr>
        <w:top w:val="none" w:sz="0" w:space="0" w:color="auto"/>
        <w:left w:val="none" w:sz="0" w:space="0" w:color="auto"/>
        <w:bottom w:val="none" w:sz="0" w:space="0" w:color="auto"/>
        <w:right w:val="none" w:sz="0" w:space="0" w:color="auto"/>
      </w:divBdr>
    </w:div>
    <w:div w:id="1944069449">
      <w:bodyDiv w:val="1"/>
      <w:marLeft w:val="0"/>
      <w:marRight w:val="0"/>
      <w:marTop w:val="0"/>
      <w:marBottom w:val="0"/>
      <w:divBdr>
        <w:top w:val="none" w:sz="0" w:space="0" w:color="auto"/>
        <w:left w:val="none" w:sz="0" w:space="0" w:color="auto"/>
        <w:bottom w:val="none" w:sz="0" w:space="0" w:color="auto"/>
        <w:right w:val="none" w:sz="0" w:space="0" w:color="auto"/>
      </w:divBdr>
    </w:div>
    <w:div w:id="1944457465">
      <w:bodyDiv w:val="1"/>
      <w:marLeft w:val="0"/>
      <w:marRight w:val="0"/>
      <w:marTop w:val="0"/>
      <w:marBottom w:val="0"/>
      <w:divBdr>
        <w:top w:val="none" w:sz="0" w:space="0" w:color="auto"/>
        <w:left w:val="none" w:sz="0" w:space="0" w:color="auto"/>
        <w:bottom w:val="none" w:sz="0" w:space="0" w:color="auto"/>
        <w:right w:val="none" w:sz="0" w:space="0" w:color="auto"/>
      </w:divBdr>
    </w:div>
    <w:div w:id="1947156929">
      <w:bodyDiv w:val="1"/>
      <w:marLeft w:val="0"/>
      <w:marRight w:val="0"/>
      <w:marTop w:val="0"/>
      <w:marBottom w:val="0"/>
      <w:divBdr>
        <w:top w:val="none" w:sz="0" w:space="0" w:color="auto"/>
        <w:left w:val="none" w:sz="0" w:space="0" w:color="auto"/>
        <w:bottom w:val="none" w:sz="0" w:space="0" w:color="auto"/>
        <w:right w:val="none" w:sz="0" w:space="0" w:color="auto"/>
      </w:divBdr>
    </w:div>
    <w:div w:id="1949040867">
      <w:bodyDiv w:val="1"/>
      <w:marLeft w:val="0"/>
      <w:marRight w:val="0"/>
      <w:marTop w:val="0"/>
      <w:marBottom w:val="0"/>
      <w:divBdr>
        <w:top w:val="none" w:sz="0" w:space="0" w:color="auto"/>
        <w:left w:val="none" w:sz="0" w:space="0" w:color="auto"/>
        <w:bottom w:val="none" w:sz="0" w:space="0" w:color="auto"/>
        <w:right w:val="none" w:sz="0" w:space="0" w:color="auto"/>
      </w:divBdr>
    </w:div>
    <w:div w:id="1949124095">
      <w:bodyDiv w:val="1"/>
      <w:marLeft w:val="0"/>
      <w:marRight w:val="0"/>
      <w:marTop w:val="0"/>
      <w:marBottom w:val="0"/>
      <w:divBdr>
        <w:top w:val="none" w:sz="0" w:space="0" w:color="auto"/>
        <w:left w:val="none" w:sz="0" w:space="0" w:color="auto"/>
        <w:bottom w:val="none" w:sz="0" w:space="0" w:color="auto"/>
        <w:right w:val="none" w:sz="0" w:space="0" w:color="auto"/>
      </w:divBdr>
    </w:div>
    <w:div w:id="1949506856">
      <w:bodyDiv w:val="1"/>
      <w:marLeft w:val="0"/>
      <w:marRight w:val="0"/>
      <w:marTop w:val="0"/>
      <w:marBottom w:val="0"/>
      <w:divBdr>
        <w:top w:val="none" w:sz="0" w:space="0" w:color="auto"/>
        <w:left w:val="none" w:sz="0" w:space="0" w:color="auto"/>
        <w:bottom w:val="none" w:sz="0" w:space="0" w:color="auto"/>
        <w:right w:val="none" w:sz="0" w:space="0" w:color="auto"/>
      </w:divBdr>
    </w:div>
    <w:div w:id="1949701811">
      <w:bodyDiv w:val="1"/>
      <w:marLeft w:val="0"/>
      <w:marRight w:val="0"/>
      <w:marTop w:val="0"/>
      <w:marBottom w:val="0"/>
      <w:divBdr>
        <w:top w:val="none" w:sz="0" w:space="0" w:color="auto"/>
        <w:left w:val="none" w:sz="0" w:space="0" w:color="auto"/>
        <w:bottom w:val="none" w:sz="0" w:space="0" w:color="auto"/>
        <w:right w:val="none" w:sz="0" w:space="0" w:color="auto"/>
      </w:divBdr>
    </w:div>
    <w:div w:id="1950308443">
      <w:bodyDiv w:val="1"/>
      <w:marLeft w:val="0"/>
      <w:marRight w:val="0"/>
      <w:marTop w:val="0"/>
      <w:marBottom w:val="0"/>
      <w:divBdr>
        <w:top w:val="none" w:sz="0" w:space="0" w:color="auto"/>
        <w:left w:val="none" w:sz="0" w:space="0" w:color="auto"/>
        <w:bottom w:val="none" w:sz="0" w:space="0" w:color="auto"/>
        <w:right w:val="none" w:sz="0" w:space="0" w:color="auto"/>
      </w:divBdr>
    </w:div>
    <w:div w:id="1952203400">
      <w:bodyDiv w:val="1"/>
      <w:marLeft w:val="0"/>
      <w:marRight w:val="0"/>
      <w:marTop w:val="0"/>
      <w:marBottom w:val="0"/>
      <w:divBdr>
        <w:top w:val="none" w:sz="0" w:space="0" w:color="auto"/>
        <w:left w:val="none" w:sz="0" w:space="0" w:color="auto"/>
        <w:bottom w:val="none" w:sz="0" w:space="0" w:color="auto"/>
        <w:right w:val="none" w:sz="0" w:space="0" w:color="auto"/>
      </w:divBdr>
    </w:div>
    <w:div w:id="1954094815">
      <w:bodyDiv w:val="1"/>
      <w:marLeft w:val="0"/>
      <w:marRight w:val="0"/>
      <w:marTop w:val="0"/>
      <w:marBottom w:val="0"/>
      <w:divBdr>
        <w:top w:val="none" w:sz="0" w:space="0" w:color="auto"/>
        <w:left w:val="none" w:sz="0" w:space="0" w:color="auto"/>
        <w:bottom w:val="none" w:sz="0" w:space="0" w:color="auto"/>
        <w:right w:val="none" w:sz="0" w:space="0" w:color="auto"/>
      </w:divBdr>
    </w:div>
    <w:div w:id="1954745287">
      <w:bodyDiv w:val="1"/>
      <w:marLeft w:val="0"/>
      <w:marRight w:val="0"/>
      <w:marTop w:val="0"/>
      <w:marBottom w:val="0"/>
      <w:divBdr>
        <w:top w:val="none" w:sz="0" w:space="0" w:color="auto"/>
        <w:left w:val="none" w:sz="0" w:space="0" w:color="auto"/>
        <w:bottom w:val="none" w:sz="0" w:space="0" w:color="auto"/>
        <w:right w:val="none" w:sz="0" w:space="0" w:color="auto"/>
      </w:divBdr>
    </w:div>
    <w:div w:id="1954821676">
      <w:bodyDiv w:val="1"/>
      <w:marLeft w:val="0"/>
      <w:marRight w:val="0"/>
      <w:marTop w:val="0"/>
      <w:marBottom w:val="0"/>
      <w:divBdr>
        <w:top w:val="none" w:sz="0" w:space="0" w:color="auto"/>
        <w:left w:val="none" w:sz="0" w:space="0" w:color="auto"/>
        <w:bottom w:val="none" w:sz="0" w:space="0" w:color="auto"/>
        <w:right w:val="none" w:sz="0" w:space="0" w:color="auto"/>
      </w:divBdr>
    </w:div>
    <w:div w:id="1955556957">
      <w:bodyDiv w:val="1"/>
      <w:marLeft w:val="0"/>
      <w:marRight w:val="0"/>
      <w:marTop w:val="0"/>
      <w:marBottom w:val="0"/>
      <w:divBdr>
        <w:top w:val="none" w:sz="0" w:space="0" w:color="auto"/>
        <w:left w:val="none" w:sz="0" w:space="0" w:color="auto"/>
        <w:bottom w:val="none" w:sz="0" w:space="0" w:color="auto"/>
        <w:right w:val="none" w:sz="0" w:space="0" w:color="auto"/>
      </w:divBdr>
    </w:div>
    <w:div w:id="1957247980">
      <w:bodyDiv w:val="1"/>
      <w:marLeft w:val="0"/>
      <w:marRight w:val="0"/>
      <w:marTop w:val="0"/>
      <w:marBottom w:val="0"/>
      <w:divBdr>
        <w:top w:val="none" w:sz="0" w:space="0" w:color="auto"/>
        <w:left w:val="none" w:sz="0" w:space="0" w:color="auto"/>
        <w:bottom w:val="none" w:sz="0" w:space="0" w:color="auto"/>
        <w:right w:val="none" w:sz="0" w:space="0" w:color="auto"/>
      </w:divBdr>
    </w:div>
    <w:div w:id="1957249289">
      <w:bodyDiv w:val="1"/>
      <w:marLeft w:val="0"/>
      <w:marRight w:val="0"/>
      <w:marTop w:val="0"/>
      <w:marBottom w:val="0"/>
      <w:divBdr>
        <w:top w:val="none" w:sz="0" w:space="0" w:color="auto"/>
        <w:left w:val="none" w:sz="0" w:space="0" w:color="auto"/>
        <w:bottom w:val="none" w:sz="0" w:space="0" w:color="auto"/>
        <w:right w:val="none" w:sz="0" w:space="0" w:color="auto"/>
      </w:divBdr>
    </w:div>
    <w:div w:id="1957250029">
      <w:bodyDiv w:val="1"/>
      <w:marLeft w:val="0"/>
      <w:marRight w:val="0"/>
      <w:marTop w:val="0"/>
      <w:marBottom w:val="0"/>
      <w:divBdr>
        <w:top w:val="none" w:sz="0" w:space="0" w:color="auto"/>
        <w:left w:val="none" w:sz="0" w:space="0" w:color="auto"/>
        <w:bottom w:val="none" w:sz="0" w:space="0" w:color="auto"/>
        <w:right w:val="none" w:sz="0" w:space="0" w:color="auto"/>
      </w:divBdr>
    </w:div>
    <w:div w:id="1958029236">
      <w:bodyDiv w:val="1"/>
      <w:marLeft w:val="0"/>
      <w:marRight w:val="0"/>
      <w:marTop w:val="0"/>
      <w:marBottom w:val="0"/>
      <w:divBdr>
        <w:top w:val="none" w:sz="0" w:space="0" w:color="auto"/>
        <w:left w:val="none" w:sz="0" w:space="0" w:color="auto"/>
        <w:bottom w:val="none" w:sz="0" w:space="0" w:color="auto"/>
        <w:right w:val="none" w:sz="0" w:space="0" w:color="auto"/>
      </w:divBdr>
    </w:div>
    <w:div w:id="1958639773">
      <w:bodyDiv w:val="1"/>
      <w:marLeft w:val="0"/>
      <w:marRight w:val="0"/>
      <w:marTop w:val="0"/>
      <w:marBottom w:val="0"/>
      <w:divBdr>
        <w:top w:val="none" w:sz="0" w:space="0" w:color="auto"/>
        <w:left w:val="none" w:sz="0" w:space="0" w:color="auto"/>
        <w:bottom w:val="none" w:sz="0" w:space="0" w:color="auto"/>
        <w:right w:val="none" w:sz="0" w:space="0" w:color="auto"/>
      </w:divBdr>
    </w:div>
    <w:div w:id="1959945259">
      <w:bodyDiv w:val="1"/>
      <w:marLeft w:val="0"/>
      <w:marRight w:val="0"/>
      <w:marTop w:val="0"/>
      <w:marBottom w:val="0"/>
      <w:divBdr>
        <w:top w:val="none" w:sz="0" w:space="0" w:color="auto"/>
        <w:left w:val="none" w:sz="0" w:space="0" w:color="auto"/>
        <w:bottom w:val="none" w:sz="0" w:space="0" w:color="auto"/>
        <w:right w:val="none" w:sz="0" w:space="0" w:color="auto"/>
      </w:divBdr>
    </w:div>
    <w:div w:id="1961648555">
      <w:bodyDiv w:val="1"/>
      <w:marLeft w:val="0"/>
      <w:marRight w:val="0"/>
      <w:marTop w:val="0"/>
      <w:marBottom w:val="0"/>
      <w:divBdr>
        <w:top w:val="none" w:sz="0" w:space="0" w:color="auto"/>
        <w:left w:val="none" w:sz="0" w:space="0" w:color="auto"/>
        <w:bottom w:val="none" w:sz="0" w:space="0" w:color="auto"/>
        <w:right w:val="none" w:sz="0" w:space="0" w:color="auto"/>
      </w:divBdr>
    </w:div>
    <w:div w:id="1961908752">
      <w:bodyDiv w:val="1"/>
      <w:marLeft w:val="0"/>
      <w:marRight w:val="0"/>
      <w:marTop w:val="0"/>
      <w:marBottom w:val="0"/>
      <w:divBdr>
        <w:top w:val="none" w:sz="0" w:space="0" w:color="auto"/>
        <w:left w:val="none" w:sz="0" w:space="0" w:color="auto"/>
        <w:bottom w:val="none" w:sz="0" w:space="0" w:color="auto"/>
        <w:right w:val="none" w:sz="0" w:space="0" w:color="auto"/>
      </w:divBdr>
    </w:div>
    <w:div w:id="1962420588">
      <w:bodyDiv w:val="1"/>
      <w:marLeft w:val="0"/>
      <w:marRight w:val="0"/>
      <w:marTop w:val="0"/>
      <w:marBottom w:val="0"/>
      <w:divBdr>
        <w:top w:val="none" w:sz="0" w:space="0" w:color="auto"/>
        <w:left w:val="none" w:sz="0" w:space="0" w:color="auto"/>
        <w:bottom w:val="none" w:sz="0" w:space="0" w:color="auto"/>
        <w:right w:val="none" w:sz="0" w:space="0" w:color="auto"/>
      </w:divBdr>
    </w:div>
    <w:div w:id="1963147713">
      <w:bodyDiv w:val="1"/>
      <w:marLeft w:val="0"/>
      <w:marRight w:val="0"/>
      <w:marTop w:val="0"/>
      <w:marBottom w:val="0"/>
      <w:divBdr>
        <w:top w:val="none" w:sz="0" w:space="0" w:color="auto"/>
        <w:left w:val="none" w:sz="0" w:space="0" w:color="auto"/>
        <w:bottom w:val="none" w:sz="0" w:space="0" w:color="auto"/>
        <w:right w:val="none" w:sz="0" w:space="0" w:color="auto"/>
      </w:divBdr>
    </w:div>
    <w:div w:id="1963267296">
      <w:bodyDiv w:val="1"/>
      <w:marLeft w:val="0"/>
      <w:marRight w:val="0"/>
      <w:marTop w:val="0"/>
      <w:marBottom w:val="0"/>
      <w:divBdr>
        <w:top w:val="none" w:sz="0" w:space="0" w:color="auto"/>
        <w:left w:val="none" w:sz="0" w:space="0" w:color="auto"/>
        <w:bottom w:val="none" w:sz="0" w:space="0" w:color="auto"/>
        <w:right w:val="none" w:sz="0" w:space="0" w:color="auto"/>
      </w:divBdr>
    </w:div>
    <w:div w:id="1963609512">
      <w:bodyDiv w:val="1"/>
      <w:marLeft w:val="0"/>
      <w:marRight w:val="0"/>
      <w:marTop w:val="0"/>
      <w:marBottom w:val="0"/>
      <w:divBdr>
        <w:top w:val="none" w:sz="0" w:space="0" w:color="auto"/>
        <w:left w:val="none" w:sz="0" w:space="0" w:color="auto"/>
        <w:bottom w:val="none" w:sz="0" w:space="0" w:color="auto"/>
        <w:right w:val="none" w:sz="0" w:space="0" w:color="auto"/>
      </w:divBdr>
    </w:div>
    <w:div w:id="1963808080">
      <w:bodyDiv w:val="1"/>
      <w:marLeft w:val="0"/>
      <w:marRight w:val="0"/>
      <w:marTop w:val="0"/>
      <w:marBottom w:val="0"/>
      <w:divBdr>
        <w:top w:val="none" w:sz="0" w:space="0" w:color="auto"/>
        <w:left w:val="none" w:sz="0" w:space="0" w:color="auto"/>
        <w:bottom w:val="none" w:sz="0" w:space="0" w:color="auto"/>
        <w:right w:val="none" w:sz="0" w:space="0" w:color="auto"/>
      </w:divBdr>
    </w:div>
    <w:div w:id="1967007847">
      <w:bodyDiv w:val="1"/>
      <w:marLeft w:val="0"/>
      <w:marRight w:val="0"/>
      <w:marTop w:val="0"/>
      <w:marBottom w:val="0"/>
      <w:divBdr>
        <w:top w:val="none" w:sz="0" w:space="0" w:color="auto"/>
        <w:left w:val="none" w:sz="0" w:space="0" w:color="auto"/>
        <w:bottom w:val="none" w:sz="0" w:space="0" w:color="auto"/>
        <w:right w:val="none" w:sz="0" w:space="0" w:color="auto"/>
      </w:divBdr>
    </w:div>
    <w:div w:id="1967349092">
      <w:bodyDiv w:val="1"/>
      <w:marLeft w:val="0"/>
      <w:marRight w:val="0"/>
      <w:marTop w:val="0"/>
      <w:marBottom w:val="0"/>
      <w:divBdr>
        <w:top w:val="none" w:sz="0" w:space="0" w:color="auto"/>
        <w:left w:val="none" w:sz="0" w:space="0" w:color="auto"/>
        <w:bottom w:val="none" w:sz="0" w:space="0" w:color="auto"/>
        <w:right w:val="none" w:sz="0" w:space="0" w:color="auto"/>
      </w:divBdr>
    </w:div>
    <w:div w:id="1967656791">
      <w:bodyDiv w:val="1"/>
      <w:marLeft w:val="0"/>
      <w:marRight w:val="0"/>
      <w:marTop w:val="0"/>
      <w:marBottom w:val="0"/>
      <w:divBdr>
        <w:top w:val="none" w:sz="0" w:space="0" w:color="auto"/>
        <w:left w:val="none" w:sz="0" w:space="0" w:color="auto"/>
        <w:bottom w:val="none" w:sz="0" w:space="0" w:color="auto"/>
        <w:right w:val="none" w:sz="0" w:space="0" w:color="auto"/>
      </w:divBdr>
    </w:div>
    <w:div w:id="1968663023">
      <w:bodyDiv w:val="1"/>
      <w:marLeft w:val="0"/>
      <w:marRight w:val="0"/>
      <w:marTop w:val="0"/>
      <w:marBottom w:val="0"/>
      <w:divBdr>
        <w:top w:val="none" w:sz="0" w:space="0" w:color="auto"/>
        <w:left w:val="none" w:sz="0" w:space="0" w:color="auto"/>
        <w:bottom w:val="none" w:sz="0" w:space="0" w:color="auto"/>
        <w:right w:val="none" w:sz="0" w:space="0" w:color="auto"/>
      </w:divBdr>
    </w:div>
    <w:div w:id="1970166440">
      <w:bodyDiv w:val="1"/>
      <w:marLeft w:val="0"/>
      <w:marRight w:val="0"/>
      <w:marTop w:val="0"/>
      <w:marBottom w:val="0"/>
      <w:divBdr>
        <w:top w:val="none" w:sz="0" w:space="0" w:color="auto"/>
        <w:left w:val="none" w:sz="0" w:space="0" w:color="auto"/>
        <w:bottom w:val="none" w:sz="0" w:space="0" w:color="auto"/>
        <w:right w:val="none" w:sz="0" w:space="0" w:color="auto"/>
      </w:divBdr>
    </w:div>
    <w:div w:id="1970472038">
      <w:bodyDiv w:val="1"/>
      <w:marLeft w:val="0"/>
      <w:marRight w:val="0"/>
      <w:marTop w:val="0"/>
      <w:marBottom w:val="0"/>
      <w:divBdr>
        <w:top w:val="none" w:sz="0" w:space="0" w:color="auto"/>
        <w:left w:val="none" w:sz="0" w:space="0" w:color="auto"/>
        <w:bottom w:val="none" w:sz="0" w:space="0" w:color="auto"/>
        <w:right w:val="none" w:sz="0" w:space="0" w:color="auto"/>
      </w:divBdr>
    </w:div>
    <w:div w:id="1971158517">
      <w:bodyDiv w:val="1"/>
      <w:marLeft w:val="0"/>
      <w:marRight w:val="0"/>
      <w:marTop w:val="0"/>
      <w:marBottom w:val="0"/>
      <w:divBdr>
        <w:top w:val="none" w:sz="0" w:space="0" w:color="auto"/>
        <w:left w:val="none" w:sz="0" w:space="0" w:color="auto"/>
        <w:bottom w:val="none" w:sz="0" w:space="0" w:color="auto"/>
        <w:right w:val="none" w:sz="0" w:space="0" w:color="auto"/>
      </w:divBdr>
    </w:div>
    <w:div w:id="1971743586">
      <w:bodyDiv w:val="1"/>
      <w:marLeft w:val="0"/>
      <w:marRight w:val="0"/>
      <w:marTop w:val="0"/>
      <w:marBottom w:val="0"/>
      <w:divBdr>
        <w:top w:val="none" w:sz="0" w:space="0" w:color="auto"/>
        <w:left w:val="none" w:sz="0" w:space="0" w:color="auto"/>
        <w:bottom w:val="none" w:sz="0" w:space="0" w:color="auto"/>
        <w:right w:val="none" w:sz="0" w:space="0" w:color="auto"/>
      </w:divBdr>
    </w:div>
    <w:div w:id="1977636503">
      <w:bodyDiv w:val="1"/>
      <w:marLeft w:val="0"/>
      <w:marRight w:val="0"/>
      <w:marTop w:val="0"/>
      <w:marBottom w:val="0"/>
      <w:divBdr>
        <w:top w:val="none" w:sz="0" w:space="0" w:color="auto"/>
        <w:left w:val="none" w:sz="0" w:space="0" w:color="auto"/>
        <w:bottom w:val="none" w:sz="0" w:space="0" w:color="auto"/>
        <w:right w:val="none" w:sz="0" w:space="0" w:color="auto"/>
      </w:divBdr>
    </w:div>
    <w:div w:id="1978216369">
      <w:bodyDiv w:val="1"/>
      <w:marLeft w:val="0"/>
      <w:marRight w:val="0"/>
      <w:marTop w:val="0"/>
      <w:marBottom w:val="0"/>
      <w:divBdr>
        <w:top w:val="none" w:sz="0" w:space="0" w:color="auto"/>
        <w:left w:val="none" w:sz="0" w:space="0" w:color="auto"/>
        <w:bottom w:val="none" w:sz="0" w:space="0" w:color="auto"/>
        <w:right w:val="none" w:sz="0" w:space="0" w:color="auto"/>
      </w:divBdr>
    </w:div>
    <w:div w:id="1978491478">
      <w:bodyDiv w:val="1"/>
      <w:marLeft w:val="0"/>
      <w:marRight w:val="0"/>
      <w:marTop w:val="0"/>
      <w:marBottom w:val="0"/>
      <w:divBdr>
        <w:top w:val="none" w:sz="0" w:space="0" w:color="auto"/>
        <w:left w:val="none" w:sz="0" w:space="0" w:color="auto"/>
        <w:bottom w:val="none" w:sz="0" w:space="0" w:color="auto"/>
        <w:right w:val="none" w:sz="0" w:space="0" w:color="auto"/>
      </w:divBdr>
    </w:div>
    <w:div w:id="1978533522">
      <w:bodyDiv w:val="1"/>
      <w:marLeft w:val="0"/>
      <w:marRight w:val="0"/>
      <w:marTop w:val="0"/>
      <w:marBottom w:val="0"/>
      <w:divBdr>
        <w:top w:val="none" w:sz="0" w:space="0" w:color="auto"/>
        <w:left w:val="none" w:sz="0" w:space="0" w:color="auto"/>
        <w:bottom w:val="none" w:sz="0" w:space="0" w:color="auto"/>
        <w:right w:val="none" w:sz="0" w:space="0" w:color="auto"/>
      </w:divBdr>
    </w:div>
    <w:div w:id="1978948424">
      <w:bodyDiv w:val="1"/>
      <w:marLeft w:val="0"/>
      <w:marRight w:val="0"/>
      <w:marTop w:val="0"/>
      <w:marBottom w:val="0"/>
      <w:divBdr>
        <w:top w:val="none" w:sz="0" w:space="0" w:color="auto"/>
        <w:left w:val="none" w:sz="0" w:space="0" w:color="auto"/>
        <w:bottom w:val="none" w:sz="0" w:space="0" w:color="auto"/>
        <w:right w:val="none" w:sz="0" w:space="0" w:color="auto"/>
      </w:divBdr>
    </w:div>
    <w:div w:id="1979142004">
      <w:bodyDiv w:val="1"/>
      <w:marLeft w:val="0"/>
      <w:marRight w:val="0"/>
      <w:marTop w:val="0"/>
      <w:marBottom w:val="0"/>
      <w:divBdr>
        <w:top w:val="none" w:sz="0" w:space="0" w:color="auto"/>
        <w:left w:val="none" w:sz="0" w:space="0" w:color="auto"/>
        <w:bottom w:val="none" w:sz="0" w:space="0" w:color="auto"/>
        <w:right w:val="none" w:sz="0" w:space="0" w:color="auto"/>
      </w:divBdr>
    </w:div>
    <w:div w:id="1981960813">
      <w:bodyDiv w:val="1"/>
      <w:marLeft w:val="0"/>
      <w:marRight w:val="0"/>
      <w:marTop w:val="0"/>
      <w:marBottom w:val="0"/>
      <w:divBdr>
        <w:top w:val="none" w:sz="0" w:space="0" w:color="auto"/>
        <w:left w:val="none" w:sz="0" w:space="0" w:color="auto"/>
        <w:bottom w:val="none" w:sz="0" w:space="0" w:color="auto"/>
        <w:right w:val="none" w:sz="0" w:space="0" w:color="auto"/>
      </w:divBdr>
    </w:div>
    <w:div w:id="1983734533">
      <w:bodyDiv w:val="1"/>
      <w:marLeft w:val="0"/>
      <w:marRight w:val="0"/>
      <w:marTop w:val="0"/>
      <w:marBottom w:val="0"/>
      <w:divBdr>
        <w:top w:val="none" w:sz="0" w:space="0" w:color="auto"/>
        <w:left w:val="none" w:sz="0" w:space="0" w:color="auto"/>
        <w:bottom w:val="none" w:sz="0" w:space="0" w:color="auto"/>
        <w:right w:val="none" w:sz="0" w:space="0" w:color="auto"/>
      </w:divBdr>
    </w:div>
    <w:div w:id="1984769137">
      <w:bodyDiv w:val="1"/>
      <w:marLeft w:val="0"/>
      <w:marRight w:val="0"/>
      <w:marTop w:val="0"/>
      <w:marBottom w:val="0"/>
      <w:divBdr>
        <w:top w:val="none" w:sz="0" w:space="0" w:color="auto"/>
        <w:left w:val="none" w:sz="0" w:space="0" w:color="auto"/>
        <w:bottom w:val="none" w:sz="0" w:space="0" w:color="auto"/>
        <w:right w:val="none" w:sz="0" w:space="0" w:color="auto"/>
      </w:divBdr>
    </w:div>
    <w:div w:id="1984921183">
      <w:bodyDiv w:val="1"/>
      <w:marLeft w:val="0"/>
      <w:marRight w:val="0"/>
      <w:marTop w:val="0"/>
      <w:marBottom w:val="0"/>
      <w:divBdr>
        <w:top w:val="none" w:sz="0" w:space="0" w:color="auto"/>
        <w:left w:val="none" w:sz="0" w:space="0" w:color="auto"/>
        <w:bottom w:val="none" w:sz="0" w:space="0" w:color="auto"/>
        <w:right w:val="none" w:sz="0" w:space="0" w:color="auto"/>
      </w:divBdr>
    </w:div>
    <w:div w:id="1985574967">
      <w:bodyDiv w:val="1"/>
      <w:marLeft w:val="0"/>
      <w:marRight w:val="0"/>
      <w:marTop w:val="0"/>
      <w:marBottom w:val="0"/>
      <w:divBdr>
        <w:top w:val="none" w:sz="0" w:space="0" w:color="auto"/>
        <w:left w:val="none" w:sz="0" w:space="0" w:color="auto"/>
        <w:bottom w:val="none" w:sz="0" w:space="0" w:color="auto"/>
        <w:right w:val="none" w:sz="0" w:space="0" w:color="auto"/>
      </w:divBdr>
    </w:div>
    <w:div w:id="1985886987">
      <w:bodyDiv w:val="1"/>
      <w:marLeft w:val="0"/>
      <w:marRight w:val="0"/>
      <w:marTop w:val="0"/>
      <w:marBottom w:val="0"/>
      <w:divBdr>
        <w:top w:val="none" w:sz="0" w:space="0" w:color="auto"/>
        <w:left w:val="none" w:sz="0" w:space="0" w:color="auto"/>
        <w:bottom w:val="none" w:sz="0" w:space="0" w:color="auto"/>
        <w:right w:val="none" w:sz="0" w:space="0" w:color="auto"/>
      </w:divBdr>
    </w:div>
    <w:div w:id="1988705764">
      <w:bodyDiv w:val="1"/>
      <w:marLeft w:val="0"/>
      <w:marRight w:val="0"/>
      <w:marTop w:val="0"/>
      <w:marBottom w:val="0"/>
      <w:divBdr>
        <w:top w:val="none" w:sz="0" w:space="0" w:color="auto"/>
        <w:left w:val="none" w:sz="0" w:space="0" w:color="auto"/>
        <w:bottom w:val="none" w:sz="0" w:space="0" w:color="auto"/>
        <w:right w:val="none" w:sz="0" w:space="0" w:color="auto"/>
      </w:divBdr>
    </w:div>
    <w:div w:id="1988850406">
      <w:bodyDiv w:val="1"/>
      <w:marLeft w:val="0"/>
      <w:marRight w:val="0"/>
      <w:marTop w:val="0"/>
      <w:marBottom w:val="0"/>
      <w:divBdr>
        <w:top w:val="none" w:sz="0" w:space="0" w:color="auto"/>
        <w:left w:val="none" w:sz="0" w:space="0" w:color="auto"/>
        <w:bottom w:val="none" w:sz="0" w:space="0" w:color="auto"/>
        <w:right w:val="none" w:sz="0" w:space="0" w:color="auto"/>
      </w:divBdr>
    </w:div>
    <w:div w:id="1989554832">
      <w:bodyDiv w:val="1"/>
      <w:marLeft w:val="0"/>
      <w:marRight w:val="0"/>
      <w:marTop w:val="0"/>
      <w:marBottom w:val="0"/>
      <w:divBdr>
        <w:top w:val="none" w:sz="0" w:space="0" w:color="auto"/>
        <w:left w:val="none" w:sz="0" w:space="0" w:color="auto"/>
        <w:bottom w:val="none" w:sz="0" w:space="0" w:color="auto"/>
        <w:right w:val="none" w:sz="0" w:space="0" w:color="auto"/>
      </w:divBdr>
    </w:div>
    <w:div w:id="1989824169">
      <w:bodyDiv w:val="1"/>
      <w:marLeft w:val="0"/>
      <w:marRight w:val="0"/>
      <w:marTop w:val="0"/>
      <w:marBottom w:val="0"/>
      <w:divBdr>
        <w:top w:val="none" w:sz="0" w:space="0" w:color="auto"/>
        <w:left w:val="none" w:sz="0" w:space="0" w:color="auto"/>
        <w:bottom w:val="none" w:sz="0" w:space="0" w:color="auto"/>
        <w:right w:val="none" w:sz="0" w:space="0" w:color="auto"/>
      </w:divBdr>
    </w:div>
    <w:div w:id="1990404367">
      <w:bodyDiv w:val="1"/>
      <w:marLeft w:val="0"/>
      <w:marRight w:val="0"/>
      <w:marTop w:val="0"/>
      <w:marBottom w:val="0"/>
      <w:divBdr>
        <w:top w:val="none" w:sz="0" w:space="0" w:color="auto"/>
        <w:left w:val="none" w:sz="0" w:space="0" w:color="auto"/>
        <w:bottom w:val="none" w:sz="0" w:space="0" w:color="auto"/>
        <w:right w:val="none" w:sz="0" w:space="0" w:color="auto"/>
      </w:divBdr>
    </w:div>
    <w:div w:id="1992447242">
      <w:bodyDiv w:val="1"/>
      <w:marLeft w:val="0"/>
      <w:marRight w:val="0"/>
      <w:marTop w:val="0"/>
      <w:marBottom w:val="0"/>
      <w:divBdr>
        <w:top w:val="none" w:sz="0" w:space="0" w:color="auto"/>
        <w:left w:val="none" w:sz="0" w:space="0" w:color="auto"/>
        <w:bottom w:val="none" w:sz="0" w:space="0" w:color="auto"/>
        <w:right w:val="none" w:sz="0" w:space="0" w:color="auto"/>
      </w:divBdr>
    </w:div>
    <w:div w:id="1993025645">
      <w:bodyDiv w:val="1"/>
      <w:marLeft w:val="0"/>
      <w:marRight w:val="0"/>
      <w:marTop w:val="0"/>
      <w:marBottom w:val="0"/>
      <w:divBdr>
        <w:top w:val="none" w:sz="0" w:space="0" w:color="auto"/>
        <w:left w:val="none" w:sz="0" w:space="0" w:color="auto"/>
        <w:bottom w:val="none" w:sz="0" w:space="0" w:color="auto"/>
        <w:right w:val="none" w:sz="0" w:space="0" w:color="auto"/>
      </w:divBdr>
    </w:div>
    <w:div w:id="1993290698">
      <w:bodyDiv w:val="1"/>
      <w:marLeft w:val="0"/>
      <w:marRight w:val="0"/>
      <w:marTop w:val="0"/>
      <w:marBottom w:val="0"/>
      <w:divBdr>
        <w:top w:val="none" w:sz="0" w:space="0" w:color="auto"/>
        <w:left w:val="none" w:sz="0" w:space="0" w:color="auto"/>
        <w:bottom w:val="none" w:sz="0" w:space="0" w:color="auto"/>
        <w:right w:val="none" w:sz="0" w:space="0" w:color="auto"/>
      </w:divBdr>
    </w:div>
    <w:div w:id="1995449888">
      <w:bodyDiv w:val="1"/>
      <w:marLeft w:val="0"/>
      <w:marRight w:val="0"/>
      <w:marTop w:val="0"/>
      <w:marBottom w:val="0"/>
      <w:divBdr>
        <w:top w:val="none" w:sz="0" w:space="0" w:color="auto"/>
        <w:left w:val="none" w:sz="0" w:space="0" w:color="auto"/>
        <w:bottom w:val="none" w:sz="0" w:space="0" w:color="auto"/>
        <w:right w:val="none" w:sz="0" w:space="0" w:color="auto"/>
      </w:divBdr>
    </w:div>
    <w:div w:id="1995451164">
      <w:bodyDiv w:val="1"/>
      <w:marLeft w:val="0"/>
      <w:marRight w:val="0"/>
      <w:marTop w:val="0"/>
      <w:marBottom w:val="0"/>
      <w:divBdr>
        <w:top w:val="none" w:sz="0" w:space="0" w:color="auto"/>
        <w:left w:val="none" w:sz="0" w:space="0" w:color="auto"/>
        <w:bottom w:val="none" w:sz="0" w:space="0" w:color="auto"/>
        <w:right w:val="none" w:sz="0" w:space="0" w:color="auto"/>
      </w:divBdr>
    </w:div>
    <w:div w:id="1996686409">
      <w:bodyDiv w:val="1"/>
      <w:marLeft w:val="0"/>
      <w:marRight w:val="0"/>
      <w:marTop w:val="0"/>
      <w:marBottom w:val="0"/>
      <w:divBdr>
        <w:top w:val="none" w:sz="0" w:space="0" w:color="auto"/>
        <w:left w:val="none" w:sz="0" w:space="0" w:color="auto"/>
        <w:bottom w:val="none" w:sz="0" w:space="0" w:color="auto"/>
        <w:right w:val="none" w:sz="0" w:space="0" w:color="auto"/>
      </w:divBdr>
    </w:div>
    <w:div w:id="1996832306">
      <w:bodyDiv w:val="1"/>
      <w:marLeft w:val="0"/>
      <w:marRight w:val="0"/>
      <w:marTop w:val="0"/>
      <w:marBottom w:val="0"/>
      <w:divBdr>
        <w:top w:val="none" w:sz="0" w:space="0" w:color="auto"/>
        <w:left w:val="none" w:sz="0" w:space="0" w:color="auto"/>
        <w:bottom w:val="none" w:sz="0" w:space="0" w:color="auto"/>
        <w:right w:val="none" w:sz="0" w:space="0" w:color="auto"/>
      </w:divBdr>
    </w:div>
    <w:div w:id="1997176035">
      <w:bodyDiv w:val="1"/>
      <w:marLeft w:val="0"/>
      <w:marRight w:val="0"/>
      <w:marTop w:val="0"/>
      <w:marBottom w:val="0"/>
      <w:divBdr>
        <w:top w:val="none" w:sz="0" w:space="0" w:color="auto"/>
        <w:left w:val="none" w:sz="0" w:space="0" w:color="auto"/>
        <w:bottom w:val="none" w:sz="0" w:space="0" w:color="auto"/>
        <w:right w:val="none" w:sz="0" w:space="0" w:color="auto"/>
      </w:divBdr>
    </w:div>
    <w:div w:id="1998223568">
      <w:bodyDiv w:val="1"/>
      <w:marLeft w:val="0"/>
      <w:marRight w:val="0"/>
      <w:marTop w:val="0"/>
      <w:marBottom w:val="0"/>
      <w:divBdr>
        <w:top w:val="none" w:sz="0" w:space="0" w:color="auto"/>
        <w:left w:val="none" w:sz="0" w:space="0" w:color="auto"/>
        <w:bottom w:val="none" w:sz="0" w:space="0" w:color="auto"/>
        <w:right w:val="none" w:sz="0" w:space="0" w:color="auto"/>
      </w:divBdr>
    </w:div>
    <w:div w:id="1998260758">
      <w:bodyDiv w:val="1"/>
      <w:marLeft w:val="0"/>
      <w:marRight w:val="0"/>
      <w:marTop w:val="0"/>
      <w:marBottom w:val="0"/>
      <w:divBdr>
        <w:top w:val="none" w:sz="0" w:space="0" w:color="auto"/>
        <w:left w:val="none" w:sz="0" w:space="0" w:color="auto"/>
        <w:bottom w:val="none" w:sz="0" w:space="0" w:color="auto"/>
        <w:right w:val="none" w:sz="0" w:space="0" w:color="auto"/>
      </w:divBdr>
    </w:div>
    <w:div w:id="1999579197">
      <w:bodyDiv w:val="1"/>
      <w:marLeft w:val="0"/>
      <w:marRight w:val="0"/>
      <w:marTop w:val="0"/>
      <w:marBottom w:val="0"/>
      <w:divBdr>
        <w:top w:val="none" w:sz="0" w:space="0" w:color="auto"/>
        <w:left w:val="none" w:sz="0" w:space="0" w:color="auto"/>
        <w:bottom w:val="none" w:sz="0" w:space="0" w:color="auto"/>
        <w:right w:val="none" w:sz="0" w:space="0" w:color="auto"/>
      </w:divBdr>
    </w:div>
    <w:div w:id="2000109511">
      <w:bodyDiv w:val="1"/>
      <w:marLeft w:val="0"/>
      <w:marRight w:val="0"/>
      <w:marTop w:val="0"/>
      <w:marBottom w:val="0"/>
      <w:divBdr>
        <w:top w:val="none" w:sz="0" w:space="0" w:color="auto"/>
        <w:left w:val="none" w:sz="0" w:space="0" w:color="auto"/>
        <w:bottom w:val="none" w:sz="0" w:space="0" w:color="auto"/>
        <w:right w:val="none" w:sz="0" w:space="0" w:color="auto"/>
      </w:divBdr>
    </w:div>
    <w:div w:id="2002735053">
      <w:bodyDiv w:val="1"/>
      <w:marLeft w:val="0"/>
      <w:marRight w:val="0"/>
      <w:marTop w:val="0"/>
      <w:marBottom w:val="0"/>
      <w:divBdr>
        <w:top w:val="none" w:sz="0" w:space="0" w:color="auto"/>
        <w:left w:val="none" w:sz="0" w:space="0" w:color="auto"/>
        <w:bottom w:val="none" w:sz="0" w:space="0" w:color="auto"/>
        <w:right w:val="none" w:sz="0" w:space="0" w:color="auto"/>
      </w:divBdr>
    </w:div>
    <w:div w:id="2004434864">
      <w:bodyDiv w:val="1"/>
      <w:marLeft w:val="0"/>
      <w:marRight w:val="0"/>
      <w:marTop w:val="0"/>
      <w:marBottom w:val="0"/>
      <w:divBdr>
        <w:top w:val="none" w:sz="0" w:space="0" w:color="auto"/>
        <w:left w:val="none" w:sz="0" w:space="0" w:color="auto"/>
        <w:bottom w:val="none" w:sz="0" w:space="0" w:color="auto"/>
        <w:right w:val="none" w:sz="0" w:space="0" w:color="auto"/>
      </w:divBdr>
    </w:div>
    <w:div w:id="2007587751">
      <w:bodyDiv w:val="1"/>
      <w:marLeft w:val="0"/>
      <w:marRight w:val="0"/>
      <w:marTop w:val="0"/>
      <w:marBottom w:val="0"/>
      <w:divBdr>
        <w:top w:val="none" w:sz="0" w:space="0" w:color="auto"/>
        <w:left w:val="none" w:sz="0" w:space="0" w:color="auto"/>
        <w:bottom w:val="none" w:sz="0" w:space="0" w:color="auto"/>
        <w:right w:val="none" w:sz="0" w:space="0" w:color="auto"/>
      </w:divBdr>
    </w:div>
    <w:div w:id="2007904047">
      <w:bodyDiv w:val="1"/>
      <w:marLeft w:val="0"/>
      <w:marRight w:val="0"/>
      <w:marTop w:val="0"/>
      <w:marBottom w:val="0"/>
      <w:divBdr>
        <w:top w:val="none" w:sz="0" w:space="0" w:color="auto"/>
        <w:left w:val="none" w:sz="0" w:space="0" w:color="auto"/>
        <w:bottom w:val="none" w:sz="0" w:space="0" w:color="auto"/>
        <w:right w:val="none" w:sz="0" w:space="0" w:color="auto"/>
      </w:divBdr>
    </w:div>
    <w:div w:id="2009284304">
      <w:bodyDiv w:val="1"/>
      <w:marLeft w:val="0"/>
      <w:marRight w:val="0"/>
      <w:marTop w:val="0"/>
      <w:marBottom w:val="0"/>
      <w:divBdr>
        <w:top w:val="none" w:sz="0" w:space="0" w:color="auto"/>
        <w:left w:val="none" w:sz="0" w:space="0" w:color="auto"/>
        <w:bottom w:val="none" w:sz="0" w:space="0" w:color="auto"/>
        <w:right w:val="none" w:sz="0" w:space="0" w:color="auto"/>
      </w:divBdr>
    </w:div>
    <w:div w:id="2010907032">
      <w:bodyDiv w:val="1"/>
      <w:marLeft w:val="0"/>
      <w:marRight w:val="0"/>
      <w:marTop w:val="0"/>
      <w:marBottom w:val="0"/>
      <w:divBdr>
        <w:top w:val="none" w:sz="0" w:space="0" w:color="auto"/>
        <w:left w:val="none" w:sz="0" w:space="0" w:color="auto"/>
        <w:bottom w:val="none" w:sz="0" w:space="0" w:color="auto"/>
        <w:right w:val="none" w:sz="0" w:space="0" w:color="auto"/>
      </w:divBdr>
    </w:div>
    <w:div w:id="2013215411">
      <w:bodyDiv w:val="1"/>
      <w:marLeft w:val="0"/>
      <w:marRight w:val="0"/>
      <w:marTop w:val="0"/>
      <w:marBottom w:val="0"/>
      <w:divBdr>
        <w:top w:val="none" w:sz="0" w:space="0" w:color="auto"/>
        <w:left w:val="none" w:sz="0" w:space="0" w:color="auto"/>
        <w:bottom w:val="none" w:sz="0" w:space="0" w:color="auto"/>
        <w:right w:val="none" w:sz="0" w:space="0" w:color="auto"/>
      </w:divBdr>
    </w:div>
    <w:div w:id="2013414274">
      <w:bodyDiv w:val="1"/>
      <w:marLeft w:val="0"/>
      <w:marRight w:val="0"/>
      <w:marTop w:val="0"/>
      <w:marBottom w:val="0"/>
      <w:divBdr>
        <w:top w:val="none" w:sz="0" w:space="0" w:color="auto"/>
        <w:left w:val="none" w:sz="0" w:space="0" w:color="auto"/>
        <w:bottom w:val="none" w:sz="0" w:space="0" w:color="auto"/>
        <w:right w:val="none" w:sz="0" w:space="0" w:color="auto"/>
      </w:divBdr>
    </w:div>
    <w:div w:id="2014333334">
      <w:bodyDiv w:val="1"/>
      <w:marLeft w:val="0"/>
      <w:marRight w:val="0"/>
      <w:marTop w:val="0"/>
      <w:marBottom w:val="0"/>
      <w:divBdr>
        <w:top w:val="none" w:sz="0" w:space="0" w:color="auto"/>
        <w:left w:val="none" w:sz="0" w:space="0" w:color="auto"/>
        <w:bottom w:val="none" w:sz="0" w:space="0" w:color="auto"/>
        <w:right w:val="none" w:sz="0" w:space="0" w:color="auto"/>
      </w:divBdr>
    </w:div>
    <w:div w:id="2015254397">
      <w:bodyDiv w:val="1"/>
      <w:marLeft w:val="0"/>
      <w:marRight w:val="0"/>
      <w:marTop w:val="0"/>
      <w:marBottom w:val="0"/>
      <w:divBdr>
        <w:top w:val="none" w:sz="0" w:space="0" w:color="auto"/>
        <w:left w:val="none" w:sz="0" w:space="0" w:color="auto"/>
        <w:bottom w:val="none" w:sz="0" w:space="0" w:color="auto"/>
        <w:right w:val="none" w:sz="0" w:space="0" w:color="auto"/>
      </w:divBdr>
    </w:div>
    <w:div w:id="2016833231">
      <w:bodyDiv w:val="1"/>
      <w:marLeft w:val="0"/>
      <w:marRight w:val="0"/>
      <w:marTop w:val="0"/>
      <w:marBottom w:val="0"/>
      <w:divBdr>
        <w:top w:val="none" w:sz="0" w:space="0" w:color="auto"/>
        <w:left w:val="none" w:sz="0" w:space="0" w:color="auto"/>
        <w:bottom w:val="none" w:sz="0" w:space="0" w:color="auto"/>
        <w:right w:val="none" w:sz="0" w:space="0" w:color="auto"/>
      </w:divBdr>
    </w:div>
    <w:div w:id="2017342180">
      <w:bodyDiv w:val="1"/>
      <w:marLeft w:val="0"/>
      <w:marRight w:val="0"/>
      <w:marTop w:val="0"/>
      <w:marBottom w:val="0"/>
      <w:divBdr>
        <w:top w:val="none" w:sz="0" w:space="0" w:color="auto"/>
        <w:left w:val="none" w:sz="0" w:space="0" w:color="auto"/>
        <w:bottom w:val="none" w:sz="0" w:space="0" w:color="auto"/>
        <w:right w:val="none" w:sz="0" w:space="0" w:color="auto"/>
      </w:divBdr>
    </w:div>
    <w:div w:id="2017994438">
      <w:bodyDiv w:val="1"/>
      <w:marLeft w:val="0"/>
      <w:marRight w:val="0"/>
      <w:marTop w:val="0"/>
      <w:marBottom w:val="0"/>
      <w:divBdr>
        <w:top w:val="none" w:sz="0" w:space="0" w:color="auto"/>
        <w:left w:val="none" w:sz="0" w:space="0" w:color="auto"/>
        <w:bottom w:val="none" w:sz="0" w:space="0" w:color="auto"/>
        <w:right w:val="none" w:sz="0" w:space="0" w:color="auto"/>
      </w:divBdr>
    </w:div>
    <w:div w:id="2018458471">
      <w:bodyDiv w:val="1"/>
      <w:marLeft w:val="0"/>
      <w:marRight w:val="0"/>
      <w:marTop w:val="0"/>
      <w:marBottom w:val="0"/>
      <w:divBdr>
        <w:top w:val="none" w:sz="0" w:space="0" w:color="auto"/>
        <w:left w:val="none" w:sz="0" w:space="0" w:color="auto"/>
        <w:bottom w:val="none" w:sz="0" w:space="0" w:color="auto"/>
        <w:right w:val="none" w:sz="0" w:space="0" w:color="auto"/>
      </w:divBdr>
    </w:div>
    <w:div w:id="2018842089">
      <w:bodyDiv w:val="1"/>
      <w:marLeft w:val="0"/>
      <w:marRight w:val="0"/>
      <w:marTop w:val="0"/>
      <w:marBottom w:val="0"/>
      <w:divBdr>
        <w:top w:val="none" w:sz="0" w:space="0" w:color="auto"/>
        <w:left w:val="none" w:sz="0" w:space="0" w:color="auto"/>
        <w:bottom w:val="none" w:sz="0" w:space="0" w:color="auto"/>
        <w:right w:val="none" w:sz="0" w:space="0" w:color="auto"/>
      </w:divBdr>
    </w:div>
    <w:div w:id="2019303903">
      <w:bodyDiv w:val="1"/>
      <w:marLeft w:val="0"/>
      <w:marRight w:val="0"/>
      <w:marTop w:val="0"/>
      <w:marBottom w:val="0"/>
      <w:divBdr>
        <w:top w:val="none" w:sz="0" w:space="0" w:color="auto"/>
        <w:left w:val="none" w:sz="0" w:space="0" w:color="auto"/>
        <w:bottom w:val="none" w:sz="0" w:space="0" w:color="auto"/>
        <w:right w:val="none" w:sz="0" w:space="0" w:color="auto"/>
      </w:divBdr>
    </w:div>
    <w:div w:id="2020086369">
      <w:bodyDiv w:val="1"/>
      <w:marLeft w:val="0"/>
      <w:marRight w:val="0"/>
      <w:marTop w:val="0"/>
      <w:marBottom w:val="0"/>
      <w:divBdr>
        <w:top w:val="none" w:sz="0" w:space="0" w:color="auto"/>
        <w:left w:val="none" w:sz="0" w:space="0" w:color="auto"/>
        <w:bottom w:val="none" w:sz="0" w:space="0" w:color="auto"/>
        <w:right w:val="none" w:sz="0" w:space="0" w:color="auto"/>
      </w:divBdr>
    </w:div>
    <w:div w:id="2020504104">
      <w:bodyDiv w:val="1"/>
      <w:marLeft w:val="0"/>
      <w:marRight w:val="0"/>
      <w:marTop w:val="0"/>
      <w:marBottom w:val="0"/>
      <w:divBdr>
        <w:top w:val="none" w:sz="0" w:space="0" w:color="auto"/>
        <w:left w:val="none" w:sz="0" w:space="0" w:color="auto"/>
        <w:bottom w:val="none" w:sz="0" w:space="0" w:color="auto"/>
        <w:right w:val="none" w:sz="0" w:space="0" w:color="auto"/>
      </w:divBdr>
    </w:div>
    <w:div w:id="2021277395">
      <w:bodyDiv w:val="1"/>
      <w:marLeft w:val="0"/>
      <w:marRight w:val="0"/>
      <w:marTop w:val="0"/>
      <w:marBottom w:val="0"/>
      <w:divBdr>
        <w:top w:val="none" w:sz="0" w:space="0" w:color="auto"/>
        <w:left w:val="none" w:sz="0" w:space="0" w:color="auto"/>
        <w:bottom w:val="none" w:sz="0" w:space="0" w:color="auto"/>
        <w:right w:val="none" w:sz="0" w:space="0" w:color="auto"/>
      </w:divBdr>
    </w:div>
    <w:div w:id="2022735129">
      <w:bodyDiv w:val="1"/>
      <w:marLeft w:val="0"/>
      <w:marRight w:val="0"/>
      <w:marTop w:val="0"/>
      <w:marBottom w:val="0"/>
      <w:divBdr>
        <w:top w:val="none" w:sz="0" w:space="0" w:color="auto"/>
        <w:left w:val="none" w:sz="0" w:space="0" w:color="auto"/>
        <w:bottom w:val="none" w:sz="0" w:space="0" w:color="auto"/>
        <w:right w:val="none" w:sz="0" w:space="0" w:color="auto"/>
      </w:divBdr>
    </w:div>
    <w:div w:id="2025132118">
      <w:bodyDiv w:val="1"/>
      <w:marLeft w:val="0"/>
      <w:marRight w:val="0"/>
      <w:marTop w:val="0"/>
      <w:marBottom w:val="0"/>
      <w:divBdr>
        <w:top w:val="none" w:sz="0" w:space="0" w:color="auto"/>
        <w:left w:val="none" w:sz="0" w:space="0" w:color="auto"/>
        <w:bottom w:val="none" w:sz="0" w:space="0" w:color="auto"/>
        <w:right w:val="none" w:sz="0" w:space="0" w:color="auto"/>
      </w:divBdr>
    </w:div>
    <w:div w:id="2025931868">
      <w:bodyDiv w:val="1"/>
      <w:marLeft w:val="0"/>
      <w:marRight w:val="0"/>
      <w:marTop w:val="0"/>
      <w:marBottom w:val="0"/>
      <w:divBdr>
        <w:top w:val="none" w:sz="0" w:space="0" w:color="auto"/>
        <w:left w:val="none" w:sz="0" w:space="0" w:color="auto"/>
        <w:bottom w:val="none" w:sz="0" w:space="0" w:color="auto"/>
        <w:right w:val="none" w:sz="0" w:space="0" w:color="auto"/>
      </w:divBdr>
    </w:div>
    <w:div w:id="2026518301">
      <w:bodyDiv w:val="1"/>
      <w:marLeft w:val="0"/>
      <w:marRight w:val="0"/>
      <w:marTop w:val="0"/>
      <w:marBottom w:val="0"/>
      <w:divBdr>
        <w:top w:val="none" w:sz="0" w:space="0" w:color="auto"/>
        <w:left w:val="none" w:sz="0" w:space="0" w:color="auto"/>
        <w:bottom w:val="none" w:sz="0" w:space="0" w:color="auto"/>
        <w:right w:val="none" w:sz="0" w:space="0" w:color="auto"/>
      </w:divBdr>
    </w:div>
    <w:div w:id="2026782838">
      <w:bodyDiv w:val="1"/>
      <w:marLeft w:val="0"/>
      <w:marRight w:val="0"/>
      <w:marTop w:val="0"/>
      <w:marBottom w:val="0"/>
      <w:divBdr>
        <w:top w:val="none" w:sz="0" w:space="0" w:color="auto"/>
        <w:left w:val="none" w:sz="0" w:space="0" w:color="auto"/>
        <w:bottom w:val="none" w:sz="0" w:space="0" w:color="auto"/>
        <w:right w:val="none" w:sz="0" w:space="0" w:color="auto"/>
      </w:divBdr>
    </w:div>
    <w:div w:id="2026898646">
      <w:bodyDiv w:val="1"/>
      <w:marLeft w:val="0"/>
      <w:marRight w:val="0"/>
      <w:marTop w:val="0"/>
      <w:marBottom w:val="0"/>
      <w:divBdr>
        <w:top w:val="none" w:sz="0" w:space="0" w:color="auto"/>
        <w:left w:val="none" w:sz="0" w:space="0" w:color="auto"/>
        <w:bottom w:val="none" w:sz="0" w:space="0" w:color="auto"/>
        <w:right w:val="none" w:sz="0" w:space="0" w:color="auto"/>
      </w:divBdr>
    </w:div>
    <w:div w:id="2029987848">
      <w:bodyDiv w:val="1"/>
      <w:marLeft w:val="0"/>
      <w:marRight w:val="0"/>
      <w:marTop w:val="0"/>
      <w:marBottom w:val="0"/>
      <w:divBdr>
        <w:top w:val="none" w:sz="0" w:space="0" w:color="auto"/>
        <w:left w:val="none" w:sz="0" w:space="0" w:color="auto"/>
        <w:bottom w:val="none" w:sz="0" w:space="0" w:color="auto"/>
        <w:right w:val="none" w:sz="0" w:space="0" w:color="auto"/>
      </w:divBdr>
    </w:div>
    <w:div w:id="2030645650">
      <w:bodyDiv w:val="1"/>
      <w:marLeft w:val="0"/>
      <w:marRight w:val="0"/>
      <w:marTop w:val="0"/>
      <w:marBottom w:val="0"/>
      <w:divBdr>
        <w:top w:val="none" w:sz="0" w:space="0" w:color="auto"/>
        <w:left w:val="none" w:sz="0" w:space="0" w:color="auto"/>
        <w:bottom w:val="none" w:sz="0" w:space="0" w:color="auto"/>
        <w:right w:val="none" w:sz="0" w:space="0" w:color="auto"/>
      </w:divBdr>
    </w:div>
    <w:div w:id="2031830999">
      <w:bodyDiv w:val="1"/>
      <w:marLeft w:val="0"/>
      <w:marRight w:val="0"/>
      <w:marTop w:val="0"/>
      <w:marBottom w:val="0"/>
      <w:divBdr>
        <w:top w:val="none" w:sz="0" w:space="0" w:color="auto"/>
        <w:left w:val="none" w:sz="0" w:space="0" w:color="auto"/>
        <w:bottom w:val="none" w:sz="0" w:space="0" w:color="auto"/>
        <w:right w:val="none" w:sz="0" w:space="0" w:color="auto"/>
      </w:divBdr>
    </w:div>
    <w:div w:id="2032103368">
      <w:bodyDiv w:val="1"/>
      <w:marLeft w:val="0"/>
      <w:marRight w:val="0"/>
      <w:marTop w:val="0"/>
      <w:marBottom w:val="0"/>
      <w:divBdr>
        <w:top w:val="none" w:sz="0" w:space="0" w:color="auto"/>
        <w:left w:val="none" w:sz="0" w:space="0" w:color="auto"/>
        <w:bottom w:val="none" w:sz="0" w:space="0" w:color="auto"/>
        <w:right w:val="none" w:sz="0" w:space="0" w:color="auto"/>
      </w:divBdr>
    </w:div>
    <w:div w:id="2032800374">
      <w:bodyDiv w:val="1"/>
      <w:marLeft w:val="0"/>
      <w:marRight w:val="0"/>
      <w:marTop w:val="0"/>
      <w:marBottom w:val="0"/>
      <w:divBdr>
        <w:top w:val="none" w:sz="0" w:space="0" w:color="auto"/>
        <w:left w:val="none" w:sz="0" w:space="0" w:color="auto"/>
        <w:bottom w:val="none" w:sz="0" w:space="0" w:color="auto"/>
        <w:right w:val="none" w:sz="0" w:space="0" w:color="auto"/>
      </w:divBdr>
    </w:div>
    <w:div w:id="2034527908">
      <w:bodyDiv w:val="1"/>
      <w:marLeft w:val="0"/>
      <w:marRight w:val="0"/>
      <w:marTop w:val="0"/>
      <w:marBottom w:val="0"/>
      <w:divBdr>
        <w:top w:val="none" w:sz="0" w:space="0" w:color="auto"/>
        <w:left w:val="none" w:sz="0" w:space="0" w:color="auto"/>
        <w:bottom w:val="none" w:sz="0" w:space="0" w:color="auto"/>
        <w:right w:val="none" w:sz="0" w:space="0" w:color="auto"/>
      </w:divBdr>
    </w:div>
    <w:div w:id="2037340331">
      <w:bodyDiv w:val="1"/>
      <w:marLeft w:val="0"/>
      <w:marRight w:val="0"/>
      <w:marTop w:val="0"/>
      <w:marBottom w:val="0"/>
      <w:divBdr>
        <w:top w:val="none" w:sz="0" w:space="0" w:color="auto"/>
        <w:left w:val="none" w:sz="0" w:space="0" w:color="auto"/>
        <w:bottom w:val="none" w:sz="0" w:space="0" w:color="auto"/>
        <w:right w:val="none" w:sz="0" w:space="0" w:color="auto"/>
      </w:divBdr>
    </w:div>
    <w:div w:id="2037731909">
      <w:bodyDiv w:val="1"/>
      <w:marLeft w:val="0"/>
      <w:marRight w:val="0"/>
      <w:marTop w:val="0"/>
      <w:marBottom w:val="0"/>
      <w:divBdr>
        <w:top w:val="none" w:sz="0" w:space="0" w:color="auto"/>
        <w:left w:val="none" w:sz="0" w:space="0" w:color="auto"/>
        <w:bottom w:val="none" w:sz="0" w:space="0" w:color="auto"/>
        <w:right w:val="none" w:sz="0" w:space="0" w:color="auto"/>
      </w:divBdr>
    </w:div>
    <w:div w:id="2038264317">
      <w:bodyDiv w:val="1"/>
      <w:marLeft w:val="0"/>
      <w:marRight w:val="0"/>
      <w:marTop w:val="0"/>
      <w:marBottom w:val="0"/>
      <w:divBdr>
        <w:top w:val="none" w:sz="0" w:space="0" w:color="auto"/>
        <w:left w:val="none" w:sz="0" w:space="0" w:color="auto"/>
        <w:bottom w:val="none" w:sz="0" w:space="0" w:color="auto"/>
        <w:right w:val="none" w:sz="0" w:space="0" w:color="auto"/>
      </w:divBdr>
    </w:div>
    <w:div w:id="2040668252">
      <w:bodyDiv w:val="1"/>
      <w:marLeft w:val="0"/>
      <w:marRight w:val="0"/>
      <w:marTop w:val="0"/>
      <w:marBottom w:val="0"/>
      <w:divBdr>
        <w:top w:val="none" w:sz="0" w:space="0" w:color="auto"/>
        <w:left w:val="none" w:sz="0" w:space="0" w:color="auto"/>
        <w:bottom w:val="none" w:sz="0" w:space="0" w:color="auto"/>
        <w:right w:val="none" w:sz="0" w:space="0" w:color="auto"/>
      </w:divBdr>
    </w:div>
    <w:div w:id="2040859731">
      <w:bodyDiv w:val="1"/>
      <w:marLeft w:val="0"/>
      <w:marRight w:val="0"/>
      <w:marTop w:val="0"/>
      <w:marBottom w:val="0"/>
      <w:divBdr>
        <w:top w:val="none" w:sz="0" w:space="0" w:color="auto"/>
        <w:left w:val="none" w:sz="0" w:space="0" w:color="auto"/>
        <w:bottom w:val="none" w:sz="0" w:space="0" w:color="auto"/>
        <w:right w:val="none" w:sz="0" w:space="0" w:color="auto"/>
      </w:divBdr>
    </w:div>
    <w:div w:id="2041319519">
      <w:bodyDiv w:val="1"/>
      <w:marLeft w:val="0"/>
      <w:marRight w:val="0"/>
      <w:marTop w:val="0"/>
      <w:marBottom w:val="0"/>
      <w:divBdr>
        <w:top w:val="none" w:sz="0" w:space="0" w:color="auto"/>
        <w:left w:val="none" w:sz="0" w:space="0" w:color="auto"/>
        <w:bottom w:val="none" w:sz="0" w:space="0" w:color="auto"/>
        <w:right w:val="none" w:sz="0" w:space="0" w:color="auto"/>
      </w:divBdr>
    </w:div>
    <w:div w:id="2042778938">
      <w:bodyDiv w:val="1"/>
      <w:marLeft w:val="0"/>
      <w:marRight w:val="0"/>
      <w:marTop w:val="0"/>
      <w:marBottom w:val="0"/>
      <w:divBdr>
        <w:top w:val="none" w:sz="0" w:space="0" w:color="auto"/>
        <w:left w:val="none" w:sz="0" w:space="0" w:color="auto"/>
        <w:bottom w:val="none" w:sz="0" w:space="0" w:color="auto"/>
        <w:right w:val="none" w:sz="0" w:space="0" w:color="auto"/>
      </w:divBdr>
    </w:div>
    <w:div w:id="2042783730">
      <w:bodyDiv w:val="1"/>
      <w:marLeft w:val="0"/>
      <w:marRight w:val="0"/>
      <w:marTop w:val="0"/>
      <w:marBottom w:val="0"/>
      <w:divBdr>
        <w:top w:val="none" w:sz="0" w:space="0" w:color="auto"/>
        <w:left w:val="none" w:sz="0" w:space="0" w:color="auto"/>
        <w:bottom w:val="none" w:sz="0" w:space="0" w:color="auto"/>
        <w:right w:val="none" w:sz="0" w:space="0" w:color="auto"/>
      </w:divBdr>
    </w:div>
    <w:div w:id="2045056865">
      <w:bodyDiv w:val="1"/>
      <w:marLeft w:val="0"/>
      <w:marRight w:val="0"/>
      <w:marTop w:val="0"/>
      <w:marBottom w:val="0"/>
      <w:divBdr>
        <w:top w:val="none" w:sz="0" w:space="0" w:color="auto"/>
        <w:left w:val="none" w:sz="0" w:space="0" w:color="auto"/>
        <w:bottom w:val="none" w:sz="0" w:space="0" w:color="auto"/>
        <w:right w:val="none" w:sz="0" w:space="0" w:color="auto"/>
      </w:divBdr>
    </w:div>
    <w:div w:id="2045514591">
      <w:bodyDiv w:val="1"/>
      <w:marLeft w:val="0"/>
      <w:marRight w:val="0"/>
      <w:marTop w:val="0"/>
      <w:marBottom w:val="0"/>
      <w:divBdr>
        <w:top w:val="none" w:sz="0" w:space="0" w:color="auto"/>
        <w:left w:val="none" w:sz="0" w:space="0" w:color="auto"/>
        <w:bottom w:val="none" w:sz="0" w:space="0" w:color="auto"/>
        <w:right w:val="none" w:sz="0" w:space="0" w:color="auto"/>
      </w:divBdr>
    </w:div>
    <w:div w:id="2046052608">
      <w:bodyDiv w:val="1"/>
      <w:marLeft w:val="0"/>
      <w:marRight w:val="0"/>
      <w:marTop w:val="0"/>
      <w:marBottom w:val="0"/>
      <w:divBdr>
        <w:top w:val="none" w:sz="0" w:space="0" w:color="auto"/>
        <w:left w:val="none" w:sz="0" w:space="0" w:color="auto"/>
        <w:bottom w:val="none" w:sz="0" w:space="0" w:color="auto"/>
        <w:right w:val="none" w:sz="0" w:space="0" w:color="auto"/>
      </w:divBdr>
    </w:div>
    <w:div w:id="2047675245">
      <w:bodyDiv w:val="1"/>
      <w:marLeft w:val="0"/>
      <w:marRight w:val="0"/>
      <w:marTop w:val="0"/>
      <w:marBottom w:val="0"/>
      <w:divBdr>
        <w:top w:val="none" w:sz="0" w:space="0" w:color="auto"/>
        <w:left w:val="none" w:sz="0" w:space="0" w:color="auto"/>
        <w:bottom w:val="none" w:sz="0" w:space="0" w:color="auto"/>
        <w:right w:val="none" w:sz="0" w:space="0" w:color="auto"/>
      </w:divBdr>
    </w:div>
    <w:div w:id="2047827395">
      <w:bodyDiv w:val="1"/>
      <w:marLeft w:val="0"/>
      <w:marRight w:val="0"/>
      <w:marTop w:val="0"/>
      <w:marBottom w:val="0"/>
      <w:divBdr>
        <w:top w:val="none" w:sz="0" w:space="0" w:color="auto"/>
        <w:left w:val="none" w:sz="0" w:space="0" w:color="auto"/>
        <w:bottom w:val="none" w:sz="0" w:space="0" w:color="auto"/>
        <w:right w:val="none" w:sz="0" w:space="0" w:color="auto"/>
      </w:divBdr>
    </w:div>
    <w:div w:id="2048870157">
      <w:bodyDiv w:val="1"/>
      <w:marLeft w:val="0"/>
      <w:marRight w:val="0"/>
      <w:marTop w:val="0"/>
      <w:marBottom w:val="0"/>
      <w:divBdr>
        <w:top w:val="none" w:sz="0" w:space="0" w:color="auto"/>
        <w:left w:val="none" w:sz="0" w:space="0" w:color="auto"/>
        <w:bottom w:val="none" w:sz="0" w:space="0" w:color="auto"/>
        <w:right w:val="none" w:sz="0" w:space="0" w:color="auto"/>
      </w:divBdr>
    </w:div>
    <w:div w:id="2048988055">
      <w:bodyDiv w:val="1"/>
      <w:marLeft w:val="0"/>
      <w:marRight w:val="0"/>
      <w:marTop w:val="0"/>
      <w:marBottom w:val="0"/>
      <w:divBdr>
        <w:top w:val="none" w:sz="0" w:space="0" w:color="auto"/>
        <w:left w:val="none" w:sz="0" w:space="0" w:color="auto"/>
        <w:bottom w:val="none" w:sz="0" w:space="0" w:color="auto"/>
        <w:right w:val="none" w:sz="0" w:space="0" w:color="auto"/>
      </w:divBdr>
    </w:div>
    <w:div w:id="2050178508">
      <w:bodyDiv w:val="1"/>
      <w:marLeft w:val="0"/>
      <w:marRight w:val="0"/>
      <w:marTop w:val="0"/>
      <w:marBottom w:val="0"/>
      <w:divBdr>
        <w:top w:val="none" w:sz="0" w:space="0" w:color="auto"/>
        <w:left w:val="none" w:sz="0" w:space="0" w:color="auto"/>
        <w:bottom w:val="none" w:sz="0" w:space="0" w:color="auto"/>
        <w:right w:val="none" w:sz="0" w:space="0" w:color="auto"/>
      </w:divBdr>
    </w:div>
    <w:div w:id="2050835772">
      <w:bodyDiv w:val="1"/>
      <w:marLeft w:val="0"/>
      <w:marRight w:val="0"/>
      <w:marTop w:val="0"/>
      <w:marBottom w:val="0"/>
      <w:divBdr>
        <w:top w:val="none" w:sz="0" w:space="0" w:color="auto"/>
        <w:left w:val="none" w:sz="0" w:space="0" w:color="auto"/>
        <w:bottom w:val="none" w:sz="0" w:space="0" w:color="auto"/>
        <w:right w:val="none" w:sz="0" w:space="0" w:color="auto"/>
      </w:divBdr>
    </w:div>
    <w:div w:id="2051103045">
      <w:bodyDiv w:val="1"/>
      <w:marLeft w:val="0"/>
      <w:marRight w:val="0"/>
      <w:marTop w:val="0"/>
      <w:marBottom w:val="0"/>
      <w:divBdr>
        <w:top w:val="none" w:sz="0" w:space="0" w:color="auto"/>
        <w:left w:val="none" w:sz="0" w:space="0" w:color="auto"/>
        <w:bottom w:val="none" w:sz="0" w:space="0" w:color="auto"/>
        <w:right w:val="none" w:sz="0" w:space="0" w:color="auto"/>
      </w:divBdr>
    </w:div>
    <w:div w:id="2051605580">
      <w:bodyDiv w:val="1"/>
      <w:marLeft w:val="0"/>
      <w:marRight w:val="0"/>
      <w:marTop w:val="0"/>
      <w:marBottom w:val="0"/>
      <w:divBdr>
        <w:top w:val="none" w:sz="0" w:space="0" w:color="auto"/>
        <w:left w:val="none" w:sz="0" w:space="0" w:color="auto"/>
        <w:bottom w:val="none" w:sz="0" w:space="0" w:color="auto"/>
        <w:right w:val="none" w:sz="0" w:space="0" w:color="auto"/>
      </w:divBdr>
    </w:div>
    <w:div w:id="2052613723">
      <w:bodyDiv w:val="1"/>
      <w:marLeft w:val="0"/>
      <w:marRight w:val="0"/>
      <w:marTop w:val="0"/>
      <w:marBottom w:val="0"/>
      <w:divBdr>
        <w:top w:val="none" w:sz="0" w:space="0" w:color="auto"/>
        <w:left w:val="none" w:sz="0" w:space="0" w:color="auto"/>
        <w:bottom w:val="none" w:sz="0" w:space="0" w:color="auto"/>
        <w:right w:val="none" w:sz="0" w:space="0" w:color="auto"/>
      </w:divBdr>
    </w:div>
    <w:div w:id="2056613457">
      <w:bodyDiv w:val="1"/>
      <w:marLeft w:val="0"/>
      <w:marRight w:val="0"/>
      <w:marTop w:val="0"/>
      <w:marBottom w:val="0"/>
      <w:divBdr>
        <w:top w:val="none" w:sz="0" w:space="0" w:color="auto"/>
        <w:left w:val="none" w:sz="0" w:space="0" w:color="auto"/>
        <w:bottom w:val="none" w:sz="0" w:space="0" w:color="auto"/>
        <w:right w:val="none" w:sz="0" w:space="0" w:color="auto"/>
      </w:divBdr>
    </w:div>
    <w:div w:id="2059739658">
      <w:bodyDiv w:val="1"/>
      <w:marLeft w:val="0"/>
      <w:marRight w:val="0"/>
      <w:marTop w:val="0"/>
      <w:marBottom w:val="0"/>
      <w:divBdr>
        <w:top w:val="none" w:sz="0" w:space="0" w:color="auto"/>
        <w:left w:val="none" w:sz="0" w:space="0" w:color="auto"/>
        <w:bottom w:val="none" w:sz="0" w:space="0" w:color="auto"/>
        <w:right w:val="none" w:sz="0" w:space="0" w:color="auto"/>
      </w:divBdr>
    </w:div>
    <w:div w:id="2062048954">
      <w:bodyDiv w:val="1"/>
      <w:marLeft w:val="0"/>
      <w:marRight w:val="0"/>
      <w:marTop w:val="0"/>
      <w:marBottom w:val="0"/>
      <w:divBdr>
        <w:top w:val="none" w:sz="0" w:space="0" w:color="auto"/>
        <w:left w:val="none" w:sz="0" w:space="0" w:color="auto"/>
        <w:bottom w:val="none" w:sz="0" w:space="0" w:color="auto"/>
        <w:right w:val="none" w:sz="0" w:space="0" w:color="auto"/>
      </w:divBdr>
    </w:div>
    <w:div w:id="2062096884">
      <w:bodyDiv w:val="1"/>
      <w:marLeft w:val="0"/>
      <w:marRight w:val="0"/>
      <w:marTop w:val="0"/>
      <w:marBottom w:val="0"/>
      <w:divBdr>
        <w:top w:val="none" w:sz="0" w:space="0" w:color="auto"/>
        <w:left w:val="none" w:sz="0" w:space="0" w:color="auto"/>
        <w:bottom w:val="none" w:sz="0" w:space="0" w:color="auto"/>
        <w:right w:val="none" w:sz="0" w:space="0" w:color="auto"/>
      </w:divBdr>
    </w:div>
    <w:div w:id="2062365025">
      <w:bodyDiv w:val="1"/>
      <w:marLeft w:val="0"/>
      <w:marRight w:val="0"/>
      <w:marTop w:val="0"/>
      <w:marBottom w:val="0"/>
      <w:divBdr>
        <w:top w:val="none" w:sz="0" w:space="0" w:color="auto"/>
        <w:left w:val="none" w:sz="0" w:space="0" w:color="auto"/>
        <w:bottom w:val="none" w:sz="0" w:space="0" w:color="auto"/>
        <w:right w:val="none" w:sz="0" w:space="0" w:color="auto"/>
      </w:divBdr>
    </w:div>
    <w:div w:id="2063558510">
      <w:bodyDiv w:val="1"/>
      <w:marLeft w:val="0"/>
      <w:marRight w:val="0"/>
      <w:marTop w:val="0"/>
      <w:marBottom w:val="0"/>
      <w:divBdr>
        <w:top w:val="none" w:sz="0" w:space="0" w:color="auto"/>
        <w:left w:val="none" w:sz="0" w:space="0" w:color="auto"/>
        <w:bottom w:val="none" w:sz="0" w:space="0" w:color="auto"/>
        <w:right w:val="none" w:sz="0" w:space="0" w:color="auto"/>
      </w:divBdr>
    </w:div>
    <w:div w:id="2067215637">
      <w:bodyDiv w:val="1"/>
      <w:marLeft w:val="0"/>
      <w:marRight w:val="0"/>
      <w:marTop w:val="0"/>
      <w:marBottom w:val="0"/>
      <w:divBdr>
        <w:top w:val="none" w:sz="0" w:space="0" w:color="auto"/>
        <w:left w:val="none" w:sz="0" w:space="0" w:color="auto"/>
        <w:bottom w:val="none" w:sz="0" w:space="0" w:color="auto"/>
        <w:right w:val="none" w:sz="0" w:space="0" w:color="auto"/>
      </w:divBdr>
    </w:div>
    <w:div w:id="2067482660">
      <w:bodyDiv w:val="1"/>
      <w:marLeft w:val="0"/>
      <w:marRight w:val="0"/>
      <w:marTop w:val="0"/>
      <w:marBottom w:val="0"/>
      <w:divBdr>
        <w:top w:val="none" w:sz="0" w:space="0" w:color="auto"/>
        <w:left w:val="none" w:sz="0" w:space="0" w:color="auto"/>
        <w:bottom w:val="none" w:sz="0" w:space="0" w:color="auto"/>
        <w:right w:val="none" w:sz="0" w:space="0" w:color="auto"/>
      </w:divBdr>
    </w:div>
    <w:div w:id="2068449525">
      <w:bodyDiv w:val="1"/>
      <w:marLeft w:val="0"/>
      <w:marRight w:val="0"/>
      <w:marTop w:val="0"/>
      <w:marBottom w:val="0"/>
      <w:divBdr>
        <w:top w:val="none" w:sz="0" w:space="0" w:color="auto"/>
        <w:left w:val="none" w:sz="0" w:space="0" w:color="auto"/>
        <w:bottom w:val="none" w:sz="0" w:space="0" w:color="auto"/>
        <w:right w:val="none" w:sz="0" w:space="0" w:color="auto"/>
      </w:divBdr>
    </w:div>
    <w:div w:id="2070155506">
      <w:bodyDiv w:val="1"/>
      <w:marLeft w:val="0"/>
      <w:marRight w:val="0"/>
      <w:marTop w:val="0"/>
      <w:marBottom w:val="0"/>
      <w:divBdr>
        <w:top w:val="none" w:sz="0" w:space="0" w:color="auto"/>
        <w:left w:val="none" w:sz="0" w:space="0" w:color="auto"/>
        <w:bottom w:val="none" w:sz="0" w:space="0" w:color="auto"/>
        <w:right w:val="none" w:sz="0" w:space="0" w:color="auto"/>
      </w:divBdr>
    </w:div>
    <w:div w:id="2071493696">
      <w:bodyDiv w:val="1"/>
      <w:marLeft w:val="0"/>
      <w:marRight w:val="0"/>
      <w:marTop w:val="0"/>
      <w:marBottom w:val="0"/>
      <w:divBdr>
        <w:top w:val="none" w:sz="0" w:space="0" w:color="auto"/>
        <w:left w:val="none" w:sz="0" w:space="0" w:color="auto"/>
        <w:bottom w:val="none" w:sz="0" w:space="0" w:color="auto"/>
        <w:right w:val="none" w:sz="0" w:space="0" w:color="auto"/>
      </w:divBdr>
    </w:div>
    <w:div w:id="2071883315">
      <w:bodyDiv w:val="1"/>
      <w:marLeft w:val="0"/>
      <w:marRight w:val="0"/>
      <w:marTop w:val="0"/>
      <w:marBottom w:val="0"/>
      <w:divBdr>
        <w:top w:val="none" w:sz="0" w:space="0" w:color="auto"/>
        <w:left w:val="none" w:sz="0" w:space="0" w:color="auto"/>
        <w:bottom w:val="none" w:sz="0" w:space="0" w:color="auto"/>
        <w:right w:val="none" w:sz="0" w:space="0" w:color="auto"/>
      </w:divBdr>
    </w:div>
    <w:div w:id="2072457253">
      <w:bodyDiv w:val="1"/>
      <w:marLeft w:val="0"/>
      <w:marRight w:val="0"/>
      <w:marTop w:val="0"/>
      <w:marBottom w:val="0"/>
      <w:divBdr>
        <w:top w:val="none" w:sz="0" w:space="0" w:color="auto"/>
        <w:left w:val="none" w:sz="0" w:space="0" w:color="auto"/>
        <w:bottom w:val="none" w:sz="0" w:space="0" w:color="auto"/>
        <w:right w:val="none" w:sz="0" w:space="0" w:color="auto"/>
      </w:divBdr>
    </w:div>
    <w:div w:id="2072459545">
      <w:bodyDiv w:val="1"/>
      <w:marLeft w:val="0"/>
      <w:marRight w:val="0"/>
      <w:marTop w:val="0"/>
      <w:marBottom w:val="0"/>
      <w:divBdr>
        <w:top w:val="none" w:sz="0" w:space="0" w:color="auto"/>
        <w:left w:val="none" w:sz="0" w:space="0" w:color="auto"/>
        <w:bottom w:val="none" w:sz="0" w:space="0" w:color="auto"/>
        <w:right w:val="none" w:sz="0" w:space="0" w:color="auto"/>
      </w:divBdr>
    </w:div>
    <w:div w:id="2073772168">
      <w:bodyDiv w:val="1"/>
      <w:marLeft w:val="0"/>
      <w:marRight w:val="0"/>
      <w:marTop w:val="0"/>
      <w:marBottom w:val="0"/>
      <w:divBdr>
        <w:top w:val="none" w:sz="0" w:space="0" w:color="auto"/>
        <w:left w:val="none" w:sz="0" w:space="0" w:color="auto"/>
        <w:bottom w:val="none" w:sz="0" w:space="0" w:color="auto"/>
        <w:right w:val="none" w:sz="0" w:space="0" w:color="auto"/>
      </w:divBdr>
    </w:div>
    <w:div w:id="2074808163">
      <w:bodyDiv w:val="1"/>
      <w:marLeft w:val="0"/>
      <w:marRight w:val="0"/>
      <w:marTop w:val="0"/>
      <w:marBottom w:val="0"/>
      <w:divBdr>
        <w:top w:val="none" w:sz="0" w:space="0" w:color="auto"/>
        <w:left w:val="none" w:sz="0" w:space="0" w:color="auto"/>
        <w:bottom w:val="none" w:sz="0" w:space="0" w:color="auto"/>
        <w:right w:val="none" w:sz="0" w:space="0" w:color="auto"/>
      </w:divBdr>
    </w:div>
    <w:div w:id="2075006996">
      <w:bodyDiv w:val="1"/>
      <w:marLeft w:val="0"/>
      <w:marRight w:val="0"/>
      <w:marTop w:val="0"/>
      <w:marBottom w:val="0"/>
      <w:divBdr>
        <w:top w:val="none" w:sz="0" w:space="0" w:color="auto"/>
        <w:left w:val="none" w:sz="0" w:space="0" w:color="auto"/>
        <w:bottom w:val="none" w:sz="0" w:space="0" w:color="auto"/>
        <w:right w:val="none" w:sz="0" w:space="0" w:color="auto"/>
      </w:divBdr>
    </w:div>
    <w:div w:id="2076078320">
      <w:bodyDiv w:val="1"/>
      <w:marLeft w:val="0"/>
      <w:marRight w:val="0"/>
      <w:marTop w:val="0"/>
      <w:marBottom w:val="0"/>
      <w:divBdr>
        <w:top w:val="none" w:sz="0" w:space="0" w:color="auto"/>
        <w:left w:val="none" w:sz="0" w:space="0" w:color="auto"/>
        <w:bottom w:val="none" w:sz="0" w:space="0" w:color="auto"/>
        <w:right w:val="none" w:sz="0" w:space="0" w:color="auto"/>
      </w:divBdr>
    </w:div>
    <w:div w:id="2076590133">
      <w:bodyDiv w:val="1"/>
      <w:marLeft w:val="0"/>
      <w:marRight w:val="0"/>
      <w:marTop w:val="0"/>
      <w:marBottom w:val="0"/>
      <w:divBdr>
        <w:top w:val="none" w:sz="0" w:space="0" w:color="auto"/>
        <w:left w:val="none" w:sz="0" w:space="0" w:color="auto"/>
        <w:bottom w:val="none" w:sz="0" w:space="0" w:color="auto"/>
        <w:right w:val="none" w:sz="0" w:space="0" w:color="auto"/>
      </w:divBdr>
    </w:div>
    <w:div w:id="2077166879">
      <w:bodyDiv w:val="1"/>
      <w:marLeft w:val="0"/>
      <w:marRight w:val="0"/>
      <w:marTop w:val="0"/>
      <w:marBottom w:val="0"/>
      <w:divBdr>
        <w:top w:val="none" w:sz="0" w:space="0" w:color="auto"/>
        <w:left w:val="none" w:sz="0" w:space="0" w:color="auto"/>
        <w:bottom w:val="none" w:sz="0" w:space="0" w:color="auto"/>
        <w:right w:val="none" w:sz="0" w:space="0" w:color="auto"/>
      </w:divBdr>
    </w:div>
    <w:div w:id="2080714233">
      <w:bodyDiv w:val="1"/>
      <w:marLeft w:val="0"/>
      <w:marRight w:val="0"/>
      <w:marTop w:val="0"/>
      <w:marBottom w:val="0"/>
      <w:divBdr>
        <w:top w:val="none" w:sz="0" w:space="0" w:color="auto"/>
        <w:left w:val="none" w:sz="0" w:space="0" w:color="auto"/>
        <w:bottom w:val="none" w:sz="0" w:space="0" w:color="auto"/>
        <w:right w:val="none" w:sz="0" w:space="0" w:color="auto"/>
      </w:divBdr>
    </w:div>
    <w:div w:id="2081055491">
      <w:bodyDiv w:val="1"/>
      <w:marLeft w:val="0"/>
      <w:marRight w:val="0"/>
      <w:marTop w:val="0"/>
      <w:marBottom w:val="0"/>
      <w:divBdr>
        <w:top w:val="none" w:sz="0" w:space="0" w:color="auto"/>
        <w:left w:val="none" w:sz="0" w:space="0" w:color="auto"/>
        <w:bottom w:val="none" w:sz="0" w:space="0" w:color="auto"/>
        <w:right w:val="none" w:sz="0" w:space="0" w:color="auto"/>
      </w:divBdr>
    </w:div>
    <w:div w:id="2081975126">
      <w:bodyDiv w:val="1"/>
      <w:marLeft w:val="0"/>
      <w:marRight w:val="0"/>
      <w:marTop w:val="0"/>
      <w:marBottom w:val="0"/>
      <w:divBdr>
        <w:top w:val="none" w:sz="0" w:space="0" w:color="auto"/>
        <w:left w:val="none" w:sz="0" w:space="0" w:color="auto"/>
        <w:bottom w:val="none" w:sz="0" w:space="0" w:color="auto"/>
        <w:right w:val="none" w:sz="0" w:space="0" w:color="auto"/>
      </w:divBdr>
    </w:div>
    <w:div w:id="2084332368">
      <w:bodyDiv w:val="1"/>
      <w:marLeft w:val="0"/>
      <w:marRight w:val="0"/>
      <w:marTop w:val="0"/>
      <w:marBottom w:val="0"/>
      <w:divBdr>
        <w:top w:val="none" w:sz="0" w:space="0" w:color="auto"/>
        <w:left w:val="none" w:sz="0" w:space="0" w:color="auto"/>
        <w:bottom w:val="none" w:sz="0" w:space="0" w:color="auto"/>
        <w:right w:val="none" w:sz="0" w:space="0" w:color="auto"/>
      </w:divBdr>
    </w:div>
    <w:div w:id="2085836365">
      <w:bodyDiv w:val="1"/>
      <w:marLeft w:val="0"/>
      <w:marRight w:val="0"/>
      <w:marTop w:val="0"/>
      <w:marBottom w:val="0"/>
      <w:divBdr>
        <w:top w:val="none" w:sz="0" w:space="0" w:color="auto"/>
        <w:left w:val="none" w:sz="0" w:space="0" w:color="auto"/>
        <w:bottom w:val="none" w:sz="0" w:space="0" w:color="auto"/>
        <w:right w:val="none" w:sz="0" w:space="0" w:color="auto"/>
      </w:divBdr>
    </w:div>
    <w:div w:id="2088723168">
      <w:bodyDiv w:val="1"/>
      <w:marLeft w:val="0"/>
      <w:marRight w:val="0"/>
      <w:marTop w:val="0"/>
      <w:marBottom w:val="0"/>
      <w:divBdr>
        <w:top w:val="none" w:sz="0" w:space="0" w:color="auto"/>
        <w:left w:val="none" w:sz="0" w:space="0" w:color="auto"/>
        <w:bottom w:val="none" w:sz="0" w:space="0" w:color="auto"/>
        <w:right w:val="none" w:sz="0" w:space="0" w:color="auto"/>
      </w:divBdr>
    </w:div>
    <w:div w:id="2089378095">
      <w:bodyDiv w:val="1"/>
      <w:marLeft w:val="0"/>
      <w:marRight w:val="0"/>
      <w:marTop w:val="0"/>
      <w:marBottom w:val="0"/>
      <w:divBdr>
        <w:top w:val="none" w:sz="0" w:space="0" w:color="auto"/>
        <w:left w:val="none" w:sz="0" w:space="0" w:color="auto"/>
        <w:bottom w:val="none" w:sz="0" w:space="0" w:color="auto"/>
        <w:right w:val="none" w:sz="0" w:space="0" w:color="auto"/>
      </w:divBdr>
    </w:div>
    <w:div w:id="2090034983">
      <w:bodyDiv w:val="1"/>
      <w:marLeft w:val="0"/>
      <w:marRight w:val="0"/>
      <w:marTop w:val="0"/>
      <w:marBottom w:val="0"/>
      <w:divBdr>
        <w:top w:val="none" w:sz="0" w:space="0" w:color="auto"/>
        <w:left w:val="none" w:sz="0" w:space="0" w:color="auto"/>
        <w:bottom w:val="none" w:sz="0" w:space="0" w:color="auto"/>
        <w:right w:val="none" w:sz="0" w:space="0" w:color="auto"/>
      </w:divBdr>
    </w:div>
    <w:div w:id="2090425653">
      <w:bodyDiv w:val="1"/>
      <w:marLeft w:val="0"/>
      <w:marRight w:val="0"/>
      <w:marTop w:val="0"/>
      <w:marBottom w:val="0"/>
      <w:divBdr>
        <w:top w:val="none" w:sz="0" w:space="0" w:color="auto"/>
        <w:left w:val="none" w:sz="0" w:space="0" w:color="auto"/>
        <w:bottom w:val="none" w:sz="0" w:space="0" w:color="auto"/>
        <w:right w:val="none" w:sz="0" w:space="0" w:color="auto"/>
      </w:divBdr>
    </w:div>
    <w:div w:id="2091074899">
      <w:bodyDiv w:val="1"/>
      <w:marLeft w:val="0"/>
      <w:marRight w:val="0"/>
      <w:marTop w:val="0"/>
      <w:marBottom w:val="0"/>
      <w:divBdr>
        <w:top w:val="none" w:sz="0" w:space="0" w:color="auto"/>
        <w:left w:val="none" w:sz="0" w:space="0" w:color="auto"/>
        <w:bottom w:val="none" w:sz="0" w:space="0" w:color="auto"/>
        <w:right w:val="none" w:sz="0" w:space="0" w:color="auto"/>
      </w:divBdr>
    </w:div>
    <w:div w:id="2093116029">
      <w:bodyDiv w:val="1"/>
      <w:marLeft w:val="0"/>
      <w:marRight w:val="0"/>
      <w:marTop w:val="0"/>
      <w:marBottom w:val="0"/>
      <w:divBdr>
        <w:top w:val="none" w:sz="0" w:space="0" w:color="auto"/>
        <w:left w:val="none" w:sz="0" w:space="0" w:color="auto"/>
        <w:bottom w:val="none" w:sz="0" w:space="0" w:color="auto"/>
        <w:right w:val="none" w:sz="0" w:space="0" w:color="auto"/>
      </w:divBdr>
    </w:div>
    <w:div w:id="2093234561">
      <w:bodyDiv w:val="1"/>
      <w:marLeft w:val="0"/>
      <w:marRight w:val="0"/>
      <w:marTop w:val="0"/>
      <w:marBottom w:val="0"/>
      <w:divBdr>
        <w:top w:val="none" w:sz="0" w:space="0" w:color="auto"/>
        <w:left w:val="none" w:sz="0" w:space="0" w:color="auto"/>
        <w:bottom w:val="none" w:sz="0" w:space="0" w:color="auto"/>
        <w:right w:val="none" w:sz="0" w:space="0" w:color="auto"/>
      </w:divBdr>
    </w:div>
    <w:div w:id="2093424949">
      <w:bodyDiv w:val="1"/>
      <w:marLeft w:val="0"/>
      <w:marRight w:val="0"/>
      <w:marTop w:val="0"/>
      <w:marBottom w:val="0"/>
      <w:divBdr>
        <w:top w:val="none" w:sz="0" w:space="0" w:color="auto"/>
        <w:left w:val="none" w:sz="0" w:space="0" w:color="auto"/>
        <w:bottom w:val="none" w:sz="0" w:space="0" w:color="auto"/>
        <w:right w:val="none" w:sz="0" w:space="0" w:color="auto"/>
      </w:divBdr>
    </w:div>
    <w:div w:id="2094162721">
      <w:bodyDiv w:val="1"/>
      <w:marLeft w:val="0"/>
      <w:marRight w:val="0"/>
      <w:marTop w:val="0"/>
      <w:marBottom w:val="0"/>
      <w:divBdr>
        <w:top w:val="none" w:sz="0" w:space="0" w:color="auto"/>
        <w:left w:val="none" w:sz="0" w:space="0" w:color="auto"/>
        <w:bottom w:val="none" w:sz="0" w:space="0" w:color="auto"/>
        <w:right w:val="none" w:sz="0" w:space="0" w:color="auto"/>
      </w:divBdr>
    </w:div>
    <w:div w:id="2096441053">
      <w:bodyDiv w:val="1"/>
      <w:marLeft w:val="0"/>
      <w:marRight w:val="0"/>
      <w:marTop w:val="0"/>
      <w:marBottom w:val="0"/>
      <w:divBdr>
        <w:top w:val="none" w:sz="0" w:space="0" w:color="auto"/>
        <w:left w:val="none" w:sz="0" w:space="0" w:color="auto"/>
        <w:bottom w:val="none" w:sz="0" w:space="0" w:color="auto"/>
        <w:right w:val="none" w:sz="0" w:space="0" w:color="auto"/>
      </w:divBdr>
    </w:div>
    <w:div w:id="2096782605">
      <w:bodyDiv w:val="1"/>
      <w:marLeft w:val="0"/>
      <w:marRight w:val="0"/>
      <w:marTop w:val="0"/>
      <w:marBottom w:val="0"/>
      <w:divBdr>
        <w:top w:val="none" w:sz="0" w:space="0" w:color="auto"/>
        <w:left w:val="none" w:sz="0" w:space="0" w:color="auto"/>
        <w:bottom w:val="none" w:sz="0" w:space="0" w:color="auto"/>
        <w:right w:val="none" w:sz="0" w:space="0" w:color="auto"/>
      </w:divBdr>
    </w:div>
    <w:div w:id="2097630573">
      <w:bodyDiv w:val="1"/>
      <w:marLeft w:val="0"/>
      <w:marRight w:val="0"/>
      <w:marTop w:val="0"/>
      <w:marBottom w:val="0"/>
      <w:divBdr>
        <w:top w:val="none" w:sz="0" w:space="0" w:color="auto"/>
        <w:left w:val="none" w:sz="0" w:space="0" w:color="auto"/>
        <w:bottom w:val="none" w:sz="0" w:space="0" w:color="auto"/>
        <w:right w:val="none" w:sz="0" w:space="0" w:color="auto"/>
      </w:divBdr>
    </w:div>
    <w:div w:id="2097822345">
      <w:bodyDiv w:val="1"/>
      <w:marLeft w:val="0"/>
      <w:marRight w:val="0"/>
      <w:marTop w:val="0"/>
      <w:marBottom w:val="0"/>
      <w:divBdr>
        <w:top w:val="none" w:sz="0" w:space="0" w:color="auto"/>
        <w:left w:val="none" w:sz="0" w:space="0" w:color="auto"/>
        <w:bottom w:val="none" w:sz="0" w:space="0" w:color="auto"/>
        <w:right w:val="none" w:sz="0" w:space="0" w:color="auto"/>
      </w:divBdr>
    </w:div>
    <w:div w:id="2100640739">
      <w:bodyDiv w:val="1"/>
      <w:marLeft w:val="0"/>
      <w:marRight w:val="0"/>
      <w:marTop w:val="0"/>
      <w:marBottom w:val="0"/>
      <w:divBdr>
        <w:top w:val="none" w:sz="0" w:space="0" w:color="auto"/>
        <w:left w:val="none" w:sz="0" w:space="0" w:color="auto"/>
        <w:bottom w:val="none" w:sz="0" w:space="0" w:color="auto"/>
        <w:right w:val="none" w:sz="0" w:space="0" w:color="auto"/>
      </w:divBdr>
    </w:div>
    <w:div w:id="2100642044">
      <w:bodyDiv w:val="1"/>
      <w:marLeft w:val="0"/>
      <w:marRight w:val="0"/>
      <w:marTop w:val="0"/>
      <w:marBottom w:val="0"/>
      <w:divBdr>
        <w:top w:val="none" w:sz="0" w:space="0" w:color="auto"/>
        <w:left w:val="none" w:sz="0" w:space="0" w:color="auto"/>
        <w:bottom w:val="none" w:sz="0" w:space="0" w:color="auto"/>
        <w:right w:val="none" w:sz="0" w:space="0" w:color="auto"/>
      </w:divBdr>
    </w:div>
    <w:div w:id="2101178852">
      <w:bodyDiv w:val="1"/>
      <w:marLeft w:val="0"/>
      <w:marRight w:val="0"/>
      <w:marTop w:val="0"/>
      <w:marBottom w:val="0"/>
      <w:divBdr>
        <w:top w:val="none" w:sz="0" w:space="0" w:color="auto"/>
        <w:left w:val="none" w:sz="0" w:space="0" w:color="auto"/>
        <w:bottom w:val="none" w:sz="0" w:space="0" w:color="auto"/>
        <w:right w:val="none" w:sz="0" w:space="0" w:color="auto"/>
      </w:divBdr>
    </w:div>
    <w:div w:id="2102411118">
      <w:bodyDiv w:val="1"/>
      <w:marLeft w:val="0"/>
      <w:marRight w:val="0"/>
      <w:marTop w:val="0"/>
      <w:marBottom w:val="0"/>
      <w:divBdr>
        <w:top w:val="none" w:sz="0" w:space="0" w:color="auto"/>
        <w:left w:val="none" w:sz="0" w:space="0" w:color="auto"/>
        <w:bottom w:val="none" w:sz="0" w:space="0" w:color="auto"/>
        <w:right w:val="none" w:sz="0" w:space="0" w:color="auto"/>
      </w:divBdr>
    </w:div>
    <w:div w:id="2103523092">
      <w:bodyDiv w:val="1"/>
      <w:marLeft w:val="0"/>
      <w:marRight w:val="0"/>
      <w:marTop w:val="0"/>
      <w:marBottom w:val="0"/>
      <w:divBdr>
        <w:top w:val="none" w:sz="0" w:space="0" w:color="auto"/>
        <w:left w:val="none" w:sz="0" w:space="0" w:color="auto"/>
        <w:bottom w:val="none" w:sz="0" w:space="0" w:color="auto"/>
        <w:right w:val="none" w:sz="0" w:space="0" w:color="auto"/>
      </w:divBdr>
    </w:div>
    <w:div w:id="2103796087">
      <w:bodyDiv w:val="1"/>
      <w:marLeft w:val="0"/>
      <w:marRight w:val="0"/>
      <w:marTop w:val="0"/>
      <w:marBottom w:val="0"/>
      <w:divBdr>
        <w:top w:val="none" w:sz="0" w:space="0" w:color="auto"/>
        <w:left w:val="none" w:sz="0" w:space="0" w:color="auto"/>
        <w:bottom w:val="none" w:sz="0" w:space="0" w:color="auto"/>
        <w:right w:val="none" w:sz="0" w:space="0" w:color="auto"/>
      </w:divBdr>
    </w:div>
    <w:div w:id="2104498194">
      <w:bodyDiv w:val="1"/>
      <w:marLeft w:val="0"/>
      <w:marRight w:val="0"/>
      <w:marTop w:val="0"/>
      <w:marBottom w:val="0"/>
      <w:divBdr>
        <w:top w:val="none" w:sz="0" w:space="0" w:color="auto"/>
        <w:left w:val="none" w:sz="0" w:space="0" w:color="auto"/>
        <w:bottom w:val="none" w:sz="0" w:space="0" w:color="auto"/>
        <w:right w:val="none" w:sz="0" w:space="0" w:color="auto"/>
      </w:divBdr>
    </w:div>
    <w:div w:id="2104953697">
      <w:bodyDiv w:val="1"/>
      <w:marLeft w:val="0"/>
      <w:marRight w:val="0"/>
      <w:marTop w:val="0"/>
      <w:marBottom w:val="0"/>
      <w:divBdr>
        <w:top w:val="none" w:sz="0" w:space="0" w:color="auto"/>
        <w:left w:val="none" w:sz="0" w:space="0" w:color="auto"/>
        <w:bottom w:val="none" w:sz="0" w:space="0" w:color="auto"/>
        <w:right w:val="none" w:sz="0" w:space="0" w:color="auto"/>
      </w:divBdr>
    </w:div>
    <w:div w:id="2105807137">
      <w:bodyDiv w:val="1"/>
      <w:marLeft w:val="0"/>
      <w:marRight w:val="0"/>
      <w:marTop w:val="0"/>
      <w:marBottom w:val="0"/>
      <w:divBdr>
        <w:top w:val="none" w:sz="0" w:space="0" w:color="auto"/>
        <w:left w:val="none" w:sz="0" w:space="0" w:color="auto"/>
        <w:bottom w:val="none" w:sz="0" w:space="0" w:color="auto"/>
        <w:right w:val="none" w:sz="0" w:space="0" w:color="auto"/>
      </w:divBdr>
    </w:div>
    <w:div w:id="2105875383">
      <w:bodyDiv w:val="1"/>
      <w:marLeft w:val="0"/>
      <w:marRight w:val="0"/>
      <w:marTop w:val="0"/>
      <w:marBottom w:val="0"/>
      <w:divBdr>
        <w:top w:val="none" w:sz="0" w:space="0" w:color="auto"/>
        <w:left w:val="none" w:sz="0" w:space="0" w:color="auto"/>
        <w:bottom w:val="none" w:sz="0" w:space="0" w:color="auto"/>
        <w:right w:val="none" w:sz="0" w:space="0" w:color="auto"/>
      </w:divBdr>
    </w:div>
    <w:div w:id="2106917502">
      <w:bodyDiv w:val="1"/>
      <w:marLeft w:val="0"/>
      <w:marRight w:val="0"/>
      <w:marTop w:val="0"/>
      <w:marBottom w:val="0"/>
      <w:divBdr>
        <w:top w:val="none" w:sz="0" w:space="0" w:color="auto"/>
        <w:left w:val="none" w:sz="0" w:space="0" w:color="auto"/>
        <w:bottom w:val="none" w:sz="0" w:space="0" w:color="auto"/>
        <w:right w:val="none" w:sz="0" w:space="0" w:color="auto"/>
      </w:divBdr>
    </w:div>
    <w:div w:id="2106926049">
      <w:bodyDiv w:val="1"/>
      <w:marLeft w:val="0"/>
      <w:marRight w:val="0"/>
      <w:marTop w:val="0"/>
      <w:marBottom w:val="0"/>
      <w:divBdr>
        <w:top w:val="none" w:sz="0" w:space="0" w:color="auto"/>
        <w:left w:val="none" w:sz="0" w:space="0" w:color="auto"/>
        <w:bottom w:val="none" w:sz="0" w:space="0" w:color="auto"/>
        <w:right w:val="none" w:sz="0" w:space="0" w:color="auto"/>
      </w:divBdr>
    </w:div>
    <w:div w:id="2107727561">
      <w:bodyDiv w:val="1"/>
      <w:marLeft w:val="0"/>
      <w:marRight w:val="0"/>
      <w:marTop w:val="0"/>
      <w:marBottom w:val="0"/>
      <w:divBdr>
        <w:top w:val="none" w:sz="0" w:space="0" w:color="auto"/>
        <w:left w:val="none" w:sz="0" w:space="0" w:color="auto"/>
        <w:bottom w:val="none" w:sz="0" w:space="0" w:color="auto"/>
        <w:right w:val="none" w:sz="0" w:space="0" w:color="auto"/>
      </w:divBdr>
    </w:div>
    <w:div w:id="2108573183">
      <w:bodyDiv w:val="1"/>
      <w:marLeft w:val="0"/>
      <w:marRight w:val="0"/>
      <w:marTop w:val="0"/>
      <w:marBottom w:val="0"/>
      <w:divBdr>
        <w:top w:val="none" w:sz="0" w:space="0" w:color="auto"/>
        <w:left w:val="none" w:sz="0" w:space="0" w:color="auto"/>
        <w:bottom w:val="none" w:sz="0" w:space="0" w:color="auto"/>
        <w:right w:val="none" w:sz="0" w:space="0" w:color="auto"/>
      </w:divBdr>
    </w:div>
    <w:div w:id="2108770492">
      <w:bodyDiv w:val="1"/>
      <w:marLeft w:val="0"/>
      <w:marRight w:val="0"/>
      <w:marTop w:val="0"/>
      <w:marBottom w:val="0"/>
      <w:divBdr>
        <w:top w:val="none" w:sz="0" w:space="0" w:color="auto"/>
        <w:left w:val="none" w:sz="0" w:space="0" w:color="auto"/>
        <w:bottom w:val="none" w:sz="0" w:space="0" w:color="auto"/>
        <w:right w:val="none" w:sz="0" w:space="0" w:color="auto"/>
      </w:divBdr>
    </w:div>
    <w:div w:id="2110395514">
      <w:bodyDiv w:val="1"/>
      <w:marLeft w:val="0"/>
      <w:marRight w:val="0"/>
      <w:marTop w:val="0"/>
      <w:marBottom w:val="0"/>
      <w:divBdr>
        <w:top w:val="none" w:sz="0" w:space="0" w:color="auto"/>
        <w:left w:val="none" w:sz="0" w:space="0" w:color="auto"/>
        <w:bottom w:val="none" w:sz="0" w:space="0" w:color="auto"/>
        <w:right w:val="none" w:sz="0" w:space="0" w:color="auto"/>
      </w:divBdr>
    </w:div>
    <w:div w:id="2110933027">
      <w:bodyDiv w:val="1"/>
      <w:marLeft w:val="0"/>
      <w:marRight w:val="0"/>
      <w:marTop w:val="0"/>
      <w:marBottom w:val="0"/>
      <w:divBdr>
        <w:top w:val="none" w:sz="0" w:space="0" w:color="auto"/>
        <w:left w:val="none" w:sz="0" w:space="0" w:color="auto"/>
        <w:bottom w:val="none" w:sz="0" w:space="0" w:color="auto"/>
        <w:right w:val="none" w:sz="0" w:space="0" w:color="auto"/>
      </w:divBdr>
    </w:div>
    <w:div w:id="2112312453">
      <w:bodyDiv w:val="1"/>
      <w:marLeft w:val="0"/>
      <w:marRight w:val="0"/>
      <w:marTop w:val="0"/>
      <w:marBottom w:val="0"/>
      <w:divBdr>
        <w:top w:val="none" w:sz="0" w:space="0" w:color="auto"/>
        <w:left w:val="none" w:sz="0" w:space="0" w:color="auto"/>
        <w:bottom w:val="none" w:sz="0" w:space="0" w:color="auto"/>
        <w:right w:val="none" w:sz="0" w:space="0" w:color="auto"/>
      </w:divBdr>
    </w:div>
    <w:div w:id="2114323845">
      <w:bodyDiv w:val="1"/>
      <w:marLeft w:val="0"/>
      <w:marRight w:val="0"/>
      <w:marTop w:val="0"/>
      <w:marBottom w:val="0"/>
      <w:divBdr>
        <w:top w:val="none" w:sz="0" w:space="0" w:color="auto"/>
        <w:left w:val="none" w:sz="0" w:space="0" w:color="auto"/>
        <w:bottom w:val="none" w:sz="0" w:space="0" w:color="auto"/>
        <w:right w:val="none" w:sz="0" w:space="0" w:color="auto"/>
      </w:divBdr>
    </w:div>
    <w:div w:id="2114858602">
      <w:bodyDiv w:val="1"/>
      <w:marLeft w:val="0"/>
      <w:marRight w:val="0"/>
      <w:marTop w:val="0"/>
      <w:marBottom w:val="0"/>
      <w:divBdr>
        <w:top w:val="none" w:sz="0" w:space="0" w:color="auto"/>
        <w:left w:val="none" w:sz="0" w:space="0" w:color="auto"/>
        <w:bottom w:val="none" w:sz="0" w:space="0" w:color="auto"/>
        <w:right w:val="none" w:sz="0" w:space="0" w:color="auto"/>
      </w:divBdr>
    </w:div>
    <w:div w:id="2117864108">
      <w:bodyDiv w:val="1"/>
      <w:marLeft w:val="0"/>
      <w:marRight w:val="0"/>
      <w:marTop w:val="0"/>
      <w:marBottom w:val="0"/>
      <w:divBdr>
        <w:top w:val="none" w:sz="0" w:space="0" w:color="auto"/>
        <w:left w:val="none" w:sz="0" w:space="0" w:color="auto"/>
        <w:bottom w:val="none" w:sz="0" w:space="0" w:color="auto"/>
        <w:right w:val="none" w:sz="0" w:space="0" w:color="auto"/>
      </w:divBdr>
    </w:div>
    <w:div w:id="2118599557">
      <w:bodyDiv w:val="1"/>
      <w:marLeft w:val="0"/>
      <w:marRight w:val="0"/>
      <w:marTop w:val="0"/>
      <w:marBottom w:val="0"/>
      <w:divBdr>
        <w:top w:val="none" w:sz="0" w:space="0" w:color="auto"/>
        <w:left w:val="none" w:sz="0" w:space="0" w:color="auto"/>
        <w:bottom w:val="none" w:sz="0" w:space="0" w:color="auto"/>
        <w:right w:val="none" w:sz="0" w:space="0" w:color="auto"/>
      </w:divBdr>
    </w:div>
    <w:div w:id="2121217226">
      <w:bodyDiv w:val="1"/>
      <w:marLeft w:val="0"/>
      <w:marRight w:val="0"/>
      <w:marTop w:val="0"/>
      <w:marBottom w:val="0"/>
      <w:divBdr>
        <w:top w:val="none" w:sz="0" w:space="0" w:color="auto"/>
        <w:left w:val="none" w:sz="0" w:space="0" w:color="auto"/>
        <w:bottom w:val="none" w:sz="0" w:space="0" w:color="auto"/>
        <w:right w:val="none" w:sz="0" w:space="0" w:color="auto"/>
      </w:divBdr>
    </w:div>
    <w:div w:id="2121753859">
      <w:bodyDiv w:val="1"/>
      <w:marLeft w:val="0"/>
      <w:marRight w:val="0"/>
      <w:marTop w:val="0"/>
      <w:marBottom w:val="0"/>
      <w:divBdr>
        <w:top w:val="none" w:sz="0" w:space="0" w:color="auto"/>
        <w:left w:val="none" w:sz="0" w:space="0" w:color="auto"/>
        <w:bottom w:val="none" w:sz="0" w:space="0" w:color="auto"/>
        <w:right w:val="none" w:sz="0" w:space="0" w:color="auto"/>
      </w:divBdr>
    </w:div>
    <w:div w:id="2123375783">
      <w:bodyDiv w:val="1"/>
      <w:marLeft w:val="0"/>
      <w:marRight w:val="0"/>
      <w:marTop w:val="0"/>
      <w:marBottom w:val="0"/>
      <w:divBdr>
        <w:top w:val="none" w:sz="0" w:space="0" w:color="auto"/>
        <w:left w:val="none" w:sz="0" w:space="0" w:color="auto"/>
        <w:bottom w:val="none" w:sz="0" w:space="0" w:color="auto"/>
        <w:right w:val="none" w:sz="0" w:space="0" w:color="auto"/>
      </w:divBdr>
    </w:div>
    <w:div w:id="2124104939">
      <w:bodyDiv w:val="1"/>
      <w:marLeft w:val="0"/>
      <w:marRight w:val="0"/>
      <w:marTop w:val="0"/>
      <w:marBottom w:val="0"/>
      <w:divBdr>
        <w:top w:val="none" w:sz="0" w:space="0" w:color="auto"/>
        <w:left w:val="none" w:sz="0" w:space="0" w:color="auto"/>
        <w:bottom w:val="none" w:sz="0" w:space="0" w:color="auto"/>
        <w:right w:val="none" w:sz="0" w:space="0" w:color="auto"/>
      </w:divBdr>
    </w:div>
    <w:div w:id="2127306887">
      <w:bodyDiv w:val="1"/>
      <w:marLeft w:val="0"/>
      <w:marRight w:val="0"/>
      <w:marTop w:val="0"/>
      <w:marBottom w:val="0"/>
      <w:divBdr>
        <w:top w:val="none" w:sz="0" w:space="0" w:color="auto"/>
        <w:left w:val="none" w:sz="0" w:space="0" w:color="auto"/>
        <w:bottom w:val="none" w:sz="0" w:space="0" w:color="auto"/>
        <w:right w:val="none" w:sz="0" w:space="0" w:color="auto"/>
      </w:divBdr>
    </w:div>
    <w:div w:id="2128818305">
      <w:bodyDiv w:val="1"/>
      <w:marLeft w:val="0"/>
      <w:marRight w:val="0"/>
      <w:marTop w:val="0"/>
      <w:marBottom w:val="0"/>
      <w:divBdr>
        <w:top w:val="none" w:sz="0" w:space="0" w:color="auto"/>
        <w:left w:val="none" w:sz="0" w:space="0" w:color="auto"/>
        <w:bottom w:val="none" w:sz="0" w:space="0" w:color="auto"/>
        <w:right w:val="none" w:sz="0" w:space="0" w:color="auto"/>
      </w:divBdr>
    </w:div>
    <w:div w:id="2130662254">
      <w:bodyDiv w:val="1"/>
      <w:marLeft w:val="0"/>
      <w:marRight w:val="0"/>
      <w:marTop w:val="0"/>
      <w:marBottom w:val="0"/>
      <w:divBdr>
        <w:top w:val="none" w:sz="0" w:space="0" w:color="auto"/>
        <w:left w:val="none" w:sz="0" w:space="0" w:color="auto"/>
        <w:bottom w:val="none" w:sz="0" w:space="0" w:color="auto"/>
        <w:right w:val="none" w:sz="0" w:space="0" w:color="auto"/>
      </w:divBdr>
    </w:div>
    <w:div w:id="2130775793">
      <w:bodyDiv w:val="1"/>
      <w:marLeft w:val="0"/>
      <w:marRight w:val="0"/>
      <w:marTop w:val="0"/>
      <w:marBottom w:val="0"/>
      <w:divBdr>
        <w:top w:val="none" w:sz="0" w:space="0" w:color="auto"/>
        <w:left w:val="none" w:sz="0" w:space="0" w:color="auto"/>
        <w:bottom w:val="none" w:sz="0" w:space="0" w:color="auto"/>
        <w:right w:val="none" w:sz="0" w:space="0" w:color="auto"/>
      </w:divBdr>
    </w:div>
    <w:div w:id="2130926134">
      <w:bodyDiv w:val="1"/>
      <w:marLeft w:val="0"/>
      <w:marRight w:val="0"/>
      <w:marTop w:val="0"/>
      <w:marBottom w:val="0"/>
      <w:divBdr>
        <w:top w:val="none" w:sz="0" w:space="0" w:color="auto"/>
        <w:left w:val="none" w:sz="0" w:space="0" w:color="auto"/>
        <w:bottom w:val="none" w:sz="0" w:space="0" w:color="auto"/>
        <w:right w:val="none" w:sz="0" w:space="0" w:color="auto"/>
      </w:divBdr>
    </w:div>
    <w:div w:id="2131316668">
      <w:bodyDiv w:val="1"/>
      <w:marLeft w:val="0"/>
      <w:marRight w:val="0"/>
      <w:marTop w:val="0"/>
      <w:marBottom w:val="0"/>
      <w:divBdr>
        <w:top w:val="none" w:sz="0" w:space="0" w:color="auto"/>
        <w:left w:val="none" w:sz="0" w:space="0" w:color="auto"/>
        <w:bottom w:val="none" w:sz="0" w:space="0" w:color="auto"/>
        <w:right w:val="none" w:sz="0" w:space="0" w:color="auto"/>
      </w:divBdr>
    </w:div>
    <w:div w:id="2131362760">
      <w:bodyDiv w:val="1"/>
      <w:marLeft w:val="0"/>
      <w:marRight w:val="0"/>
      <w:marTop w:val="0"/>
      <w:marBottom w:val="0"/>
      <w:divBdr>
        <w:top w:val="none" w:sz="0" w:space="0" w:color="auto"/>
        <w:left w:val="none" w:sz="0" w:space="0" w:color="auto"/>
        <w:bottom w:val="none" w:sz="0" w:space="0" w:color="auto"/>
        <w:right w:val="none" w:sz="0" w:space="0" w:color="auto"/>
      </w:divBdr>
    </w:div>
    <w:div w:id="2132093358">
      <w:bodyDiv w:val="1"/>
      <w:marLeft w:val="0"/>
      <w:marRight w:val="0"/>
      <w:marTop w:val="0"/>
      <w:marBottom w:val="0"/>
      <w:divBdr>
        <w:top w:val="none" w:sz="0" w:space="0" w:color="auto"/>
        <w:left w:val="none" w:sz="0" w:space="0" w:color="auto"/>
        <w:bottom w:val="none" w:sz="0" w:space="0" w:color="auto"/>
        <w:right w:val="none" w:sz="0" w:space="0" w:color="auto"/>
      </w:divBdr>
    </w:div>
    <w:div w:id="2132550035">
      <w:bodyDiv w:val="1"/>
      <w:marLeft w:val="0"/>
      <w:marRight w:val="0"/>
      <w:marTop w:val="0"/>
      <w:marBottom w:val="0"/>
      <w:divBdr>
        <w:top w:val="none" w:sz="0" w:space="0" w:color="auto"/>
        <w:left w:val="none" w:sz="0" w:space="0" w:color="auto"/>
        <w:bottom w:val="none" w:sz="0" w:space="0" w:color="auto"/>
        <w:right w:val="none" w:sz="0" w:space="0" w:color="auto"/>
      </w:divBdr>
    </w:div>
    <w:div w:id="2137093280">
      <w:bodyDiv w:val="1"/>
      <w:marLeft w:val="0"/>
      <w:marRight w:val="0"/>
      <w:marTop w:val="0"/>
      <w:marBottom w:val="0"/>
      <w:divBdr>
        <w:top w:val="none" w:sz="0" w:space="0" w:color="auto"/>
        <w:left w:val="none" w:sz="0" w:space="0" w:color="auto"/>
        <w:bottom w:val="none" w:sz="0" w:space="0" w:color="auto"/>
        <w:right w:val="none" w:sz="0" w:space="0" w:color="auto"/>
      </w:divBdr>
    </w:div>
    <w:div w:id="2137529248">
      <w:bodyDiv w:val="1"/>
      <w:marLeft w:val="0"/>
      <w:marRight w:val="0"/>
      <w:marTop w:val="0"/>
      <w:marBottom w:val="0"/>
      <w:divBdr>
        <w:top w:val="none" w:sz="0" w:space="0" w:color="auto"/>
        <w:left w:val="none" w:sz="0" w:space="0" w:color="auto"/>
        <w:bottom w:val="none" w:sz="0" w:space="0" w:color="auto"/>
        <w:right w:val="none" w:sz="0" w:space="0" w:color="auto"/>
      </w:divBdr>
    </w:div>
    <w:div w:id="2137603161">
      <w:bodyDiv w:val="1"/>
      <w:marLeft w:val="0"/>
      <w:marRight w:val="0"/>
      <w:marTop w:val="0"/>
      <w:marBottom w:val="0"/>
      <w:divBdr>
        <w:top w:val="none" w:sz="0" w:space="0" w:color="auto"/>
        <w:left w:val="none" w:sz="0" w:space="0" w:color="auto"/>
        <w:bottom w:val="none" w:sz="0" w:space="0" w:color="auto"/>
        <w:right w:val="none" w:sz="0" w:space="0" w:color="auto"/>
      </w:divBdr>
    </w:div>
    <w:div w:id="2138450749">
      <w:bodyDiv w:val="1"/>
      <w:marLeft w:val="0"/>
      <w:marRight w:val="0"/>
      <w:marTop w:val="0"/>
      <w:marBottom w:val="0"/>
      <w:divBdr>
        <w:top w:val="none" w:sz="0" w:space="0" w:color="auto"/>
        <w:left w:val="none" w:sz="0" w:space="0" w:color="auto"/>
        <w:bottom w:val="none" w:sz="0" w:space="0" w:color="auto"/>
        <w:right w:val="none" w:sz="0" w:space="0" w:color="auto"/>
      </w:divBdr>
    </w:div>
    <w:div w:id="2138453497">
      <w:bodyDiv w:val="1"/>
      <w:marLeft w:val="0"/>
      <w:marRight w:val="0"/>
      <w:marTop w:val="0"/>
      <w:marBottom w:val="0"/>
      <w:divBdr>
        <w:top w:val="none" w:sz="0" w:space="0" w:color="auto"/>
        <w:left w:val="none" w:sz="0" w:space="0" w:color="auto"/>
        <w:bottom w:val="none" w:sz="0" w:space="0" w:color="auto"/>
        <w:right w:val="none" w:sz="0" w:space="0" w:color="auto"/>
      </w:divBdr>
    </w:div>
    <w:div w:id="2138520968">
      <w:bodyDiv w:val="1"/>
      <w:marLeft w:val="0"/>
      <w:marRight w:val="0"/>
      <w:marTop w:val="0"/>
      <w:marBottom w:val="0"/>
      <w:divBdr>
        <w:top w:val="none" w:sz="0" w:space="0" w:color="auto"/>
        <w:left w:val="none" w:sz="0" w:space="0" w:color="auto"/>
        <w:bottom w:val="none" w:sz="0" w:space="0" w:color="auto"/>
        <w:right w:val="none" w:sz="0" w:space="0" w:color="auto"/>
      </w:divBdr>
    </w:div>
    <w:div w:id="2138643096">
      <w:bodyDiv w:val="1"/>
      <w:marLeft w:val="0"/>
      <w:marRight w:val="0"/>
      <w:marTop w:val="0"/>
      <w:marBottom w:val="0"/>
      <w:divBdr>
        <w:top w:val="none" w:sz="0" w:space="0" w:color="auto"/>
        <w:left w:val="none" w:sz="0" w:space="0" w:color="auto"/>
        <w:bottom w:val="none" w:sz="0" w:space="0" w:color="auto"/>
        <w:right w:val="none" w:sz="0" w:space="0" w:color="auto"/>
      </w:divBdr>
    </w:div>
    <w:div w:id="2139030100">
      <w:bodyDiv w:val="1"/>
      <w:marLeft w:val="0"/>
      <w:marRight w:val="0"/>
      <w:marTop w:val="0"/>
      <w:marBottom w:val="0"/>
      <w:divBdr>
        <w:top w:val="none" w:sz="0" w:space="0" w:color="auto"/>
        <w:left w:val="none" w:sz="0" w:space="0" w:color="auto"/>
        <w:bottom w:val="none" w:sz="0" w:space="0" w:color="auto"/>
        <w:right w:val="none" w:sz="0" w:space="0" w:color="auto"/>
      </w:divBdr>
    </w:div>
    <w:div w:id="2139831437">
      <w:bodyDiv w:val="1"/>
      <w:marLeft w:val="0"/>
      <w:marRight w:val="0"/>
      <w:marTop w:val="0"/>
      <w:marBottom w:val="0"/>
      <w:divBdr>
        <w:top w:val="none" w:sz="0" w:space="0" w:color="auto"/>
        <w:left w:val="none" w:sz="0" w:space="0" w:color="auto"/>
        <w:bottom w:val="none" w:sz="0" w:space="0" w:color="auto"/>
        <w:right w:val="none" w:sz="0" w:space="0" w:color="auto"/>
      </w:divBdr>
    </w:div>
    <w:div w:id="2140413600">
      <w:bodyDiv w:val="1"/>
      <w:marLeft w:val="0"/>
      <w:marRight w:val="0"/>
      <w:marTop w:val="0"/>
      <w:marBottom w:val="0"/>
      <w:divBdr>
        <w:top w:val="none" w:sz="0" w:space="0" w:color="auto"/>
        <w:left w:val="none" w:sz="0" w:space="0" w:color="auto"/>
        <w:bottom w:val="none" w:sz="0" w:space="0" w:color="auto"/>
        <w:right w:val="none" w:sz="0" w:space="0" w:color="auto"/>
      </w:divBdr>
    </w:div>
    <w:div w:id="2140799104">
      <w:bodyDiv w:val="1"/>
      <w:marLeft w:val="0"/>
      <w:marRight w:val="0"/>
      <w:marTop w:val="0"/>
      <w:marBottom w:val="0"/>
      <w:divBdr>
        <w:top w:val="none" w:sz="0" w:space="0" w:color="auto"/>
        <w:left w:val="none" w:sz="0" w:space="0" w:color="auto"/>
        <w:bottom w:val="none" w:sz="0" w:space="0" w:color="auto"/>
        <w:right w:val="none" w:sz="0" w:space="0" w:color="auto"/>
      </w:divBdr>
    </w:div>
    <w:div w:id="2141409781">
      <w:bodyDiv w:val="1"/>
      <w:marLeft w:val="0"/>
      <w:marRight w:val="0"/>
      <w:marTop w:val="0"/>
      <w:marBottom w:val="0"/>
      <w:divBdr>
        <w:top w:val="none" w:sz="0" w:space="0" w:color="auto"/>
        <w:left w:val="none" w:sz="0" w:space="0" w:color="auto"/>
        <w:bottom w:val="none" w:sz="0" w:space="0" w:color="auto"/>
        <w:right w:val="none" w:sz="0" w:space="0" w:color="auto"/>
      </w:divBdr>
    </w:div>
    <w:div w:id="2141996169">
      <w:bodyDiv w:val="1"/>
      <w:marLeft w:val="0"/>
      <w:marRight w:val="0"/>
      <w:marTop w:val="0"/>
      <w:marBottom w:val="0"/>
      <w:divBdr>
        <w:top w:val="none" w:sz="0" w:space="0" w:color="auto"/>
        <w:left w:val="none" w:sz="0" w:space="0" w:color="auto"/>
        <w:bottom w:val="none" w:sz="0" w:space="0" w:color="auto"/>
        <w:right w:val="none" w:sz="0" w:space="0" w:color="auto"/>
      </w:divBdr>
    </w:div>
    <w:div w:id="2142913752">
      <w:bodyDiv w:val="1"/>
      <w:marLeft w:val="0"/>
      <w:marRight w:val="0"/>
      <w:marTop w:val="0"/>
      <w:marBottom w:val="0"/>
      <w:divBdr>
        <w:top w:val="none" w:sz="0" w:space="0" w:color="auto"/>
        <w:left w:val="none" w:sz="0" w:space="0" w:color="auto"/>
        <w:bottom w:val="none" w:sz="0" w:space="0" w:color="auto"/>
        <w:right w:val="none" w:sz="0" w:space="0" w:color="auto"/>
      </w:divBdr>
    </w:div>
    <w:div w:id="2144348995">
      <w:bodyDiv w:val="1"/>
      <w:marLeft w:val="0"/>
      <w:marRight w:val="0"/>
      <w:marTop w:val="0"/>
      <w:marBottom w:val="0"/>
      <w:divBdr>
        <w:top w:val="none" w:sz="0" w:space="0" w:color="auto"/>
        <w:left w:val="none" w:sz="0" w:space="0" w:color="auto"/>
        <w:bottom w:val="none" w:sz="0" w:space="0" w:color="auto"/>
        <w:right w:val="none" w:sz="0" w:space="0" w:color="auto"/>
      </w:divBdr>
    </w:div>
    <w:div w:id="2145660618">
      <w:bodyDiv w:val="1"/>
      <w:marLeft w:val="0"/>
      <w:marRight w:val="0"/>
      <w:marTop w:val="0"/>
      <w:marBottom w:val="0"/>
      <w:divBdr>
        <w:top w:val="none" w:sz="0" w:space="0" w:color="auto"/>
        <w:left w:val="none" w:sz="0" w:space="0" w:color="auto"/>
        <w:bottom w:val="none" w:sz="0" w:space="0" w:color="auto"/>
        <w:right w:val="none" w:sz="0" w:space="0" w:color="auto"/>
      </w:divBdr>
    </w:div>
    <w:div w:id="2145850028">
      <w:bodyDiv w:val="1"/>
      <w:marLeft w:val="0"/>
      <w:marRight w:val="0"/>
      <w:marTop w:val="0"/>
      <w:marBottom w:val="0"/>
      <w:divBdr>
        <w:top w:val="none" w:sz="0" w:space="0" w:color="auto"/>
        <w:left w:val="none" w:sz="0" w:space="0" w:color="auto"/>
        <w:bottom w:val="none" w:sz="0" w:space="0" w:color="auto"/>
        <w:right w:val="none" w:sz="0" w:space="0" w:color="auto"/>
      </w:divBdr>
    </w:div>
    <w:div w:id="2146459246">
      <w:bodyDiv w:val="1"/>
      <w:marLeft w:val="0"/>
      <w:marRight w:val="0"/>
      <w:marTop w:val="0"/>
      <w:marBottom w:val="0"/>
      <w:divBdr>
        <w:top w:val="none" w:sz="0" w:space="0" w:color="auto"/>
        <w:left w:val="none" w:sz="0" w:space="0" w:color="auto"/>
        <w:bottom w:val="none" w:sz="0" w:space="0" w:color="auto"/>
        <w:right w:val="none" w:sz="0" w:space="0" w:color="auto"/>
      </w:divBdr>
    </w:div>
    <w:div w:id="2147041101">
      <w:bodyDiv w:val="1"/>
      <w:marLeft w:val="0"/>
      <w:marRight w:val="0"/>
      <w:marTop w:val="0"/>
      <w:marBottom w:val="0"/>
      <w:divBdr>
        <w:top w:val="none" w:sz="0" w:space="0" w:color="auto"/>
        <w:left w:val="none" w:sz="0" w:space="0" w:color="auto"/>
        <w:bottom w:val="none" w:sz="0" w:space="0" w:color="auto"/>
        <w:right w:val="none" w:sz="0" w:space="0" w:color="auto"/>
      </w:divBdr>
    </w:div>
    <w:div w:id="2147237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em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file:///C:\Indetec\SACG.Net\Reportes\Logotipos\Logo_Reportes.png"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emf"/></Relationships>
</file>

<file path=word/_rels/header1.xml.rels><?xml version="1.0" encoding="UTF-8" standalone="yes"?>
<Relationships xmlns="http://schemas.openxmlformats.org/package/2006/relationships"><Relationship Id="rId3" Type="http://schemas.openxmlformats.org/officeDocument/2006/relationships/image" Target="media/image9.emf"/><Relationship Id="rId2" Type="http://schemas.openxmlformats.org/officeDocument/2006/relationships/image" Target="media/image8.jpeg"/><Relationship Id="rId1" Type="http://schemas.openxmlformats.org/officeDocument/2006/relationships/image" Target="media/image7.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1121D7-C18D-4E00-B5C2-7AE9C4BB69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171</TotalTime>
  <Pages>44</Pages>
  <Words>13077</Words>
  <Characters>71927</Characters>
  <Application>Microsoft Office Word</Application>
  <DocSecurity>0</DocSecurity>
  <Lines>599</Lines>
  <Paragraphs>169</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84835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JANETT</dc:creator>
  <cp:keywords/>
  <cp:lastModifiedBy>depot</cp:lastModifiedBy>
  <cp:revision>8</cp:revision>
  <cp:lastPrinted>2025-07-29T19:38:00Z</cp:lastPrinted>
  <dcterms:created xsi:type="dcterms:W3CDTF">2025-08-11T23:58:00Z</dcterms:created>
  <dcterms:modified xsi:type="dcterms:W3CDTF">2025-08-13T19:04:00Z</dcterms:modified>
</cp:coreProperties>
</file>